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10D5" w14:textId="77777777" w:rsidR="00DA7301" w:rsidRDefault="00000000">
      <w:pPr>
        <w:pStyle w:val="Corpsdetexte"/>
        <w:ind w:left="165"/>
        <w:rPr>
          <w:sz w:val="20"/>
        </w:rPr>
      </w:pPr>
      <w:r>
        <w:rPr>
          <w:noProof/>
          <w:sz w:val="20"/>
        </w:rPr>
        <w:drawing>
          <wp:inline distT="0" distB="0" distL="0" distR="0" wp14:anchorId="655EAFF0" wp14:editId="7C906BF7">
            <wp:extent cx="1937456" cy="4937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37456" cy="493775"/>
                    </a:xfrm>
                    <a:prstGeom prst="rect">
                      <a:avLst/>
                    </a:prstGeom>
                  </pic:spPr>
                </pic:pic>
              </a:graphicData>
            </a:graphic>
          </wp:inline>
        </w:drawing>
      </w:r>
    </w:p>
    <w:p w14:paraId="47F17C0B" w14:textId="77777777" w:rsidR="00DA7301" w:rsidRDefault="00DA7301">
      <w:pPr>
        <w:pStyle w:val="Corpsdetexte"/>
        <w:spacing w:before="67"/>
        <w:rPr>
          <w:sz w:val="18"/>
        </w:rPr>
      </w:pPr>
    </w:p>
    <w:p w14:paraId="16308279" w14:textId="77777777" w:rsidR="00DA7301" w:rsidRDefault="00000000">
      <w:pPr>
        <w:ind w:right="161"/>
        <w:jc w:val="right"/>
        <w:rPr>
          <w:rFonts w:ascii="Arial"/>
          <w:b/>
          <w:sz w:val="18"/>
        </w:rPr>
      </w:pPr>
      <w:r>
        <w:rPr>
          <w:rFonts w:ascii="Arial"/>
          <w:b/>
          <w:noProof/>
          <w:sz w:val="18"/>
        </w:rPr>
        <mc:AlternateContent>
          <mc:Choice Requires="wps">
            <w:drawing>
              <wp:anchor distT="0" distB="0" distL="0" distR="0" simplePos="0" relativeHeight="487587840" behindDoc="1" locked="0" layoutInCell="1" allowOverlap="1" wp14:anchorId="4B8AE482" wp14:editId="2A6D19C8">
                <wp:simplePos x="0" y="0"/>
                <wp:positionH relativeFrom="page">
                  <wp:posOffset>896416</wp:posOffset>
                </wp:positionH>
                <wp:positionV relativeFrom="paragraph">
                  <wp:posOffset>142505</wp:posOffset>
                </wp:positionV>
                <wp:extent cx="576961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57E5F732" id="Graphic 3" o:spid="_x0000_s1026" style="position:absolute;margin-left:70.6pt;margin-top:11.2pt;width:454.3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" path="m5769229,l,,,9144r5769229,l5769229,xe" fillcolor="#585858" stroked="f">
                <v:path arrowok="t"/>
                <w10:wrap type="topAndBottom" anchorx="page"/>
              </v:shape>
            </w:pict>
          </mc:Fallback>
        </mc:AlternateContent>
      </w:r>
      <w:r>
        <w:rPr>
          <w:rFonts w:ascii="Arial"/>
          <w:b/>
          <w:color w:val="585858"/>
          <w:sz w:val="18"/>
        </w:rPr>
        <w:t>LES</w:t>
      </w:r>
      <w:r>
        <w:rPr>
          <w:rFonts w:ascii="Arial"/>
          <w:b/>
          <w:color w:val="585858"/>
          <w:spacing w:val="-5"/>
          <w:sz w:val="18"/>
        </w:rPr>
        <w:t xml:space="preserve"> </w:t>
      </w:r>
      <w:r>
        <w:rPr>
          <w:rFonts w:ascii="Arial"/>
          <w:b/>
          <w:color w:val="585858"/>
          <w:sz w:val="18"/>
        </w:rPr>
        <w:t>CHAMBRES</w:t>
      </w:r>
      <w:r>
        <w:rPr>
          <w:rFonts w:ascii="Arial"/>
          <w:b/>
          <w:color w:val="585858"/>
          <w:spacing w:val="-5"/>
          <w:sz w:val="18"/>
        </w:rPr>
        <w:t xml:space="preserve"> </w:t>
      </w:r>
      <w:r>
        <w:rPr>
          <w:rFonts w:ascii="Arial"/>
          <w:b/>
          <w:color w:val="585858"/>
          <w:sz w:val="18"/>
        </w:rPr>
        <w:t>DE</w:t>
      </w:r>
      <w:r>
        <w:rPr>
          <w:rFonts w:ascii="Arial"/>
          <w:b/>
          <w:color w:val="585858"/>
          <w:spacing w:val="-5"/>
          <w:sz w:val="18"/>
        </w:rPr>
        <w:t xml:space="preserve"> </w:t>
      </w:r>
      <w:r>
        <w:rPr>
          <w:rFonts w:ascii="Arial"/>
          <w:b/>
          <w:color w:val="585858"/>
          <w:spacing w:val="-2"/>
          <w:sz w:val="18"/>
        </w:rPr>
        <w:t>RECOURS</w:t>
      </w:r>
    </w:p>
    <w:p w14:paraId="5E0A1294" w14:textId="77777777" w:rsidR="00DA7301" w:rsidRDefault="00DA7301">
      <w:pPr>
        <w:pStyle w:val="Corpsdetexte"/>
        <w:spacing w:before="87"/>
        <w:rPr>
          <w:rFonts w:ascii="Arial"/>
          <w:b/>
        </w:rPr>
      </w:pPr>
    </w:p>
    <w:p w14:paraId="4377A191" w14:textId="77777777" w:rsidR="00DA7301" w:rsidRDefault="00000000">
      <w:pPr>
        <w:spacing w:line="550" w:lineRule="atLeast"/>
        <w:ind w:left="1176" w:right="1177"/>
        <w:jc w:val="center"/>
        <w:rPr>
          <w:b/>
          <w:sz w:val="24"/>
        </w:rPr>
      </w:pPr>
      <w:r>
        <w:rPr>
          <w:b/>
          <w:color w:val="000000"/>
          <w:sz w:val="24"/>
          <w:highlight w:val="green"/>
        </w:rPr>
        <w:t>DOCUMENT</w:t>
      </w:r>
      <w:r>
        <w:rPr>
          <w:b/>
          <w:color w:val="000000"/>
          <w:spacing w:val="-8"/>
          <w:sz w:val="24"/>
          <w:highlight w:val="green"/>
        </w:rPr>
        <w:t xml:space="preserve"> </w:t>
      </w:r>
      <w:r>
        <w:rPr>
          <w:b/>
          <w:color w:val="000000"/>
          <w:sz w:val="24"/>
          <w:highlight w:val="green"/>
        </w:rPr>
        <w:t>NON</w:t>
      </w:r>
      <w:r>
        <w:rPr>
          <w:b/>
          <w:color w:val="000000"/>
          <w:spacing w:val="-8"/>
          <w:sz w:val="24"/>
          <w:highlight w:val="green"/>
        </w:rPr>
        <w:t xml:space="preserve"> </w:t>
      </w:r>
      <w:r>
        <w:rPr>
          <w:b/>
          <w:color w:val="000000"/>
          <w:sz w:val="24"/>
          <w:highlight w:val="green"/>
        </w:rPr>
        <w:t>OFFICIEL</w:t>
      </w:r>
      <w:r>
        <w:rPr>
          <w:b/>
          <w:color w:val="000000"/>
          <w:spacing w:val="-7"/>
          <w:sz w:val="24"/>
          <w:highlight w:val="green"/>
        </w:rPr>
        <w:t xml:space="preserve"> </w:t>
      </w:r>
      <w:r>
        <w:rPr>
          <w:b/>
          <w:color w:val="000000"/>
          <w:sz w:val="24"/>
          <w:highlight w:val="green"/>
        </w:rPr>
        <w:t>À</w:t>
      </w:r>
      <w:r>
        <w:rPr>
          <w:b/>
          <w:color w:val="000000"/>
          <w:spacing w:val="-8"/>
          <w:sz w:val="24"/>
          <w:highlight w:val="green"/>
        </w:rPr>
        <w:t xml:space="preserve"> </w:t>
      </w:r>
      <w:r>
        <w:rPr>
          <w:b/>
          <w:color w:val="000000"/>
          <w:sz w:val="24"/>
          <w:highlight w:val="green"/>
        </w:rPr>
        <w:t>TITRE</w:t>
      </w:r>
      <w:r>
        <w:rPr>
          <w:b/>
          <w:color w:val="000000"/>
          <w:spacing w:val="-8"/>
          <w:sz w:val="24"/>
          <w:highlight w:val="green"/>
        </w:rPr>
        <w:t xml:space="preserve"> </w:t>
      </w:r>
      <w:r>
        <w:rPr>
          <w:b/>
          <w:color w:val="000000"/>
          <w:sz w:val="24"/>
          <w:highlight w:val="green"/>
        </w:rPr>
        <w:t>INFORMATIF</w:t>
      </w:r>
      <w:r>
        <w:rPr>
          <w:b/>
          <w:color w:val="000000"/>
          <w:sz w:val="24"/>
        </w:rPr>
        <w:t xml:space="preserve"> </w:t>
      </w:r>
      <w:r>
        <w:rPr>
          <w:b/>
          <w:color w:val="000000"/>
          <w:spacing w:val="-2"/>
          <w:sz w:val="24"/>
        </w:rPr>
        <w:t>DÉCISION</w:t>
      </w:r>
    </w:p>
    <w:p w14:paraId="5F7DFD6F" w14:textId="77777777" w:rsidR="00DA7301" w:rsidRDefault="00000000">
      <w:pPr>
        <w:spacing w:before="2"/>
        <w:ind w:left="2796" w:right="2797"/>
        <w:jc w:val="center"/>
        <w:rPr>
          <w:b/>
          <w:sz w:val="24"/>
        </w:rPr>
      </w:pPr>
      <w:r>
        <w:rPr>
          <w:b/>
          <w:sz w:val="24"/>
        </w:rPr>
        <w:t>de</w:t>
      </w:r>
      <w:r>
        <w:rPr>
          <w:b/>
          <w:spacing w:val="-9"/>
          <w:sz w:val="24"/>
        </w:rPr>
        <w:t xml:space="preserve"> </w:t>
      </w:r>
      <w:r>
        <w:rPr>
          <w:b/>
          <w:sz w:val="24"/>
        </w:rPr>
        <w:t>la</w:t>
      </w:r>
      <w:r>
        <w:rPr>
          <w:b/>
          <w:spacing w:val="-8"/>
          <w:sz w:val="24"/>
        </w:rPr>
        <w:t xml:space="preserve"> </w:t>
      </w:r>
      <w:r>
        <w:rPr>
          <w:b/>
          <w:sz w:val="24"/>
        </w:rPr>
        <w:t>première</w:t>
      </w:r>
      <w:r>
        <w:rPr>
          <w:b/>
          <w:spacing w:val="-7"/>
          <w:sz w:val="24"/>
        </w:rPr>
        <w:t xml:space="preserve"> </w:t>
      </w:r>
      <w:r>
        <w:rPr>
          <w:b/>
          <w:sz w:val="24"/>
        </w:rPr>
        <w:t>chambre</w:t>
      </w:r>
      <w:r>
        <w:rPr>
          <w:b/>
          <w:spacing w:val="-7"/>
          <w:sz w:val="24"/>
        </w:rPr>
        <w:t xml:space="preserve"> </w:t>
      </w:r>
      <w:r>
        <w:rPr>
          <w:b/>
          <w:sz w:val="24"/>
        </w:rPr>
        <w:t>de</w:t>
      </w:r>
      <w:r>
        <w:rPr>
          <w:b/>
          <w:spacing w:val="-9"/>
          <w:sz w:val="24"/>
        </w:rPr>
        <w:t xml:space="preserve"> </w:t>
      </w:r>
      <w:r>
        <w:rPr>
          <w:b/>
          <w:sz w:val="24"/>
        </w:rPr>
        <w:t>recours du 17 décembre 2024</w:t>
      </w:r>
    </w:p>
    <w:p w14:paraId="7F706948" w14:textId="77777777" w:rsidR="00DA7301" w:rsidRDefault="00DA7301">
      <w:pPr>
        <w:pStyle w:val="Corpsdetexte"/>
        <w:spacing w:before="84"/>
        <w:rPr>
          <w:b/>
        </w:rPr>
      </w:pPr>
    </w:p>
    <w:p w14:paraId="1683E6D2" w14:textId="77777777" w:rsidR="00DA7301" w:rsidRDefault="00000000">
      <w:pPr>
        <w:pStyle w:val="Corpsdetexte"/>
        <w:ind w:left="165"/>
      </w:pPr>
      <w:r>
        <w:t>dans</w:t>
      </w:r>
      <w:r>
        <w:rPr>
          <w:spacing w:val="-3"/>
        </w:rPr>
        <w:t xml:space="preserve"> </w:t>
      </w:r>
      <w:r>
        <w:t>l’affaire</w:t>
      </w:r>
      <w:r>
        <w:rPr>
          <w:spacing w:val="-2"/>
        </w:rPr>
        <w:t xml:space="preserve"> </w:t>
      </w:r>
      <w:r>
        <w:t>R</w:t>
      </w:r>
      <w:r>
        <w:rPr>
          <w:spacing w:val="-1"/>
        </w:rPr>
        <w:t xml:space="preserve"> </w:t>
      </w:r>
      <w:r>
        <w:t>251/2024-</w:t>
      </w:r>
      <w:r>
        <w:rPr>
          <w:spacing w:val="-10"/>
        </w:rPr>
        <w:t>1</w:t>
      </w:r>
    </w:p>
    <w:p w14:paraId="5D3ABCE9" w14:textId="77777777" w:rsidR="00DA7301" w:rsidRDefault="00DA7301">
      <w:pPr>
        <w:pStyle w:val="Corpsdetexte"/>
        <w:spacing w:before="155" w:after="1"/>
        <w:rPr>
          <w:sz w:val="20"/>
        </w:rPr>
      </w:pPr>
    </w:p>
    <w:tbl>
      <w:tblPr>
        <w:tblStyle w:val="TableNormal"/>
        <w:tblW w:w="0" w:type="auto"/>
        <w:tblInd w:w="137" w:type="dxa"/>
        <w:tblLayout w:type="fixed"/>
        <w:tblLook w:val="01E0" w:firstRow="1" w:lastRow="1" w:firstColumn="1" w:lastColumn="1" w:noHBand="0" w:noVBand="0"/>
      </w:tblPr>
      <w:tblGrid>
        <w:gridCol w:w="4559"/>
        <w:gridCol w:w="4472"/>
      </w:tblGrid>
      <w:tr w:rsidR="00DA7301" w14:paraId="608524F1" w14:textId="77777777">
        <w:trPr>
          <w:trHeight w:val="286"/>
        </w:trPr>
        <w:tc>
          <w:tcPr>
            <w:tcW w:w="4559" w:type="dxa"/>
          </w:tcPr>
          <w:p w14:paraId="316E2072" w14:textId="77777777" w:rsidR="00DA7301" w:rsidRDefault="00000000">
            <w:pPr>
              <w:pStyle w:val="TableParagraph"/>
              <w:spacing w:line="266" w:lineRule="exact"/>
              <w:ind w:left="50"/>
              <w:rPr>
                <w:b/>
                <w:sz w:val="24"/>
              </w:rPr>
            </w:pPr>
            <w:r>
              <w:rPr>
                <w:b/>
                <w:sz w:val="24"/>
              </w:rPr>
              <w:t>CHRISTIAN</w:t>
            </w:r>
            <w:r>
              <w:rPr>
                <w:b/>
                <w:spacing w:val="-1"/>
                <w:sz w:val="24"/>
              </w:rPr>
              <w:t xml:space="preserve"> </w:t>
            </w:r>
            <w:r>
              <w:rPr>
                <w:b/>
                <w:sz w:val="24"/>
              </w:rPr>
              <w:t xml:space="preserve">DIOR </w:t>
            </w:r>
            <w:r>
              <w:rPr>
                <w:b/>
                <w:spacing w:val="-2"/>
                <w:sz w:val="24"/>
              </w:rPr>
              <w:t>COUTURE</w:t>
            </w:r>
          </w:p>
        </w:tc>
        <w:tc>
          <w:tcPr>
            <w:tcW w:w="4472" w:type="dxa"/>
          </w:tcPr>
          <w:p w14:paraId="68DF7B2C" w14:textId="77777777" w:rsidR="00DA7301" w:rsidRDefault="00DA7301">
            <w:pPr>
              <w:pStyle w:val="TableParagraph"/>
              <w:rPr>
                <w:sz w:val="20"/>
              </w:rPr>
            </w:pPr>
          </w:p>
        </w:tc>
      </w:tr>
      <w:tr w:rsidR="00DA7301" w14:paraId="6692F558" w14:textId="77777777">
        <w:trPr>
          <w:trHeight w:val="838"/>
        </w:trPr>
        <w:tc>
          <w:tcPr>
            <w:tcW w:w="4559" w:type="dxa"/>
          </w:tcPr>
          <w:p w14:paraId="6EE72935" w14:textId="77777777" w:rsidR="00DA7301" w:rsidRDefault="00000000">
            <w:pPr>
              <w:pStyle w:val="TableParagraph"/>
              <w:spacing w:before="10"/>
              <w:ind w:left="50"/>
              <w:rPr>
                <w:sz w:val="24"/>
              </w:rPr>
            </w:pPr>
            <w:r>
              <w:rPr>
                <w:sz w:val="24"/>
              </w:rPr>
              <w:t>30,</w:t>
            </w:r>
            <w:r>
              <w:rPr>
                <w:spacing w:val="-1"/>
                <w:sz w:val="24"/>
              </w:rPr>
              <w:t xml:space="preserve"> </w:t>
            </w:r>
            <w:r>
              <w:rPr>
                <w:sz w:val="24"/>
              </w:rPr>
              <w:t>avenue</w:t>
            </w:r>
            <w:r>
              <w:rPr>
                <w:spacing w:val="-2"/>
                <w:sz w:val="24"/>
              </w:rPr>
              <w:t xml:space="preserve"> Montaigne</w:t>
            </w:r>
          </w:p>
          <w:p w14:paraId="3524D987" w14:textId="77777777" w:rsidR="00DA7301" w:rsidRDefault="00000000">
            <w:pPr>
              <w:pStyle w:val="TableParagraph"/>
              <w:spacing w:line="270" w:lineRule="atLeast"/>
              <w:ind w:left="50" w:right="3364"/>
              <w:rPr>
                <w:sz w:val="24"/>
              </w:rPr>
            </w:pPr>
            <w:r>
              <w:rPr>
                <w:sz w:val="24"/>
              </w:rPr>
              <w:t>75008</w:t>
            </w:r>
            <w:r>
              <w:rPr>
                <w:spacing w:val="-15"/>
                <w:sz w:val="24"/>
              </w:rPr>
              <w:t xml:space="preserve"> </w:t>
            </w:r>
            <w:r>
              <w:rPr>
                <w:sz w:val="24"/>
              </w:rPr>
              <w:t xml:space="preserve">Paris </w:t>
            </w:r>
            <w:r>
              <w:rPr>
                <w:spacing w:val="-2"/>
                <w:sz w:val="24"/>
              </w:rPr>
              <w:t>France</w:t>
            </w:r>
          </w:p>
        </w:tc>
        <w:tc>
          <w:tcPr>
            <w:tcW w:w="4472" w:type="dxa"/>
          </w:tcPr>
          <w:p w14:paraId="61B9F2DF" w14:textId="77777777" w:rsidR="00DA7301" w:rsidRDefault="00DA7301">
            <w:pPr>
              <w:pStyle w:val="TableParagraph"/>
              <w:rPr>
                <w:sz w:val="24"/>
              </w:rPr>
            </w:pPr>
          </w:p>
          <w:p w14:paraId="35A74541" w14:textId="77777777" w:rsidR="00DA7301" w:rsidRDefault="00DA7301">
            <w:pPr>
              <w:pStyle w:val="TableParagraph"/>
              <w:spacing w:before="10"/>
              <w:rPr>
                <w:sz w:val="24"/>
              </w:rPr>
            </w:pPr>
          </w:p>
          <w:p w14:paraId="6D18AC32" w14:textId="77777777" w:rsidR="00DA7301" w:rsidRDefault="00000000">
            <w:pPr>
              <w:pStyle w:val="TableParagraph"/>
              <w:spacing w:line="256" w:lineRule="exact"/>
              <w:ind w:left="2372"/>
              <w:rPr>
                <w:sz w:val="24"/>
              </w:rPr>
            </w:pPr>
            <w:r>
              <w:rPr>
                <w:spacing w:val="-2"/>
                <w:sz w:val="24"/>
              </w:rPr>
              <w:t>opposante/requérante</w:t>
            </w:r>
          </w:p>
        </w:tc>
      </w:tr>
    </w:tbl>
    <w:p w14:paraId="2EDB227D" w14:textId="77777777" w:rsidR="00DA7301" w:rsidRDefault="00000000">
      <w:pPr>
        <w:pStyle w:val="Corpsdetexte"/>
        <w:tabs>
          <w:tab w:val="left" w:pos="1501"/>
          <w:tab w:val="left" w:pos="2053"/>
          <w:tab w:val="left" w:pos="4876"/>
          <w:tab w:val="left" w:pos="5303"/>
          <w:tab w:val="left" w:pos="5855"/>
          <w:tab w:val="left" w:pos="6646"/>
          <w:tab w:val="left" w:pos="7856"/>
          <w:tab w:val="left" w:pos="8182"/>
        </w:tabs>
        <w:spacing w:before="135"/>
        <w:ind w:left="165" w:right="158"/>
      </w:pPr>
      <w:r>
        <w:rPr>
          <w:spacing w:val="-2"/>
        </w:rPr>
        <w:t>représentée</w:t>
      </w:r>
      <w:r>
        <w:tab/>
      </w:r>
      <w:r>
        <w:rPr>
          <w:spacing w:val="-4"/>
        </w:rPr>
        <w:t>par</w:t>
      </w:r>
      <w:r>
        <w:tab/>
        <w:t>NOVAGRAAF FRANCE,</w:t>
      </w:r>
      <w:r>
        <w:tab/>
      </w:r>
      <w:r>
        <w:rPr>
          <w:spacing w:val="-6"/>
        </w:rPr>
        <w:t>2,</w:t>
      </w:r>
      <w:r>
        <w:tab/>
      </w:r>
      <w:r>
        <w:rPr>
          <w:spacing w:val="-4"/>
        </w:rPr>
        <w:t>rue</w:t>
      </w:r>
      <w:r>
        <w:tab/>
      </w:r>
      <w:r>
        <w:rPr>
          <w:spacing w:val="-2"/>
        </w:rPr>
        <w:t>Sarah</w:t>
      </w:r>
      <w:r>
        <w:tab/>
      </w:r>
      <w:r>
        <w:rPr>
          <w:spacing w:val="-2"/>
        </w:rPr>
        <w:t>Bernhardt</w:t>
      </w:r>
      <w:r>
        <w:tab/>
      </w:r>
      <w:r>
        <w:rPr>
          <w:spacing w:val="-10"/>
        </w:rPr>
        <w:t>-</w:t>
      </w:r>
      <w:r>
        <w:tab/>
        <w:t>CS</w:t>
      </w:r>
      <w:r>
        <w:rPr>
          <w:spacing w:val="-15"/>
        </w:rPr>
        <w:t xml:space="preserve"> </w:t>
      </w:r>
      <w:r>
        <w:t>90017, 92665 Asnières-sur-Seine (France)</w:t>
      </w:r>
    </w:p>
    <w:p w14:paraId="27C6D002" w14:textId="77777777" w:rsidR="00DA7301" w:rsidRDefault="00DA7301">
      <w:pPr>
        <w:pStyle w:val="Corpsdetexte"/>
        <w:spacing w:before="204"/>
      </w:pPr>
    </w:p>
    <w:p w14:paraId="112691DB" w14:textId="77777777" w:rsidR="00DA7301" w:rsidRDefault="00000000">
      <w:pPr>
        <w:pStyle w:val="Corpsdetexte"/>
        <w:ind w:left="1176" w:right="1177"/>
        <w:jc w:val="center"/>
      </w:pPr>
      <w:r>
        <w:rPr>
          <w:spacing w:val="-2"/>
        </w:rPr>
        <w:t>contre</w:t>
      </w:r>
    </w:p>
    <w:p w14:paraId="0FB629B8" w14:textId="77777777" w:rsidR="00DA7301" w:rsidRDefault="00DA7301">
      <w:pPr>
        <w:pStyle w:val="Corpsdetexte"/>
        <w:spacing w:before="155"/>
        <w:rPr>
          <w:sz w:val="20"/>
        </w:rPr>
      </w:pPr>
    </w:p>
    <w:tbl>
      <w:tblPr>
        <w:tblStyle w:val="TableNormal"/>
        <w:tblW w:w="0" w:type="auto"/>
        <w:tblInd w:w="137" w:type="dxa"/>
        <w:tblLayout w:type="fixed"/>
        <w:tblLook w:val="01E0" w:firstRow="1" w:lastRow="1" w:firstColumn="1" w:lastColumn="1" w:noHBand="0" w:noVBand="0"/>
      </w:tblPr>
      <w:tblGrid>
        <w:gridCol w:w="4313"/>
        <w:gridCol w:w="4721"/>
      </w:tblGrid>
      <w:tr w:rsidR="00DA7301" w14:paraId="37277745" w14:textId="77777777">
        <w:trPr>
          <w:trHeight w:val="286"/>
        </w:trPr>
        <w:tc>
          <w:tcPr>
            <w:tcW w:w="4313" w:type="dxa"/>
          </w:tcPr>
          <w:p w14:paraId="5A6B434C" w14:textId="77777777" w:rsidR="00DA7301" w:rsidRDefault="00000000">
            <w:pPr>
              <w:pStyle w:val="TableParagraph"/>
              <w:spacing w:line="266" w:lineRule="exact"/>
              <w:ind w:left="50"/>
              <w:rPr>
                <w:b/>
                <w:sz w:val="24"/>
              </w:rPr>
            </w:pPr>
            <w:r>
              <w:rPr>
                <w:b/>
                <w:sz w:val="24"/>
              </w:rPr>
              <w:t>TWINSET</w:t>
            </w:r>
            <w:r>
              <w:rPr>
                <w:b/>
                <w:spacing w:val="1"/>
                <w:sz w:val="24"/>
              </w:rPr>
              <w:t xml:space="preserve"> </w:t>
            </w:r>
            <w:r>
              <w:rPr>
                <w:b/>
                <w:spacing w:val="-2"/>
                <w:sz w:val="24"/>
              </w:rPr>
              <w:t>S.p.A.</w:t>
            </w:r>
          </w:p>
        </w:tc>
        <w:tc>
          <w:tcPr>
            <w:tcW w:w="4721" w:type="dxa"/>
          </w:tcPr>
          <w:p w14:paraId="60019113" w14:textId="77777777" w:rsidR="00DA7301" w:rsidRDefault="00DA7301">
            <w:pPr>
              <w:pStyle w:val="TableParagraph"/>
              <w:rPr>
                <w:sz w:val="20"/>
              </w:rPr>
            </w:pPr>
          </w:p>
        </w:tc>
      </w:tr>
      <w:tr w:rsidR="00DA7301" w14:paraId="0FAEBA67" w14:textId="77777777">
        <w:trPr>
          <w:trHeight w:val="838"/>
        </w:trPr>
        <w:tc>
          <w:tcPr>
            <w:tcW w:w="4313" w:type="dxa"/>
          </w:tcPr>
          <w:p w14:paraId="00176517" w14:textId="77777777" w:rsidR="00DA7301" w:rsidRDefault="00000000">
            <w:pPr>
              <w:pStyle w:val="TableParagraph"/>
              <w:spacing w:before="10"/>
              <w:ind w:left="50"/>
              <w:rPr>
                <w:sz w:val="24"/>
              </w:rPr>
            </w:pPr>
            <w:r>
              <w:rPr>
                <w:sz w:val="24"/>
              </w:rPr>
              <w:t>Via</w:t>
            </w:r>
            <w:r>
              <w:rPr>
                <w:spacing w:val="-3"/>
                <w:sz w:val="24"/>
              </w:rPr>
              <w:t xml:space="preserve"> </w:t>
            </w:r>
            <w:r>
              <w:rPr>
                <w:sz w:val="24"/>
              </w:rPr>
              <w:t>Del</w:t>
            </w:r>
            <w:r>
              <w:rPr>
                <w:spacing w:val="-2"/>
                <w:sz w:val="24"/>
              </w:rPr>
              <w:t xml:space="preserve"> </w:t>
            </w:r>
            <w:r>
              <w:rPr>
                <w:sz w:val="24"/>
              </w:rPr>
              <w:t xml:space="preserve">Commercio </w:t>
            </w:r>
            <w:r>
              <w:rPr>
                <w:spacing w:val="-5"/>
                <w:sz w:val="24"/>
              </w:rPr>
              <w:t>32</w:t>
            </w:r>
          </w:p>
          <w:p w14:paraId="1C8DE0B9" w14:textId="77777777" w:rsidR="00DA7301" w:rsidRDefault="00000000">
            <w:pPr>
              <w:pStyle w:val="TableParagraph"/>
              <w:spacing w:line="270" w:lineRule="atLeast"/>
              <w:ind w:left="50" w:right="1632"/>
              <w:rPr>
                <w:sz w:val="24"/>
              </w:rPr>
            </w:pPr>
            <w:r>
              <w:rPr>
                <w:sz w:val="24"/>
              </w:rPr>
              <w:t>41012</w:t>
            </w:r>
            <w:r>
              <w:rPr>
                <w:spacing w:val="-15"/>
                <w:sz w:val="24"/>
              </w:rPr>
              <w:t xml:space="preserve"> </w:t>
            </w:r>
            <w:r>
              <w:rPr>
                <w:sz w:val="24"/>
              </w:rPr>
              <w:t>Carpi</w:t>
            </w:r>
            <w:r>
              <w:rPr>
                <w:spacing w:val="-15"/>
                <w:sz w:val="24"/>
              </w:rPr>
              <w:t xml:space="preserve"> </w:t>
            </w:r>
            <w:r>
              <w:rPr>
                <w:sz w:val="24"/>
              </w:rPr>
              <w:t xml:space="preserve">(Modena) </w:t>
            </w:r>
            <w:r>
              <w:rPr>
                <w:spacing w:val="-2"/>
                <w:sz w:val="24"/>
              </w:rPr>
              <w:t>Italie</w:t>
            </w:r>
          </w:p>
        </w:tc>
        <w:tc>
          <w:tcPr>
            <w:tcW w:w="4721" w:type="dxa"/>
          </w:tcPr>
          <w:p w14:paraId="09F2E9FC" w14:textId="77777777" w:rsidR="00DA7301" w:rsidRDefault="00DA7301">
            <w:pPr>
              <w:pStyle w:val="TableParagraph"/>
              <w:rPr>
                <w:sz w:val="24"/>
              </w:rPr>
            </w:pPr>
          </w:p>
          <w:p w14:paraId="47072251" w14:textId="77777777" w:rsidR="00DA7301" w:rsidRDefault="00DA7301">
            <w:pPr>
              <w:pStyle w:val="TableParagraph"/>
              <w:spacing w:before="10"/>
              <w:rPr>
                <w:sz w:val="24"/>
              </w:rPr>
            </w:pPr>
          </w:p>
          <w:p w14:paraId="77BC58FC" w14:textId="77777777" w:rsidR="00DA7301" w:rsidRDefault="00000000">
            <w:pPr>
              <w:pStyle w:val="TableParagraph"/>
              <w:spacing w:before="1" w:line="256" w:lineRule="exact"/>
              <w:ind w:left="2018"/>
              <w:rPr>
                <w:sz w:val="24"/>
              </w:rPr>
            </w:pPr>
            <w:r>
              <w:rPr>
                <w:spacing w:val="-2"/>
                <w:sz w:val="24"/>
              </w:rPr>
              <w:t>demanderesse/défenderesse</w:t>
            </w:r>
          </w:p>
        </w:tc>
      </w:tr>
    </w:tbl>
    <w:p w14:paraId="3D31C8D3" w14:textId="77777777" w:rsidR="00DA7301" w:rsidRDefault="00000000">
      <w:pPr>
        <w:pStyle w:val="Corpsdetexte"/>
        <w:spacing w:before="136"/>
        <w:ind w:left="165"/>
      </w:pPr>
      <w:r>
        <w:t>représentée</w:t>
      </w:r>
      <w:r>
        <w:rPr>
          <w:spacing w:val="-5"/>
        </w:rPr>
        <w:t xml:space="preserve"> </w:t>
      </w:r>
      <w:r>
        <w:t>par</w:t>
      </w:r>
      <w:r>
        <w:rPr>
          <w:spacing w:val="-1"/>
        </w:rPr>
        <w:t xml:space="preserve"> </w:t>
      </w:r>
      <w:r>
        <w:t>Donatella</w:t>
      </w:r>
      <w:r>
        <w:rPr>
          <w:spacing w:val="3"/>
        </w:rPr>
        <w:t xml:space="preserve"> </w:t>
      </w:r>
      <w:r>
        <w:t>Guerzoni,</w:t>
      </w:r>
      <w:r>
        <w:rPr>
          <w:spacing w:val="-1"/>
        </w:rPr>
        <w:t xml:space="preserve"> </w:t>
      </w:r>
      <w:r>
        <w:t>Via</w:t>
      </w:r>
      <w:r>
        <w:rPr>
          <w:spacing w:val="-2"/>
        </w:rPr>
        <w:t xml:space="preserve"> </w:t>
      </w:r>
      <w:r>
        <w:t>Giardini,</w:t>
      </w:r>
      <w:r>
        <w:rPr>
          <w:spacing w:val="2"/>
        </w:rPr>
        <w:t xml:space="preserve"> </w:t>
      </w:r>
      <w:r>
        <w:t>474</w:t>
      </w:r>
      <w:r>
        <w:rPr>
          <w:spacing w:val="-1"/>
        </w:rPr>
        <w:t xml:space="preserve"> </w:t>
      </w:r>
      <w:r>
        <w:t>scala</w:t>
      </w:r>
      <w:r>
        <w:rPr>
          <w:spacing w:val="-2"/>
        </w:rPr>
        <w:t xml:space="preserve"> </w:t>
      </w:r>
      <w:r>
        <w:t>M, 41124</w:t>
      </w:r>
      <w:r>
        <w:rPr>
          <w:spacing w:val="-1"/>
        </w:rPr>
        <w:t xml:space="preserve"> </w:t>
      </w:r>
      <w:r>
        <w:t>Modena</w:t>
      </w:r>
      <w:r>
        <w:rPr>
          <w:spacing w:val="-1"/>
        </w:rPr>
        <w:t xml:space="preserve"> </w:t>
      </w:r>
      <w:r>
        <w:rPr>
          <w:spacing w:val="-2"/>
        </w:rPr>
        <w:t>(Italie)</w:t>
      </w:r>
    </w:p>
    <w:p w14:paraId="39F22477" w14:textId="77777777" w:rsidR="00DA7301" w:rsidRDefault="00000000">
      <w:pPr>
        <w:pStyle w:val="Corpsdetexte"/>
        <w:spacing w:before="240"/>
        <w:ind w:left="165"/>
      </w:pPr>
      <w:r>
        <w:t>RECOURS</w:t>
      </w:r>
      <w:r>
        <w:rPr>
          <w:spacing w:val="40"/>
        </w:rPr>
        <w:t xml:space="preserve"> </w:t>
      </w:r>
      <w:r>
        <w:t>concernant</w:t>
      </w:r>
      <w:r>
        <w:rPr>
          <w:spacing w:val="40"/>
        </w:rPr>
        <w:t xml:space="preserve"> </w:t>
      </w:r>
      <w:r>
        <w:t>la</w:t>
      </w:r>
      <w:r>
        <w:rPr>
          <w:spacing w:val="40"/>
        </w:rPr>
        <w:t xml:space="preserve"> </w:t>
      </w:r>
      <w:r>
        <w:t>procédure</w:t>
      </w:r>
      <w:r>
        <w:rPr>
          <w:spacing w:val="40"/>
        </w:rPr>
        <w:t xml:space="preserve"> </w:t>
      </w:r>
      <w:r>
        <w:t>d’opposition</w:t>
      </w:r>
      <w:r>
        <w:rPr>
          <w:spacing w:val="40"/>
        </w:rPr>
        <w:t xml:space="preserve"> </w:t>
      </w:r>
      <w:r>
        <w:t>nº B</w:t>
      </w:r>
      <w:r>
        <w:rPr>
          <w:spacing w:val="-4"/>
        </w:rPr>
        <w:t xml:space="preserve"> </w:t>
      </w:r>
      <w:r>
        <w:t>3</w:t>
      </w:r>
      <w:r>
        <w:rPr>
          <w:spacing w:val="-2"/>
        </w:rPr>
        <w:t xml:space="preserve"> </w:t>
      </w:r>
      <w:r>
        <w:t>171</w:t>
      </w:r>
      <w:r>
        <w:rPr>
          <w:spacing w:val="-2"/>
        </w:rPr>
        <w:t xml:space="preserve"> </w:t>
      </w:r>
      <w:r>
        <w:t>718</w:t>
      </w:r>
      <w:r>
        <w:rPr>
          <w:spacing w:val="40"/>
        </w:rPr>
        <w:t xml:space="preserve"> </w:t>
      </w:r>
      <w:r>
        <w:t>(demande</w:t>
      </w:r>
      <w:r>
        <w:rPr>
          <w:spacing w:val="40"/>
        </w:rPr>
        <w:t xml:space="preserve"> </w:t>
      </w:r>
      <w:r>
        <w:t>de</w:t>
      </w:r>
      <w:r>
        <w:rPr>
          <w:spacing w:val="40"/>
        </w:rPr>
        <w:t xml:space="preserve"> </w:t>
      </w:r>
      <w:r>
        <w:t>marque</w:t>
      </w:r>
      <w:r>
        <w:rPr>
          <w:spacing w:val="40"/>
        </w:rPr>
        <w:t xml:space="preserve"> </w:t>
      </w:r>
      <w:r>
        <w:t>de l’Union européenne nº 18 659 646)</w:t>
      </w:r>
    </w:p>
    <w:p w14:paraId="196DAC98" w14:textId="77777777" w:rsidR="00DA7301" w:rsidRDefault="00DA7301">
      <w:pPr>
        <w:pStyle w:val="Corpsdetexte"/>
        <w:spacing w:before="203"/>
      </w:pPr>
    </w:p>
    <w:p w14:paraId="1F830203" w14:textId="77777777" w:rsidR="00DA7301" w:rsidRDefault="00000000">
      <w:pPr>
        <w:pStyle w:val="Corpsdetexte"/>
        <w:spacing w:before="1"/>
        <w:ind w:left="1177" w:right="1177"/>
        <w:jc w:val="center"/>
      </w:pPr>
      <w:r>
        <w:t>LA</w:t>
      </w:r>
      <w:r>
        <w:rPr>
          <w:spacing w:val="-2"/>
        </w:rPr>
        <w:t xml:space="preserve"> </w:t>
      </w:r>
      <w:r>
        <w:t>PREMIÈRE</w:t>
      </w:r>
      <w:r>
        <w:rPr>
          <w:spacing w:val="-2"/>
        </w:rPr>
        <w:t xml:space="preserve"> </w:t>
      </w:r>
      <w:r>
        <w:t>CHAMBRE</w:t>
      </w:r>
      <w:r>
        <w:rPr>
          <w:spacing w:val="-2"/>
        </w:rPr>
        <w:t xml:space="preserve"> </w:t>
      </w:r>
      <w:r>
        <w:t>DE</w:t>
      </w:r>
      <w:r>
        <w:rPr>
          <w:spacing w:val="-1"/>
        </w:rPr>
        <w:t xml:space="preserve"> </w:t>
      </w:r>
      <w:r>
        <w:rPr>
          <w:spacing w:val="-2"/>
        </w:rPr>
        <w:t>RECOURS</w:t>
      </w:r>
    </w:p>
    <w:p w14:paraId="7FF0E8CE" w14:textId="77777777" w:rsidR="00DA7301" w:rsidRDefault="00DA7301">
      <w:pPr>
        <w:pStyle w:val="Corpsdetexte"/>
        <w:spacing w:before="203"/>
      </w:pPr>
    </w:p>
    <w:p w14:paraId="58201E1F" w14:textId="77777777" w:rsidR="00DA7301" w:rsidRDefault="00000000">
      <w:pPr>
        <w:pStyle w:val="Corpsdetexte"/>
        <w:tabs>
          <w:tab w:val="left" w:pos="1633"/>
          <w:tab w:val="left" w:pos="2370"/>
          <w:tab w:val="left" w:pos="4967"/>
          <w:tab w:val="left" w:pos="6578"/>
          <w:tab w:val="left" w:pos="9016"/>
        </w:tabs>
        <w:spacing w:before="1"/>
        <w:ind w:left="165"/>
      </w:pPr>
      <w:r>
        <w:rPr>
          <w:spacing w:val="-2"/>
        </w:rPr>
        <w:t>composée</w:t>
      </w:r>
      <w:r>
        <w:tab/>
      </w:r>
      <w:r>
        <w:rPr>
          <w:spacing w:val="-5"/>
        </w:rPr>
        <w:t>de</w:t>
      </w:r>
      <w:r>
        <w:tab/>
        <w:t>G.</w:t>
      </w:r>
      <w:r>
        <w:rPr>
          <w:spacing w:val="1"/>
        </w:rPr>
        <w:t xml:space="preserve"> </w:t>
      </w:r>
      <w:r>
        <w:t>Humphreys</w:t>
      </w:r>
      <w:r>
        <w:rPr>
          <w:spacing w:val="-1"/>
        </w:rPr>
        <w:t xml:space="preserve"> </w:t>
      </w:r>
      <w:r>
        <w:rPr>
          <w:spacing w:val="-4"/>
        </w:rPr>
        <w:t>Bacon</w:t>
      </w:r>
      <w:r>
        <w:tab/>
      </w:r>
      <w:r>
        <w:rPr>
          <w:spacing w:val="-2"/>
        </w:rPr>
        <w:t>(président),</w:t>
      </w:r>
      <w:r>
        <w:tab/>
        <w:t>E.</w:t>
      </w:r>
      <w:r>
        <w:rPr>
          <w:spacing w:val="-2"/>
        </w:rPr>
        <w:t xml:space="preserve"> </w:t>
      </w:r>
      <w:r>
        <w:t xml:space="preserve">Fink </w:t>
      </w:r>
      <w:r>
        <w:rPr>
          <w:spacing w:val="-2"/>
        </w:rPr>
        <w:t>(rapporteur)</w:t>
      </w:r>
      <w:r>
        <w:tab/>
      </w:r>
      <w:r>
        <w:rPr>
          <w:spacing w:val="-5"/>
        </w:rPr>
        <w:t>et</w:t>
      </w:r>
    </w:p>
    <w:p w14:paraId="63306BB1" w14:textId="77777777" w:rsidR="00DA7301" w:rsidRDefault="00000000">
      <w:pPr>
        <w:pStyle w:val="Corpsdetexte"/>
        <w:ind w:left="165"/>
      </w:pPr>
      <w:r>
        <w:t>A.</w:t>
      </w:r>
      <w:r>
        <w:rPr>
          <w:spacing w:val="-3"/>
        </w:rPr>
        <w:t xml:space="preserve"> </w:t>
      </w:r>
      <w:r>
        <w:t>González</w:t>
      </w:r>
      <w:r>
        <w:rPr>
          <w:spacing w:val="-1"/>
        </w:rPr>
        <w:t xml:space="preserve"> </w:t>
      </w:r>
      <w:r>
        <w:t xml:space="preserve">Fernández </w:t>
      </w:r>
      <w:r>
        <w:rPr>
          <w:spacing w:val="-2"/>
        </w:rPr>
        <w:t>(membre)</w:t>
      </w:r>
    </w:p>
    <w:p w14:paraId="53A05CBC" w14:textId="77777777" w:rsidR="00DA7301" w:rsidRDefault="00DA7301">
      <w:pPr>
        <w:pStyle w:val="Corpsdetexte"/>
        <w:spacing w:before="204"/>
      </w:pPr>
    </w:p>
    <w:p w14:paraId="4A1286AA" w14:textId="77777777" w:rsidR="00DA7301" w:rsidRDefault="00000000">
      <w:pPr>
        <w:pStyle w:val="Corpsdetexte"/>
        <w:spacing w:line="657" w:lineRule="auto"/>
        <w:ind w:left="165" w:right="6799"/>
      </w:pPr>
      <w:r>
        <w:t>Greffier:</w:t>
      </w:r>
      <w:r>
        <w:rPr>
          <w:spacing w:val="-15"/>
        </w:rPr>
        <w:t xml:space="preserve"> </w:t>
      </w:r>
      <w:r>
        <w:t>H.</w:t>
      </w:r>
      <w:r>
        <w:rPr>
          <w:spacing w:val="-15"/>
        </w:rPr>
        <w:t xml:space="preserve"> </w:t>
      </w:r>
      <w:r>
        <w:t>Dijkema rend la présente</w:t>
      </w:r>
    </w:p>
    <w:p w14:paraId="43C516F4" w14:textId="77777777" w:rsidR="00DA7301" w:rsidRDefault="00DA7301">
      <w:pPr>
        <w:pStyle w:val="Corpsdetexte"/>
        <w:rPr>
          <w:sz w:val="20"/>
        </w:rPr>
      </w:pPr>
    </w:p>
    <w:p w14:paraId="7B0E5765" w14:textId="77777777" w:rsidR="00DA7301" w:rsidRDefault="00DA7301">
      <w:pPr>
        <w:pStyle w:val="Corpsdetexte"/>
        <w:rPr>
          <w:sz w:val="20"/>
        </w:rPr>
      </w:pPr>
    </w:p>
    <w:p w14:paraId="703BA5D7" w14:textId="77777777" w:rsidR="00DA7301" w:rsidRDefault="00DA7301">
      <w:pPr>
        <w:pStyle w:val="Corpsdetexte"/>
        <w:rPr>
          <w:sz w:val="20"/>
        </w:rPr>
      </w:pPr>
    </w:p>
    <w:p w14:paraId="3B561561" w14:textId="77777777" w:rsidR="00DA7301" w:rsidRDefault="00000000">
      <w:pPr>
        <w:pStyle w:val="Corpsdetexte"/>
        <w:spacing w:before="38"/>
        <w:rPr>
          <w:sz w:val="20"/>
        </w:rPr>
      </w:pPr>
      <w:r>
        <w:rPr>
          <w:noProof/>
          <w:sz w:val="20"/>
        </w:rPr>
        <mc:AlternateContent>
          <mc:Choice Requires="wps">
            <w:drawing>
              <wp:anchor distT="0" distB="0" distL="0" distR="0" simplePos="0" relativeHeight="487588352" behindDoc="1" locked="0" layoutInCell="1" allowOverlap="1" wp14:anchorId="3682DD3B" wp14:editId="556DF686">
                <wp:simplePos x="0" y="0"/>
                <wp:positionH relativeFrom="page">
                  <wp:posOffset>896416</wp:posOffset>
                </wp:positionH>
                <wp:positionV relativeFrom="paragraph">
                  <wp:posOffset>185868</wp:posOffset>
                </wp:positionV>
                <wp:extent cx="576961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5BB9E2EF" id="Graphic 4" o:spid="_x0000_s1026" style="position:absolute;margin-left:70.6pt;margin-top:14.65pt;width:454.3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" path="m5769229,l,,,9143r5769229,l5769229,xe" fillcolor="#585858" stroked="f">
                <v:path arrowok="t"/>
                <w10:wrap type="topAndBottom" anchorx="page"/>
              </v:shape>
            </w:pict>
          </mc:Fallback>
        </mc:AlternateContent>
      </w:r>
    </w:p>
    <w:p w14:paraId="707EEFD8" w14:textId="77777777" w:rsidR="00DA7301" w:rsidRDefault="00000000">
      <w:pPr>
        <w:spacing w:before="122"/>
        <w:ind w:left="165"/>
        <w:rPr>
          <w:sz w:val="18"/>
        </w:rPr>
      </w:pPr>
      <w:r>
        <w:rPr>
          <w:sz w:val="18"/>
        </w:rPr>
        <w:t>Langue</w:t>
      </w:r>
      <w:r>
        <w:rPr>
          <w:spacing w:val="-2"/>
          <w:sz w:val="18"/>
        </w:rPr>
        <w:t xml:space="preserve"> </w:t>
      </w:r>
      <w:r>
        <w:rPr>
          <w:sz w:val="18"/>
        </w:rPr>
        <w:t>de</w:t>
      </w:r>
      <w:r>
        <w:rPr>
          <w:spacing w:val="-1"/>
          <w:sz w:val="18"/>
        </w:rPr>
        <w:t xml:space="preserve"> </w:t>
      </w:r>
      <w:r>
        <w:rPr>
          <w:sz w:val="18"/>
        </w:rPr>
        <w:t xml:space="preserve">procédure: </w:t>
      </w:r>
      <w:r>
        <w:rPr>
          <w:spacing w:val="-2"/>
          <w:sz w:val="18"/>
        </w:rPr>
        <w:t>anglais</w:t>
      </w:r>
    </w:p>
    <w:p w14:paraId="50C427DB" w14:textId="77777777" w:rsidR="00DA7301" w:rsidRDefault="00DA7301">
      <w:pPr>
        <w:rPr>
          <w:sz w:val="18"/>
        </w:rPr>
        <w:sectPr w:rsidR="00DA7301">
          <w:footerReference w:type="default" r:id="rId8"/>
          <w:type w:val="continuous"/>
          <w:pgSz w:w="11910" w:h="16840"/>
          <w:pgMar w:top="820" w:right="1275" w:bottom="1020" w:left="1275" w:header="0" w:footer="836" w:gutter="0"/>
          <w:pgNumType w:start="1"/>
          <w:cols w:space="720"/>
        </w:sectPr>
      </w:pPr>
    </w:p>
    <w:p w14:paraId="1039D61A" w14:textId="77777777" w:rsidR="00DA7301" w:rsidRDefault="00000000">
      <w:pPr>
        <w:spacing w:before="204"/>
        <w:ind w:left="1177" w:right="1177"/>
        <w:jc w:val="center"/>
        <w:rPr>
          <w:b/>
          <w:sz w:val="24"/>
        </w:rPr>
      </w:pPr>
      <w:r>
        <w:rPr>
          <w:b/>
          <w:spacing w:val="-2"/>
          <w:sz w:val="24"/>
        </w:rPr>
        <w:lastRenderedPageBreak/>
        <w:t>Décision</w:t>
      </w:r>
    </w:p>
    <w:p w14:paraId="15D7593F" w14:textId="77777777" w:rsidR="00DA7301" w:rsidRDefault="00DA7301">
      <w:pPr>
        <w:pStyle w:val="Corpsdetexte"/>
        <w:rPr>
          <w:b/>
        </w:rPr>
      </w:pPr>
    </w:p>
    <w:p w14:paraId="01878967" w14:textId="77777777" w:rsidR="00DA7301" w:rsidRDefault="00DA7301">
      <w:pPr>
        <w:pStyle w:val="Corpsdetexte"/>
        <w:spacing w:before="103"/>
        <w:rPr>
          <w:b/>
        </w:rPr>
      </w:pPr>
    </w:p>
    <w:p w14:paraId="47AEDAC8" w14:textId="77777777" w:rsidR="00DA7301" w:rsidRDefault="00000000">
      <w:pPr>
        <w:ind w:left="590"/>
        <w:rPr>
          <w:b/>
          <w:sz w:val="24"/>
        </w:rPr>
      </w:pPr>
      <w:r>
        <w:rPr>
          <w:b/>
          <w:sz w:val="24"/>
        </w:rPr>
        <w:t>Résumé</w:t>
      </w:r>
      <w:r>
        <w:rPr>
          <w:b/>
          <w:spacing w:val="-3"/>
          <w:sz w:val="24"/>
        </w:rPr>
        <w:t xml:space="preserve"> </w:t>
      </w:r>
      <w:r>
        <w:rPr>
          <w:b/>
          <w:sz w:val="24"/>
        </w:rPr>
        <w:t>des</w:t>
      </w:r>
      <w:r>
        <w:rPr>
          <w:b/>
          <w:spacing w:val="-2"/>
          <w:sz w:val="24"/>
        </w:rPr>
        <w:t xml:space="preserve"> faits</w:t>
      </w:r>
    </w:p>
    <w:p w14:paraId="1A0C0480" w14:textId="77777777" w:rsidR="00DA7301" w:rsidRDefault="00000000">
      <w:pPr>
        <w:pStyle w:val="Paragraphedeliste"/>
        <w:numPr>
          <w:ilvl w:val="0"/>
          <w:numId w:val="4"/>
        </w:numPr>
        <w:tabs>
          <w:tab w:val="left" w:pos="590"/>
        </w:tabs>
        <w:ind w:right="166"/>
        <w:jc w:val="both"/>
        <w:rPr>
          <w:sz w:val="24"/>
        </w:rPr>
      </w:pPr>
      <w:r>
        <w:rPr>
          <w:sz w:val="24"/>
        </w:rPr>
        <w:t>Par une demande déposée le 5 avril</w:t>
      </w:r>
      <w:r>
        <w:rPr>
          <w:spacing w:val="-2"/>
          <w:sz w:val="24"/>
        </w:rPr>
        <w:t xml:space="preserve"> </w:t>
      </w:r>
      <w:r>
        <w:rPr>
          <w:sz w:val="24"/>
        </w:rPr>
        <w:t>2022, TWINSET S.p.A. (la «demanderesse») a sollicité l’enregistrement de la marque figurative</w:t>
      </w:r>
    </w:p>
    <w:p w14:paraId="5A155945" w14:textId="77777777" w:rsidR="00DA7301" w:rsidRDefault="00DA7301">
      <w:pPr>
        <w:pStyle w:val="Corpsdetexte"/>
        <w:rPr>
          <w:sz w:val="20"/>
        </w:rPr>
      </w:pPr>
    </w:p>
    <w:p w14:paraId="000EA3CE" w14:textId="77777777" w:rsidR="00DA7301" w:rsidRDefault="00000000">
      <w:pPr>
        <w:pStyle w:val="Corpsdetexte"/>
        <w:spacing w:before="42"/>
        <w:rPr>
          <w:sz w:val="20"/>
        </w:rPr>
      </w:pPr>
      <w:r>
        <w:rPr>
          <w:noProof/>
          <w:sz w:val="20"/>
        </w:rPr>
        <w:drawing>
          <wp:anchor distT="0" distB="0" distL="0" distR="0" simplePos="0" relativeHeight="487588864" behindDoc="1" locked="0" layoutInCell="1" allowOverlap="1" wp14:anchorId="76976791" wp14:editId="296D0D4E">
            <wp:simplePos x="0" y="0"/>
            <wp:positionH relativeFrom="page">
              <wp:posOffset>3143250</wp:posOffset>
            </wp:positionH>
            <wp:positionV relativeFrom="paragraph">
              <wp:posOffset>188116</wp:posOffset>
            </wp:positionV>
            <wp:extent cx="1524000" cy="9144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524000" cy="914400"/>
                    </a:xfrm>
                    <a:prstGeom prst="rect">
                      <a:avLst/>
                    </a:prstGeom>
                  </pic:spPr>
                </pic:pic>
              </a:graphicData>
            </a:graphic>
          </wp:anchor>
        </w:drawing>
      </w:r>
    </w:p>
    <w:p w14:paraId="4CAED35A" w14:textId="77777777" w:rsidR="00DA7301" w:rsidRDefault="00DA7301">
      <w:pPr>
        <w:pStyle w:val="Corpsdetexte"/>
      </w:pPr>
    </w:p>
    <w:p w14:paraId="69EF0267" w14:textId="77777777" w:rsidR="00DA7301" w:rsidRDefault="00DA7301">
      <w:pPr>
        <w:pStyle w:val="Corpsdetexte"/>
        <w:spacing w:before="91"/>
      </w:pPr>
    </w:p>
    <w:p w14:paraId="113C27AD" w14:textId="77777777" w:rsidR="00DA7301" w:rsidRDefault="00000000">
      <w:pPr>
        <w:pStyle w:val="Corpsdetexte"/>
        <w:spacing w:before="1"/>
        <w:ind w:left="592"/>
      </w:pPr>
      <w:r>
        <w:t>en tant que marque de l’Union européenne («MUE») pour une liste de produits compris dans les classes 3, 9, 14, 18, 24 et 25, telle que modifiée le 7 juillet 2022.</w:t>
      </w:r>
    </w:p>
    <w:p w14:paraId="4BCACDCC" w14:textId="77777777" w:rsidR="00DA7301" w:rsidRDefault="00000000">
      <w:pPr>
        <w:pStyle w:val="Paragraphedeliste"/>
        <w:numPr>
          <w:ilvl w:val="0"/>
          <w:numId w:val="4"/>
        </w:numPr>
        <w:tabs>
          <w:tab w:val="left" w:pos="590"/>
        </w:tabs>
        <w:ind w:right="162"/>
        <w:jc w:val="both"/>
        <w:rPr>
          <w:sz w:val="24"/>
        </w:rPr>
      </w:pPr>
      <w:r>
        <w:rPr>
          <w:sz w:val="24"/>
        </w:rPr>
        <w:t>Le</w:t>
      </w:r>
      <w:r>
        <w:rPr>
          <w:spacing w:val="-5"/>
          <w:sz w:val="24"/>
        </w:rPr>
        <w:t xml:space="preserve"> </w:t>
      </w:r>
      <w:r>
        <w:rPr>
          <w:sz w:val="24"/>
        </w:rPr>
        <w:t>23</w:t>
      </w:r>
      <w:r>
        <w:rPr>
          <w:spacing w:val="-3"/>
          <w:sz w:val="24"/>
        </w:rPr>
        <w:t xml:space="preserve"> </w:t>
      </w:r>
      <w:r>
        <w:rPr>
          <w:sz w:val="24"/>
        </w:rPr>
        <w:t>mai</w:t>
      </w:r>
      <w:r>
        <w:rPr>
          <w:spacing w:val="-3"/>
          <w:sz w:val="24"/>
        </w:rPr>
        <w:t xml:space="preserve"> </w:t>
      </w:r>
      <w:r>
        <w:rPr>
          <w:sz w:val="24"/>
        </w:rPr>
        <w:t>2022,</w:t>
      </w:r>
      <w:r>
        <w:rPr>
          <w:spacing w:val="-6"/>
          <w:sz w:val="24"/>
        </w:rPr>
        <w:t xml:space="preserve"> </w:t>
      </w:r>
      <w:r>
        <w:rPr>
          <w:sz w:val="24"/>
        </w:rPr>
        <w:t>CHRISTIAN</w:t>
      </w:r>
      <w:r>
        <w:rPr>
          <w:spacing w:val="-3"/>
          <w:sz w:val="24"/>
        </w:rPr>
        <w:t xml:space="preserve"> </w:t>
      </w:r>
      <w:r>
        <w:rPr>
          <w:sz w:val="24"/>
        </w:rPr>
        <w:t>DIOR</w:t>
      </w:r>
      <w:r>
        <w:rPr>
          <w:spacing w:val="-3"/>
          <w:sz w:val="24"/>
        </w:rPr>
        <w:t xml:space="preserve"> </w:t>
      </w:r>
      <w:r>
        <w:rPr>
          <w:sz w:val="24"/>
        </w:rPr>
        <w:t>COUTURE</w:t>
      </w:r>
      <w:r>
        <w:rPr>
          <w:spacing w:val="-4"/>
          <w:sz w:val="24"/>
        </w:rPr>
        <w:t xml:space="preserve"> </w:t>
      </w:r>
      <w:r>
        <w:rPr>
          <w:sz w:val="24"/>
        </w:rPr>
        <w:t>(l’«opposante»)</w:t>
      </w:r>
      <w:r>
        <w:rPr>
          <w:spacing w:val="-4"/>
          <w:sz w:val="24"/>
        </w:rPr>
        <w:t xml:space="preserve"> </w:t>
      </w:r>
      <w:r>
        <w:rPr>
          <w:sz w:val="24"/>
        </w:rPr>
        <w:t>a</w:t>
      </w:r>
      <w:r>
        <w:rPr>
          <w:spacing w:val="-5"/>
          <w:sz w:val="24"/>
        </w:rPr>
        <w:t xml:space="preserve"> </w:t>
      </w:r>
      <w:r>
        <w:rPr>
          <w:sz w:val="24"/>
        </w:rPr>
        <w:t>formé</w:t>
      </w:r>
      <w:r>
        <w:rPr>
          <w:spacing w:val="-4"/>
          <w:sz w:val="24"/>
        </w:rPr>
        <w:t xml:space="preserve"> </w:t>
      </w:r>
      <w:r>
        <w:rPr>
          <w:sz w:val="24"/>
        </w:rPr>
        <w:t>une</w:t>
      </w:r>
      <w:r>
        <w:rPr>
          <w:spacing w:val="-7"/>
          <w:sz w:val="24"/>
        </w:rPr>
        <w:t xml:space="preserve"> </w:t>
      </w:r>
      <w:r>
        <w:rPr>
          <w:sz w:val="24"/>
        </w:rPr>
        <w:t>opposition contre cette demande de marque de l’Union européenne dans son intégralité.</w:t>
      </w:r>
    </w:p>
    <w:p w14:paraId="3E45DC8F" w14:textId="77777777" w:rsidR="00DA7301" w:rsidRDefault="00000000">
      <w:pPr>
        <w:pStyle w:val="Paragraphedeliste"/>
        <w:numPr>
          <w:ilvl w:val="0"/>
          <w:numId w:val="4"/>
        </w:numPr>
        <w:tabs>
          <w:tab w:val="left" w:pos="590"/>
        </w:tabs>
        <w:ind w:right="0"/>
        <w:rPr>
          <w:sz w:val="24"/>
        </w:rPr>
      </w:pPr>
      <w:r>
        <w:rPr>
          <w:sz w:val="24"/>
        </w:rPr>
        <w:t>L’opposition</w:t>
      </w:r>
      <w:r>
        <w:rPr>
          <w:spacing w:val="-3"/>
          <w:sz w:val="24"/>
        </w:rPr>
        <w:t xml:space="preserve"> </w:t>
      </w:r>
      <w:r>
        <w:rPr>
          <w:sz w:val="24"/>
        </w:rPr>
        <w:t>était</w:t>
      </w:r>
      <w:r>
        <w:rPr>
          <w:spacing w:val="-2"/>
          <w:sz w:val="24"/>
        </w:rPr>
        <w:t xml:space="preserve"> </w:t>
      </w:r>
      <w:r>
        <w:rPr>
          <w:sz w:val="24"/>
        </w:rPr>
        <w:t>fondée</w:t>
      </w:r>
      <w:r>
        <w:rPr>
          <w:spacing w:val="-1"/>
          <w:sz w:val="24"/>
        </w:rPr>
        <w:t xml:space="preserve"> </w:t>
      </w:r>
      <w:r>
        <w:rPr>
          <w:sz w:val="24"/>
        </w:rPr>
        <w:t>sur</w:t>
      </w:r>
      <w:r>
        <w:rPr>
          <w:spacing w:val="-2"/>
          <w:sz w:val="24"/>
        </w:rPr>
        <w:t xml:space="preserve"> </w:t>
      </w:r>
      <w:r>
        <w:rPr>
          <w:sz w:val="24"/>
        </w:rPr>
        <w:t>les</w:t>
      </w:r>
      <w:r>
        <w:rPr>
          <w:spacing w:val="-3"/>
          <w:sz w:val="24"/>
        </w:rPr>
        <w:t xml:space="preserve"> </w:t>
      </w:r>
      <w:r>
        <w:rPr>
          <w:sz w:val="24"/>
        </w:rPr>
        <w:t>droits</w:t>
      </w:r>
      <w:r>
        <w:rPr>
          <w:spacing w:val="-2"/>
          <w:sz w:val="24"/>
        </w:rPr>
        <w:t xml:space="preserve"> </w:t>
      </w:r>
      <w:r>
        <w:rPr>
          <w:sz w:val="24"/>
        </w:rPr>
        <w:t>antérieurs</w:t>
      </w:r>
      <w:r>
        <w:rPr>
          <w:spacing w:val="-3"/>
          <w:sz w:val="24"/>
        </w:rPr>
        <w:t xml:space="preserve"> </w:t>
      </w:r>
      <w:r>
        <w:rPr>
          <w:spacing w:val="-2"/>
          <w:sz w:val="24"/>
        </w:rPr>
        <w:t>suivants:</w:t>
      </w:r>
    </w:p>
    <w:p w14:paraId="192B1E70" w14:textId="77777777" w:rsidR="00DA7301" w:rsidRDefault="00000000">
      <w:pPr>
        <w:pStyle w:val="Paragraphedeliste"/>
        <w:numPr>
          <w:ilvl w:val="1"/>
          <w:numId w:val="4"/>
        </w:numPr>
        <w:tabs>
          <w:tab w:val="left" w:pos="1017"/>
        </w:tabs>
        <w:spacing w:before="239"/>
        <w:ind w:right="158"/>
        <w:jc w:val="left"/>
        <w:rPr>
          <w:sz w:val="24"/>
        </w:rPr>
      </w:pPr>
      <w:r>
        <w:rPr>
          <w:sz w:val="24"/>
        </w:rPr>
        <w:t>enregistrement</w:t>
      </w:r>
      <w:r>
        <w:rPr>
          <w:spacing w:val="-15"/>
          <w:sz w:val="24"/>
        </w:rPr>
        <w:t xml:space="preserve"> </w:t>
      </w:r>
      <w:r>
        <w:rPr>
          <w:sz w:val="24"/>
        </w:rPr>
        <w:t>international</w:t>
      </w:r>
      <w:r>
        <w:rPr>
          <w:spacing w:val="-15"/>
          <w:sz w:val="24"/>
        </w:rPr>
        <w:t xml:space="preserve"> </w:t>
      </w:r>
      <w:r>
        <w:rPr>
          <w:sz w:val="24"/>
        </w:rPr>
        <w:t>de</w:t>
      </w:r>
      <w:r>
        <w:rPr>
          <w:spacing w:val="-16"/>
          <w:sz w:val="24"/>
        </w:rPr>
        <w:t xml:space="preserve"> </w:t>
      </w:r>
      <w:r>
        <w:rPr>
          <w:sz w:val="24"/>
        </w:rPr>
        <w:t>marque</w:t>
      </w:r>
      <w:r>
        <w:rPr>
          <w:spacing w:val="-16"/>
          <w:sz w:val="24"/>
        </w:rPr>
        <w:t xml:space="preserve"> </w:t>
      </w:r>
      <w:r>
        <w:rPr>
          <w:sz w:val="24"/>
        </w:rPr>
        <w:t>protégé</w:t>
      </w:r>
      <w:r>
        <w:rPr>
          <w:spacing w:val="-16"/>
          <w:sz w:val="24"/>
        </w:rPr>
        <w:t xml:space="preserve"> </w:t>
      </w:r>
      <w:r>
        <w:rPr>
          <w:sz w:val="24"/>
        </w:rPr>
        <w:t>dans</w:t>
      </w:r>
      <w:r>
        <w:rPr>
          <w:spacing w:val="-15"/>
          <w:sz w:val="24"/>
        </w:rPr>
        <w:t xml:space="preserve"> </w:t>
      </w:r>
      <w:r>
        <w:rPr>
          <w:sz w:val="24"/>
        </w:rPr>
        <w:t>l’Union</w:t>
      </w:r>
      <w:r>
        <w:rPr>
          <w:spacing w:val="-15"/>
          <w:sz w:val="24"/>
        </w:rPr>
        <w:t xml:space="preserve"> </w:t>
      </w:r>
      <w:r>
        <w:rPr>
          <w:sz w:val="24"/>
        </w:rPr>
        <w:t>européenne</w:t>
      </w:r>
      <w:r>
        <w:rPr>
          <w:spacing w:val="-16"/>
          <w:sz w:val="24"/>
        </w:rPr>
        <w:t xml:space="preserve"> </w:t>
      </w:r>
      <w:r>
        <w:rPr>
          <w:sz w:val="24"/>
        </w:rPr>
        <w:t>nº</w:t>
      </w:r>
      <w:r>
        <w:rPr>
          <w:spacing w:val="-15"/>
          <w:sz w:val="24"/>
        </w:rPr>
        <w:t xml:space="preserve"> </w:t>
      </w:r>
      <w:r>
        <w:rPr>
          <w:sz w:val="24"/>
        </w:rPr>
        <w:t>1</w:t>
      </w:r>
      <w:r>
        <w:rPr>
          <w:spacing w:val="-5"/>
          <w:sz w:val="24"/>
        </w:rPr>
        <w:t xml:space="preserve"> </w:t>
      </w:r>
      <w:r>
        <w:rPr>
          <w:sz w:val="24"/>
        </w:rPr>
        <w:t>165</w:t>
      </w:r>
      <w:r>
        <w:rPr>
          <w:spacing w:val="-4"/>
          <w:sz w:val="24"/>
        </w:rPr>
        <w:t xml:space="preserve"> </w:t>
      </w:r>
      <w:r>
        <w:rPr>
          <w:sz w:val="24"/>
        </w:rPr>
        <w:t>991 (la «marque antérieure nº 1»)</w:t>
      </w:r>
    </w:p>
    <w:p w14:paraId="263B62EA" w14:textId="77777777" w:rsidR="00DA7301" w:rsidRDefault="00000000">
      <w:pPr>
        <w:pStyle w:val="Corpsdetexte"/>
        <w:spacing w:before="10"/>
        <w:rPr>
          <w:sz w:val="18"/>
        </w:rPr>
      </w:pPr>
      <w:r>
        <w:rPr>
          <w:noProof/>
          <w:sz w:val="18"/>
        </w:rPr>
        <w:drawing>
          <wp:anchor distT="0" distB="0" distL="0" distR="0" simplePos="0" relativeHeight="487589376" behindDoc="1" locked="0" layoutInCell="1" allowOverlap="1" wp14:anchorId="57A424E7" wp14:editId="4F289B44">
            <wp:simplePos x="0" y="0"/>
            <wp:positionH relativeFrom="page">
              <wp:posOffset>3530853</wp:posOffset>
            </wp:positionH>
            <wp:positionV relativeFrom="paragraph">
              <wp:posOffset>153139</wp:posOffset>
            </wp:positionV>
            <wp:extent cx="1226822" cy="70103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226822" cy="701039"/>
                    </a:xfrm>
                    <a:prstGeom prst="rect">
                      <a:avLst/>
                    </a:prstGeom>
                  </pic:spPr>
                </pic:pic>
              </a:graphicData>
            </a:graphic>
          </wp:anchor>
        </w:drawing>
      </w:r>
    </w:p>
    <w:p w14:paraId="4F4E75A3" w14:textId="77777777" w:rsidR="00DA7301" w:rsidRDefault="00000000">
      <w:pPr>
        <w:pStyle w:val="Corpsdetexte"/>
        <w:spacing w:before="236"/>
        <w:ind w:left="1017"/>
      </w:pPr>
      <w:r>
        <w:t>du</w:t>
      </w:r>
      <w:r>
        <w:rPr>
          <w:spacing w:val="40"/>
        </w:rPr>
        <w:t xml:space="preserve"> </w:t>
      </w:r>
      <w:r>
        <w:t>22</w:t>
      </w:r>
      <w:r>
        <w:rPr>
          <w:spacing w:val="-2"/>
        </w:rPr>
        <w:t xml:space="preserve"> </w:t>
      </w:r>
      <w:r>
        <w:t>mars</w:t>
      </w:r>
      <w:r>
        <w:rPr>
          <w:spacing w:val="-2"/>
        </w:rPr>
        <w:t xml:space="preserve"> </w:t>
      </w:r>
      <w:r>
        <w:t>2013,</w:t>
      </w:r>
      <w:r>
        <w:rPr>
          <w:spacing w:val="40"/>
        </w:rPr>
        <w:t xml:space="preserve"> </w:t>
      </w:r>
      <w:r>
        <w:t>ayant</w:t>
      </w:r>
      <w:r>
        <w:rPr>
          <w:spacing w:val="40"/>
        </w:rPr>
        <w:t xml:space="preserve"> </w:t>
      </w:r>
      <w:r>
        <w:t>pour</w:t>
      </w:r>
      <w:r>
        <w:rPr>
          <w:spacing w:val="40"/>
        </w:rPr>
        <w:t xml:space="preserve"> </w:t>
      </w:r>
      <w:r>
        <w:t>date</w:t>
      </w:r>
      <w:r>
        <w:rPr>
          <w:spacing w:val="40"/>
        </w:rPr>
        <w:t xml:space="preserve"> </w:t>
      </w:r>
      <w:r>
        <w:t>de</w:t>
      </w:r>
      <w:r>
        <w:rPr>
          <w:spacing w:val="40"/>
        </w:rPr>
        <w:t xml:space="preserve"> </w:t>
      </w:r>
      <w:r>
        <w:t>priorité</w:t>
      </w:r>
      <w:r>
        <w:rPr>
          <w:spacing w:val="40"/>
        </w:rPr>
        <w:t xml:space="preserve"> </w:t>
      </w:r>
      <w:r>
        <w:t>le</w:t>
      </w:r>
      <w:r>
        <w:rPr>
          <w:spacing w:val="40"/>
        </w:rPr>
        <w:t xml:space="preserve"> </w:t>
      </w:r>
      <w:r>
        <w:t>25 septembre</w:t>
      </w:r>
      <w:r>
        <w:rPr>
          <w:spacing w:val="-3"/>
        </w:rPr>
        <w:t xml:space="preserve"> </w:t>
      </w:r>
      <w:r>
        <w:t>2012,</w:t>
      </w:r>
      <w:r>
        <w:rPr>
          <w:spacing w:val="40"/>
        </w:rPr>
        <w:t xml:space="preserve"> </w:t>
      </w:r>
      <w:r>
        <w:t>puis</w:t>
      </w:r>
      <w:r>
        <w:rPr>
          <w:spacing w:val="40"/>
        </w:rPr>
        <w:t xml:space="preserve"> </w:t>
      </w:r>
      <w:r>
        <w:t>dûment renouvelé, pour des produits compris dans les classes 9, 14, 18 et 25;</w:t>
      </w:r>
    </w:p>
    <w:p w14:paraId="1003C4C3" w14:textId="77777777" w:rsidR="00DA7301" w:rsidRDefault="00000000">
      <w:pPr>
        <w:pStyle w:val="Paragraphedeliste"/>
        <w:numPr>
          <w:ilvl w:val="1"/>
          <w:numId w:val="4"/>
        </w:numPr>
        <w:tabs>
          <w:tab w:val="left" w:pos="1017"/>
        </w:tabs>
        <w:spacing w:before="242"/>
        <w:ind w:right="0"/>
        <w:jc w:val="left"/>
        <w:rPr>
          <w:sz w:val="24"/>
        </w:rPr>
      </w:pPr>
      <w:r>
        <w:rPr>
          <w:sz w:val="24"/>
        </w:rPr>
        <w:t>marque</w:t>
      </w:r>
      <w:r>
        <w:rPr>
          <w:spacing w:val="-5"/>
          <w:sz w:val="24"/>
        </w:rPr>
        <w:t xml:space="preserve"> </w:t>
      </w:r>
      <w:r>
        <w:rPr>
          <w:sz w:val="24"/>
        </w:rPr>
        <w:t>française</w:t>
      </w:r>
      <w:r>
        <w:rPr>
          <w:spacing w:val="-1"/>
          <w:sz w:val="24"/>
        </w:rPr>
        <w:t xml:space="preserve"> </w:t>
      </w:r>
      <w:r>
        <w:rPr>
          <w:sz w:val="24"/>
        </w:rPr>
        <w:t>nº 4</w:t>
      </w:r>
      <w:r>
        <w:rPr>
          <w:spacing w:val="-1"/>
          <w:sz w:val="24"/>
        </w:rPr>
        <w:t xml:space="preserve"> </w:t>
      </w:r>
      <w:r>
        <w:rPr>
          <w:sz w:val="24"/>
        </w:rPr>
        <w:t>041</w:t>
      </w:r>
      <w:r>
        <w:rPr>
          <w:spacing w:val="-1"/>
          <w:sz w:val="24"/>
        </w:rPr>
        <w:t xml:space="preserve"> </w:t>
      </w:r>
      <w:r>
        <w:rPr>
          <w:sz w:val="24"/>
        </w:rPr>
        <w:t>336</w:t>
      </w:r>
      <w:r>
        <w:rPr>
          <w:spacing w:val="-1"/>
          <w:sz w:val="24"/>
        </w:rPr>
        <w:t xml:space="preserve"> </w:t>
      </w:r>
      <w:r>
        <w:rPr>
          <w:sz w:val="24"/>
        </w:rPr>
        <w:t>(la</w:t>
      </w:r>
      <w:r>
        <w:rPr>
          <w:spacing w:val="3"/>
          <w:sz w:val="24"/>
        </w:rPr>
        <w:t xml:space="preserve"> </w:t>
      </w:r>
      <w:r>
        <w:rPr>
          <w:sz w:val="24"/>
        </w:rPr>
        <w:t>«marque</w:t>
      </w:r>
      <w:r>
        <w:rPr>
          <w:spacing w:val="-1"/>
          <w:sz w:val="24"/>
        </w:rPr>
        <w:t xml:space="preserve"> </w:t>
      </w:r>
      <w:r>
        <w:rPr>
          <w:sz w:val="24"/>
        </w:rPr>
        <w:t>antérieure</w:t>
      </w:r>
      <w:r>
        <w:rPr>
          <w:spacing w:val="-3"/>
          <w:sz w:val="24"/>
        </w:rPr>
        <w:t xml:space="preserve"> </w:t>
      </w:r>
      <w:r>
        <w:rPr>
          <w:sz w:val="24"/>
        </w:rPr>
        <w:t xml:space="preserve">nº </w:t>
      </w:r>
      <w:r>
        <w:rPr>
          <w:spacing w:val="-5"/>
          <w:sz w:val="24"/>
        </w:rPr>
        <w:t>2»)</w:t>
      </w:r>
    </w:p>
    <w:p w14:paraId="7BA01872" w14:textId="77777777" w:rsidR="00DA7301" w:rsidRDefault="00000000">
      <w:pPr>
        <w:pStyle w:val="Corpsdetexte"/>
        <w:spacing w:before="6"/>
        <w:rPr>
          <w:sz w:val="18"/>
        </w:rPr>
      </w:pPr>
      <w:r>
        <w:rPr>
          <w:noProof/>
          <w:sz w:val="18"/>
        </w:rPr>
        <w:drawing>
          <wp:anchor distT="0" distB="0" distL="0" distR="0" simplePos="0" relativeHeight="487589888" behindDoc="1" locked="0" layoutInCell="1" allowOverlap="1" wp14:anchorId="63D96860" wp14:editId="26862190">
            <wp:simplePos x="0" y="0"/>
            <wp:positionH relativeFrom="page">
              <wp:posOffset>3601339</wp:posOffset>
            </wp:positionH>
            <wp:positionV relativeFrom="paragraph">
              <wp:posOffset>150535</wp:posOffset>
            </wp:positionV>
            <wp:extent cx="1085462" cy="63284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085462" cy="632840"/>
                    </a:xfrm>
                    <a:prstGeom prst="rect">
                      <a:avLst/>
                    </a:prstGeom>
                  </pic:spPr>
                </pic:pic>
              </a:graphicData>
            </a:graphic>
          </wp:anchor>
        </w:drawing>
      </w:r>
    </w:p>
    <w:p w14:paraId="47D6C2AD" w14:textId="77777777" w:rsidR="00DA7301" w:rsidRDefault="00000000">
      <w:pPr>
        <w:pStyle w:val="Corpsdetexte"/>
        <w:spacing w:before="235"/>
        <w:ind w:left="1017"/>
      </w:pPr>
      <w:r>
        <w:t>déposée</w:t>
      </w:r>
      <w:r>
        <w:rPr>
          <w:spacing w:val="-6"/>
        </w:rPr>
        <w:t xml:space="preserve"> </w:t>
      </w:r>
      <w:r>
        <w:t>le</w:t>
      </w:r>
      <w:r>
        <w:rPr>
          <w:spacing w:val="-5"/>
        </w:rPr>
        <w:t xml:space="preserve"> </w:t>
      </w:r>
      <w:r>
        <w:t>21</w:t>
      </w:r>
      <w:r>
        <w:rPr>
          <w:spacing w:val="-2"/>
        </w:rPr>
        <w:t xml:space="preserve"> </w:t>
      </w:r>
      <w:r>
        <w:t>octobre</w:t>
      </w:r>
      <w:r>
        <w:rPr>
          <w:spacing w:val="-3"/>
        </w:rPr>
        <w:t xml:space="preserve"> </w:t>
      </w:r>
      <w:r>
        <w:t>2013,</w:t>
      </w:r>
      <w:r>
        <w:rPr>
          <w:spacing w:val="-5"/>
        </w:rPr>
        <w:t xml:space="preserve"> </w:t>
      </w:r>
      <w:r>
        <w:t>enregistrée</w:t>
      </w:r>
      <w:r>
        <w:rPr>
          <w:spacing w:val="-6"/>
        </w:rPr>
        <w:t xml:space="preserve"> </w:t>
      </w:r>
      <w:r>
        <w:t>le</w:t>
      </w:r>
      <w:r>
        <w:rPr>
          <w:spacing w:val="-5"/>
        </w:rPr>
        <w:t xml:space="preserve"> </w:t>
      </w:r>
      <w:r>
        <w:t>14</w:t>
      </w:r>
      <w:r>
        <w:rPr>
          <w:spacing w:val="-2"/>
        </w:rPr>
        <w:t xml:space="preserve"> </w:t>
      </w:r>
      <w:r>
        <w:t>février</w:t>
      </w:r>
      <w:r>
        <w:rPr>
          <w:spacing w:val="-3"/>
        </w:rPr>
        <w:t xml:space="preserve"> </w:t>
      </w:r>
      <w:r>
        <w:t>2014</w:t>
      </w:r>
      <w:r>
        <w:rPr>
          <w:spacing w:val="-5"/>
        </w:rPr>
        <w:t xml:space="preserve"> </w:t>
      </w:r>
      <w:r>
        <w:t>et</w:t>
      </w:r>
      <w:r>
        <w:rPr>
          <w:spacing w:val="-4"/>
        </w:rPr>
        <w:t xml:space="preserve"> </w:t>
      </w:r>
      <w:r>
        <w:t>dûment</w:t>
      </w:r>
      <w:r>
        <w:rPr>
          <w:spacing w:val="-5"/>
        </w:rPr>
        <w:t xml:space="preserve"> </w:t>
      </w:r>
      <w:r>
        <w:t>renouvelée</w:t>
      </w:r>
      <w:r>
        <w:rPr>
          <w:spacing w:val="-6"/>
        </w:rPr>
        <w:t xml:space="preserve"> </w:t>
      </w:r>
      <w:r>
        <w:t>pour des produits compris dans les classes 9, 14, 18 et 25.</w:t>
      </w:r>
    </w:p>
    <w:p w14:paraId="14F74B08" w14:textId="77777777" w:rsidR="00DA7301" w:rsidRDefault="00000000">
      <w:pPr>
        <w:pStyle w:val="Paragraphedeliste"/>
        <w:numPr>
          <w:ilvl w:val="0"/>
          <w:numId w:val="4"/>
        </w:numPr>
        <w:tabs>
          <w:tab w:val="left" w:pos="590"/>
        </w:tabs>
        <w:ind w:right="158"/>
        <w:jc w:val="both"/>
        <w:rPr>
          <w:sz w:val="24"/>
        </w:rPr>
      </w:pPr>
      <w:r>
        <w:rPr>
          <w:sz w:val="24"/>
        </w:rPr>
        <w:t>Les motifs de l’opposition étaient ceux prévus par l’article 8, paragraphe 1, point</w:t>
      </w:r>
      <w:r>
        <w:rPr>
          <w:spacing w:val="-1"/>
          <w:sz w:val="24"/>
        </w:rPr>
        <w:t xml:space="preserve"> </w:t>
      </w:r>
      <w:r>
        <w:rPr>
          <w:sz w:val="24"/>
        </w:rPr>
        <w:t>b), du RMUE (sur le fondement de la marque antérieure nº 1) et l’article</w:t>
      </w:r>
      <w:r>
        <w:rPr>
          <w:spacing w:val="-2"/>
          <w:sz w:val="24"/>
        </w:rPr>
        <w:t xml:space="preserve"> </w:t>
      </w:r>
      <w:r>
        <w:rPr>
          <w:sz w:val="24"/>
        </w:rPr>
        <w:t>8, paragraphe</w:t>
      </w:r>
      <w:r>
        <w:rPr>
          <w:spacing w:val="-1"/>
          <w:sz w:val="24"/>
        </w:rPr>
        <w:t xml:space="preserve"> </w:t>
      </w:r>
      <w:r>
        <w:rPr>
          <w:sz w:val="24"/>
        </w:rPr>
        <w:t>5, du RMUE (sur le fondement de la marque antérieure nº 2).</w:t>
      </w:r>
    </w:p>
    <w:p w14:paraId="6E061FC3" w14:textId="77777777" w:rsidR="00DA7301" w:rsidRDefault="00000000">
      <w:pPr>
        <w:pStyle w:val="Paragraphedeliste"/>
        <w:numPr>
          <w:ilvl w:val="0"/>
          <w:numId w:val="4"/>
        </w:numPr>
        <w:tabs>
          <w:tab w:val="left" w:pos="590"/>
        </w:tabs>
        <w:spacing w:before="238"/>
        <w:ind w:right="162"/>
        <w:jc w:val="both"/>
        <w:rPr>
          <w:sz w:val="24"/>
        </w:rPr>
      </w:pPr>
      <w:r>
        <w:rPr>
          <w:sz w:val="24"/>
        </w:rPr>
        <w:t>Le 30</w:t>
      </w:r>
      <w:r>
        <w:rPr>
          <w:spacing w:val="-1"/>
          <w:sz w:val="24"/>
        </w:rPr>
        <w:t xml:space="preserve"> </w:t>
      </w:r>
      <w:r>
        <w:rPr>
          <w:sz w:val="24"/>
        </w:rPr>
        <w:t>novembre</w:t>
      </w:r>
      <w:r>
        <w:rPr>
          <w:spacing w:val="-2"/>
          <w:sz w:val="24"/>
        </w:rPr>
        <w:t xml:space="preserve"> </w:t>
      </w:r>
      <w:r>
        <w:rPr>
          <w:sz w:val="24"/>
        </w:rPr>
        <w:t>2022, l’opposante a déposé son mémoire exposant les motifs de l’opposition,</w:t>
      </w:r>
      <w:r>
        <w:rPr>
          <w:spacing w:val="26"/>
          <w:sz w:val="24"/>
        </w:rPr>
        <w:t xml:space="preserve"> </w:t>
      </w:r>
      <w:r>
        <w:rPr>
          <w:sz w:val="24"/>
        </w:rPr>
        <w:t>assorti</w:t>
      </w:r>
      <w:r>
        <w:rPr>
          <w:spacing w:val="26"/>
          <w:sz w:val="24"/>
        </w:rPr>
        <w:t xml:space="preserve"> </w:t>
      </w:r>
      <w:r>
        <w:rPr>
          <w:sz w:val="24"/>
        </w:rPr>
        <w:t>de</w:t>
      </w:r>
      <w:r>
        <w:rPr>
          <w:spacing w:val="22"/>
          <w:sz w:val="24"/>
        </w:rPr>
        <w:t xml:space="preserve"> </w:t>
      </w:r>
      <w:r>
        <w:rPr>
          <w:sz w:val="24"/>
        </w:rPr>
        <w:t>23</w:t>
      </w:r>
      <w:r>
        <w:rPr>
          <w:spacing w:val="-1"/>
          <w:sz w:val="24"/>
        </w:rPr>
        <w:t xml:space="preserve"> </w:t>
      </w:r>
      <w:r>
        <w:rPr>
          <w:sz w:val="24"/>
        </w:rPr>
        <w:t>annexes</w:t>
      </w:r>
      <w:r>
        <w:rPr>
          <w:spacing w:val="25"/>
          <w:sz w:val="24"/>
        </w:rPr>
        <w:t xml:space="preserve"> </w:t>
      </w:r>
      <w:r>
        <w:rPr>
          <w:sz w:val="24"/>
        </w:rPr>
        <w:t>d’éléments</w:t>
      </w:r>
      <w:r>
        <w:rPr>
          <w:spacing w:val="26"/>
          <w:sz w:val="24"/>
        </w:rPr>
        <w:t xml:space="preserve"> </w:t>
      </w:r>
      <w:r>
        <w:rPr>
          <w:sz w:val="24"/>
        </w:rPr>
        <w:t>de</w:t>
      </w:r>
      <w:r>
        <w:rPr>
          <w:spacing w:val="24"/>
          <w:sz w:val="24"/>
        </w:rPr>
        <w:t xml:space="preserve"> </w:t>
      </w:r>
      <w:r>
        <w:rPr>
          <w:sz w:val="24"/>
        </w:rPr>
        <w:t>preuve</w:t>
      </w:r>
      <w:r>
        <w:rPr>
          <w:spacing w:val="24"/>
          <w:sz w:val="24"/>
        </w:rPr>
        <w:t xml:space="preserve"> </w:t>
      </w:r>
      <w:r>
        <w:rPr>
          <w:sz w:val="24"/>
        </w:rPr>
        <w:t>au</w:t>
      </w:r>
      <w:r>
        <w:rPr>
          <w:spacing w:val="25"/>
          <w:sz w:val="24"/>
        </w:rPr>
        <w:t xml:space="preserve"> </w:t>
      </w:r>
      <w:r>
        <w:rPr>
          <w:sz w:val="24"/>
        </w:rPr>
        <w:t>soutien</w:t>
      </w:r>
      <w:r>
        <w:rPr>
          <w:spacing w:val="25"/>
          <w:sz w:val="24"/>
        </w:rPr>
        <w:t xml:space="preserve"> </w:t>
      </w:r>
      <w:r>
        <w:rPr>
          <w:sz w:val="24"/>
        </w:rPr>
        <w:t>de</w:t>
      </w:r>
      <w:r>
        <w:rPr>
          <w:spacing w:val="24"/>
          <w:sz w:val="24"/>
        </w:rPr>
        <w:t xml:space="preserve"> </w:t>
      </w:r>
      <w:r>
        <w:rPr>
          <w:sz w:val="24"/>
        </w:rPr>
        <w:t>son</w:t>
      </w:r>
      <w:r>
        <w:rPr>
          <w:spacing w:val="25"/>
          <w:sz w:val="24"/>
        </w:rPr>
        <w:t xml:space="preserve"> </w:t>
      </w:r>
      <w:r>
        <w:rPr>
          <w:sz w:val="24"/>
        </w:rPr>
        <w:t>opposition,</w:t>
      </w:r>
    </w:p>
    <w:p w14:paraId="7BFD5BF8" w14:textId="77777777" w:rsidR="00DA7301" w:rsidRDefault="00DA7301">
      <w:pPr>
        <w:pStyle w:val="Paragraphedeliste"/>
        <w:rPr>
          <w:sz w:val="24"/>
        </w:rPr>
        <w:sectPr w:rsidR="00DA7301">
          <w:headerReference w:type="default" r:id="rId12"/>
          <w:footerReference w:type="default" r:id="rId13"/>
          <w:pgSz w:w="11910" w:h="16840"/>
          <w:pgMar w:top="1220" w:right="1275" w:bottom="1020" w:left="1275" w:header="969" w:footer="836" w:gutter="0"/>
          <w:pgNumType w:start="2"/>
          <w:cols w:space="720"/>
        </w:sectPr>
      </w:pPr>
    </w:p>
    <w:p w14:paraId="41BE3B18" w14:textId="77777777" w:rsidR="00DA7301" w:rsidRDefault="00000000">
      <w:pPr>
        <w:pStyle w:val="Corpsdetexte"/>
        <w:spacing w:before="204"/>
        <w:ind w:left="590"/>
      </w:pPr>
      <w:r>
        <w:lastRenderedPageBreak/>
        <w:t>pour justifier notamment de la renommée revendiquée de la marque antérieure nº 2, mais aussi</w:t>
      </w:r>
      <w:r>
        <w:rPr>
          <w:spacing w:val="-15"/>
        </w:rPr>
        <w:t xml:space="preserve"> </w:t>
      </w:r>
      <w:r>
        <w:t>du</w:t>
      </w:r>
      <w:r>
        <w:rPr>
          <w:spacing w:val="-15"/>
        </w:rPr>
        <w:t xml:space="preserve"> </w:t>
      </w:r>
      <w:r>
        <w:t>caractère</w:t>
      </w:r>
      <w:r>
        <w:rPr>
          <w:spacing w:val="-16"/>
        </w:rPr>
        <w:t xml:space="preserve"> </w:t>
      </w:r>
      <w:r>
        <w:t>distinctif</w:t>
      </w:r>
      <w:r>
        <w:rPr>
          <w:spacing w:val="-15"/>
        </w:rPr>
        <w:t xml:space="preserve"> </w:t>
      </w:r>
      <w:r>
        <w:t>accru</w:t>
      </w:r>
      <w:r>
        <w:rPr>
          <w:spacing w:val="-15"/>
        </w:rPr>
        <w:t xml:space="preserve"> </w:t>
      </w:r>
      <w:r>
        <w:t>revendiqué</w:t>
      </w:r>
      <w:r>
        <w:rPr>
          <w:spacing w:val="-15"/>
        </w:rPr>
        <w:t xml:space="preserve"> </w:t>
      </w:r>
      <w:r>
        <w:t>de</w:t>
      </w:r>
      <w:r>
        <w:rPr>
          <w:spacing w:val="-16"/>
        </w:rPr>
        <w:t xml:space="preserve"> </w:t>
      </w:r>
      <w:r>
        <w:t>la</w:t>
      </w:r>
      <w:r>
        <w:rPr>
          <w:spacing w:val="-15"/>
        </w:rPr>
        <w:t xml:space="preserve"> </w:t>
      </w:r>
      <w:r>
        <w:t>marque</w:t>
      </w:r>
      <w:r>
        <w:rPr>
          <w:spacing w:val="-16"/>
        </w:rPr>
        <w:t xml:space="preserve"> </w:t>
      </w:r>
      <w:r>
        <w:t>antérieure</w:t>
      </w:r>
      <w:r>
        <w:rPr>
          <w:spacing w:val="-16"/>
        </w:rPr>
        <w:t xml:space="preserve"> </w:t>
      </w:r>
      <w:r>
        <w:t>nº</w:t>
      </w:r>
      <w:r>
        <w:rPr>
          <w:spacing w:val="-2"/>
        </w:rPr>
        <w:t xml:space="preserve"> </w:t>
      </w:r>
      <w:r>
        <w:t>1</w:t>
      </w:r>
      <w:r>
        <w:rPr>
          <w:spacing w:val="-15"/>
        </w:rPr>
        <w:t xml:space="preserve"> </w:t>
      </w:r>
      <w:r>
        <w:t>(annexes 1</w:t>
      </w:r>
      <w:r>
        <w:rPr>
          <w:spacing w:val="-15"/>
        </w:rPr>
        <w:t xml:space="preserve"> </w:t>
      </w:r>
      <w:r>
        <w:t>à</w:t>
      </w:r>
      <w:r>
        <w:rPr>
          <w:spacing w:val="-1"/>
        </w:rPr>
        <w:t xml:space="preserve"> </w:t>
      </w:r>
      <w:r>
        <w:rPr>
          <w:spacing w:val="-4"/>
        </w:rPr>
        <w:t>23).</w:t>
      </w:r>
    </w:p>
    <w:p w14:paraId="39EDE741" w14:textId="77777777" w:rsidR="00DA7301" w:rsidRDefault="00000000">
      <w:pPr>
        <w:pStyle w:val="Paragraphedeliste"/>
        <w:numPr>
          <w:ilvl w:val="0"/>
          <w:numId w:val="4"/>
        </w:numPr>
        <w:tabs>
          <w:tab w:val="left" w:pos="590"/>
        </w:tabs>
        <w:ind w:right="168"/>
        <w:jc w:val="both"/>
        <w:rPr>
          <w:sz w:val="24"/>
        </w:rPr>
      </w:pPr>
      <w:r>
        <w:rPr>
          <w:sz w:val="24"/>
        </w:rPr>
        <w:t xml:space="preserve">La demanderesse n’a formulé aucune observation en réponse à l’opposition dans le délai </w:t>
      </w:r>
      <w:r>
        <w:rPr>
          <w:spacing w:val="-2"/>
          <w:sz w:val="24"/>
        </w:rPr>
        <w:t>imparti.</w:t>
      </w:r>
    </w:p>
    <w:p w14:paraId="76CD72CA" w14:textId="77777777" w:rsidR="00DA7301" w:rsidRDefault="00000000">
      <w:pPr>
        <w:pStyle w:val="Paragraphedeliste"/>
        <w:numPr>
          <w:ilvl w:val="0"/>
          <w:numId w:val="4"/>
        </w:numPr>
        <w:tabs>
          <w:tab w:val="left" w:pos="590"/>
        </w:tabs>
        <w:jc w:val="both"/>
        <w:rPr>
          <w:sz w:val="24"/>
        </w:rPr>
      </w:pPr>
      <w:r>
        <w:rPr>
          <w:sz w:val="24"/>
        </w:rPr>
        <w:t>Le 17</w:t>
      </w:r>
      <w:r>
        <w:rPr>
          <w:spacing w:val="-2"/>
          <w:sz w:val="24"/>
        </w:rPr>
        <w:t xml:space="preserve"> </w:t>
      </w:r>
      <w:r>
        <w:rPr>
          <w:sz w:val="24"/>
        </w:rPr>
        <w:t>février</w:t>
      </w:r>
      <w:r>
        <w:rPr>
          <w:spacing w:val="-3"/>
          <w:sz w:val="24"/>
        </w:rPr>
        <w:t xml:space="preserve"> </w:t>
      </w:r>
      <w:r>
        <w:rPr>
          <w:sz w:val="24"/>
        </w:rPr>
        <w:t>2023, à</w:t>
      </w:r>
      <w:r>
        <w:rPr>
          <w:spacing w:val="-1"/>
          <w:sz w:val="24"/>
        </w:rPr>
        <w:t xml:space="preserve"> </w:t>
      </w:r>
      <w:r>
        <w:rPr>
          <w:sz w:val="24"/>
        </w:rPr>
        <w:t>la</w:t>
      </w:r>
      <w:r>
        <w:rPr>
          <w:spacing w:val="-1"/>
          <w:sz w:val="24"/>
        </w:rPr>
        <w:t xml:space="preserve"> </w:t>
      </w:r>
      <w:r>
        <w:rPr>
          <w:sz w:val="24"/>
        </w:rPr>
        <w:t>suite</w:t>
      </w:r>
      <w:r>
        <w:rPr>
          <w:spacing w:val="-1"/>
          <w:sz w:val="24"/>
        </w:rPr>
        <w:t xml:space="preserve"> </w:t>
      </w:r>
      <w:r>
        <w:rPr>
          <w:sz w:val="24"/>
        </w:rPr>
        <w:t>d’une</w:t>
      </w:r>
      <w:r>
        <w:rPr>
          <w:spacing w:val="-2"/>
          <w:sz w:val="24"/>
        </w:rPr>
        <w:t xml:space="preserve"> </w:t>
      </w:r>
      <w:r>
        <w:rPr>
          <w:sz w:val="24"/>
        </w:rPr>
        <w:t>demande</w:t>
      </w:r>
      <w:r>
        <w:rPr>
          <w:spacing w:val="-1"/>
          <w:sz w:val="24"/>
        </w:rPr>
        <w:t xml:space="preserve"> </w:t>
      </w:r>
      <w:r>
        <w:rPr>
          <w:sz w:val="24"/>
        </w:rPr>
        <w:t>de la demanderesse</w:t>
      </w:r>
      <w:r>
        <w:rPr>
          <w:spacing w:val="-1"/>
          <w:sz w:val="24"/>
        </w:rPr>
        <w:t xml:space="preserve"> </w:t>
      </w:r>
      <w:r>
        <w:rPr>
          <w:sz w:val="24"/>
        </w:rPr>
        <w:t>datée</w:t>
      </w:r>
      <w:r>
        <w:rPr>
          <w:spacing w:val="-2"/>
          <w:sz w:val="24"/>
        </w:rPr>
        <w:t xml:space="preserve"> </w:t>
      </w:r>
      <w:r>
        <w:rPr>
          <w:sz w:val="24"/>
        </w:rPr>
        <w:t>du 2 février</w:t>
      </w:r>
      <w:r>
        <w:rPr>
          <w:spacing w:val="-3"/>
          <w:sz w:val="24"/>
        </w:rPr>
        <w:t xml:space="preserve"> </w:t>
      </w:r>
      <w:r>
        <w:rPr>
          <w:sz w:val="24"/>
        </w:rPr>
        <w:t>2023, l’Office a invité l’opposante à produire la preuve de l’usage sérieux des marques antérieures servant de fondement à son opposition.</w:t>
      </w:r>
    </w:p>
    <w:p w14:paraId="42B9A8D7" w14:textId="77777777" w:rsidR="00DA7301" w:rsidRDefault="00000000">
      <w:pPr>
        <w:pStyle w:val="Paragraphedeliste"/>
        <w:numPr>
          <w:ilvl w:val="0"/>
          <w:numId w:val="4"/>
        </w:numPr>
        <w:tabs>
          <w:tab w:val="left" w:pos="590"/>
        </w:tabs>
        <w:jc w:val="both"/>
        <w:rPr>
          <w:sz w:val="24"/>
        </w:rPr>
      </w:pPr>
      <w:r>
        <w:rPr>
          <w:sz w:val="24"/>
        </w:rPr>
        <w:t>Le</w:t>
      </w:r>
      <w:r>
        <w:rPr>
          <w:spacing w:val="22"/>
          <w:sz w:val="24"/>
        </w:rPr>
        <w:t xml:space="preserve"> </w:t>
      </w:r>
      <w:r>
        <w:rPr>
          <w:sz w:val="24"/>
        </w:rPr>
        <w:t>22</w:t>
      </w:r>
      <w:r>
        <w:rPr>
          <w:spacing w:val="-2"/>
          <w:sz w:val="24"/>
        </w:rPr>
        <w:t xml:space="preserve"> </w:t>
      </w:r>
      <w:r>
        <w:rPr>
          <w:sz w:val="24"/>
        </w:rPr>
        <w:t>juin</w:t>
      </w:r>
      <w:r>
        <w:rPr>
          <w:spacing w:val="-2"/>
          <w:sz w:val="24"/>
        </w:rPr>
        <w:t xml:space="preserve"> </w:t>
      </w:r>
      <w:r>
        <w:rPr>
          <w:sz w:val="24"/>
        </w:rPr>
        <w:t>2023,</w:t>
      </w:r>
      <w:r>
        <w:rPr>
          <w:spacing w:val="21"/>
          <w:sz w:val="24"/>
        </w:rPr>
        <w:t xml:space="preserve"> </w:t>
      </w:r>
      <w:r>
        <w:rPr>
          <w:sz w:val="24"/>
        </w:rPr>
        <w:t>l’opposante</w:t>
      </w:r>
      <w:r>
        <w:rPr>
          <w:spacing w:val="21"/>
          <w:sz w:val="24"/>
        </w:rPr>
        <w:t xml:space="preserve"> </w:t>
      </w:r>
      <w:r>
        <w:rPr>
          <w:sz w:val="24"/>
        </w:rPr>
        <w:t>a</w:t>
      </w:r>
      <w:r>
        <w:rPr>
          <w:spacing w:val="23"/>
          <w:sz w:val="24"/>
        </w:rPr>
        <w:t xml:space="preserve"> </w:t>
      </w:r>
      <w:r>
        <w:rPr>
          <w:sz w:val="24"/>
        </w:rPr>
        <w:t>présenté</w:t>
      </w:r>
      <w:r>
        <w:rPr>
          <w:spacing w:val="21"/>
          <w:sz w:val="24"/>
        </w:rPr>
        <w:t xml:space="preserve"> </w:t>
      </w:r>
      <w:r>
        <w:rPr>
          <w:sz w:val="24"/>
        </w:rPr>
        <w:t>des</w:t>
      </w:r>
      <w:r>
        <w:rPr>
          <w:spacing w:val="21"/>
          <w:sz w:val="24"/>
        </w:rPr>
        <w:t xml:space="preserve"> </w:t>
      </w:r>
      <w:r>
        <w:rPr>
          <w:sz w:val="24"/>
        </w:rPr>
        <w:t>éléments</w:t>
      </w:r>
      <w:r>
        <w:rPr>
          <w:spacing w:val="22"/>
          <w:sz w:val="24"/>
        </w:rPr>
        <w:t xml:space="preserve"> </w:t>
      </w:r>
      <w:r>
        <w:rPr>
          <w:sz w:val="24"/>
        </w:rPr>
        <w:t>de</w:t>
      </w:r>
      <w:r>
        <w:rPr>
          <w:spacing w:val="20"/>
          <w:sz w:val="24"/>
        </w:rPr>
        <w:t xml:space="preserve"> </w:t>
      </w:r>
      <w:r>
        <w:rPr>
          <w:sz w:val="24"/>
        </w:rPr>
        <w:t>preuve</w:t>
      </w:r>
      <w:r>
        <w:rPr>
          <w:spacing w:val="22"/>
          <w:sz w:val="24"/>
        </w:rPr>
        <w:t xml:space="preserve"> </w:t>
      </w:r>
      <w:r>
        <w:rPr>
          <w:sz w:val="24"/>
        </w:rPr>
        <w:t>à</w:t>
      </w:r>
      <w:r>
        <w:rPr>
          <w:spacing w:val="23"/>
          <w:sz w:val="24"/>
        </w:rPr>
        <w:t xml:space="preserve"> </w:t>
      </w:r>
      <w:r>
        <w:rPr>
          <w:sz w:val="24"/>
        </w:rPr>
        <w:t>cet</w:t>
      </w:r>
      <w:r>
        <w:rPr>
          <w:spacing w:val="24"/>
          <w:sz w:val="24"/>
        </w:rPr>
        <w:t xml:space="preserve"> </w:t>
      </w:r>
      <w:r>
        <w:rPr>
          <w:sz w:val="24"/>
        </w:rPr>
        <w:t>effet</w:t>
      </w:r>
      <w:r>
        <w:rPr>
          <w:spacing w:val="22"/>
          <w:sz w:val="24"/>
        </w:rPr>
        <w:t xml:space="preserve"> </w:t>
      </w:r>
      <w:r>
        <w:rPr>
          <w:sz w:val="24"/>
        </w:rPr>
        <w:t>(annexes 24 à 45).</w:t>
      </w:r>
    </w:p>
    <w:p w14:paraId="678F2AE0" w14:textId="77777777" w:rsidR="00DA7301" w:rsidRDefault="00000000">
      <w:pPr>
        <w:pStyle w:val="Paragraphedeliste"/>
        <w:numPr>
          <w:ilvl w:val="0"/>
          <w:numId w:val="4"/>
        </w:numPr>
        <w:tabs>
          <w:tab w:val="left" w:pos="590"/>
        </w:tabs>
        <w:ind w:right="168"/>
        <w:jc w:val="both"/>
        <w:rPr>
          <w:sz w:val="24"/>
        </w:rPr>
      </w:pPr>
      <w:r>
        <w:rPr>
          <w:sz w:val="24"/>
        </w:rPr>
        <w:t xml:space="preserve">La demanderesse n’a déposé aucune observation concernant les éléments de preuve de </w:t>
      </w:r>
      <w:r>
        <w:rPr>
          <w:spacing w:val="-2"/>
          <w:sz w:val="24"/>
        </w:rPr>
        <w:t>l’usage.</w:t>
      </w:r>
    </w:p>
    <w:p w14:paraId="7A6CCD5B" w14:textId="77777777" w:rsidR="00DA7301" w:rsidRDefault="00000000">
      <w:pPr>
        <w:pStyle w:val="Paragraphedeliste"/>
        <w:numPr>
          <w:ilvl w:val="0"/>
          <w:numId w:val="4"/>
        </w:numPr>
        <w:tabs>
          <w:tab w:val="left" w:pos="590"/>
        </w:tabs>
        <w:spacing w:before="241"/>
        <w:ind w:right="163"/>
        <w:jc w:val="both"/>
        <w:rPr>
          <w:sz w:val="24"/>
        </w:rPr>
      </w:pPr>
      <w:r>
        <w:rPr>
          <w:sz w:val="24"/>
        </w:rPr>
        <w:t>Par décision du 18 décembre</w:t>
      </w:r>
      <w:r>
        <w:rPr>
          <w:spacing w:val="-3"/>
          <w:sz w:val="24"/>
        </w:rPr>
        <w:t xml:space="preserve"> </w:t>
      </w:r>
      <w:r>
        <w:rPr>
          <w:sz w:val="24"/>
        </w:rPr>
        <w:t>2023 (la «décision attaquée»), la division d’opposition a rejeté</w:t>
      </w:r>
      <w:r>
        <w:rPr>
          <w:spacing w:val="-8"/>
          <w:sz w:val="24"/>
        </w:rPr>
        <w:t xml:space="preserve"> </w:t>
      </w:r>
      <w:r>
        <w:rPr>
          <w:sz w:val="24"/>
        </w:rPr>
        <w:t>l’opposition</w:t>
      </w:r>
      <w:r>
        <w:rPr>
          <w:spacing w:val="-6"/>
          <w:sz w:val="24"/>
        </w:rPr>
        <w:t xml:space="preserve"> </w:t>
      </w:r>
      <w:r>
        <w:rPr>
          <w:sz w:val="24"/>
        </w:rPr>
        <w:t>dans</w:t>
      </w:r>
      <w:r>
        <w:rPr>
          <w:spacing w:val="-7"/>
          <w:sz w:val="24"/>
        </w:rPr>
        <w:t xml:space="preserve"> </w:t>
      </w:r>
      <w:r>
        <w:rPr>
          <w:sz w:val="24"/>
        </w:rPr>
        <w:t>son</w:t>
      </w:r>
      <w:r>
        <w:rPr>
          <w:spacing w:val="-7"/>
          <w:sz w:val="24"/>
        </w:rPr>
        <w:t xml:space="preserve"> </w:t>
      </w:r>
      <w:r>
        <w:rPr>
          <w:sz w:val="24"/>
        </w:rPr>
        <w:t>intégralité</w:t>
      </w:r>
      <w:r>
        <w:rPr>
          <w:spacing w:val="-7"/>
          <w:sz w:val="24"/>
        </w:rPr>
        <w:t xml:space="preserve"> </w:t>
      </w:r>
      <w:r>
        <w:rPr>
          <w:sz w:val="24"/>
        </w:rPr>
        <w:t>et</w:t>
      </w:r>
      <w:r>
        <w:rPr>
          <w:spacing w:val="-6"/>
          <w:sz w:val="24"/>
        </w:rPr>
        <w:t xml:space="preserve"> </w:t>
      </w:r>
      <w:r>
        <w:rPr>
          <w:sz w:val="24"/>
        </w:rPr>
        <w:t>a</w:t>
      </w:r>
      <w:r>
        <w:rPr>
          <w:spacing w:val="-8"/>
          <w:sz w:val="24"/>
        </w:rPr>
        <w:t xml:space="preserve"> </w:t>
      </w:r>
      <w:r>
        <w:rPr>
          <w:sz w:val="24"/>
        </w:rPr>
        <w:t>condamné</w:t>
      </w:r>
      <w:r>
        <w:rPr>
          <w:spacing w:val="-7"/>
          <w:sz w:val="24"/>
        </w:rPr>
        <w:t xml:space="preserve"> </w:t>
      </w:r>
      <w:r>
        <w:rPr>
          <w:sz w:val="24"/>
        </w:rPr>
        <w:t>l’opposante</w:t>
      </w:r>
      <w:r>
        <w:rPr>
          <w:spacing w:val="-7"/>
          <w:sz w:val="24"/>
        </w:rPr>
        <w:t xml:space="preserve"> </w:t>
      </w:r>
      <w:r>
        <w:rPr>
          <w:sz w:val="24"/>
        </w:rPr>
        <w:t>aux</w:t>
      </w:r>
      <w:r>
        <w:rPr>
          <w:spacing w:val="-5"/>
          <w:sz w:val="24"/>
        </w:rPr>
        <w:t xml:space="preserve"> </w:t>
      </w:r>
      <w:r>
        <w:rPr>
          <w:sz w:val="24"/>
        </w:rPr>
        <w:t>dépens.</w:t>
      </w:r>
      <w:r>
        <w:rPr>
          <w:spacing w:val="-4"/>
          <w:sz w:val="24"/>
        </w:rPr>
        <w:t xml:space="preserve"> </w:t>
      </w:r>
      <w:r>
        <w:rPr>
          <w:sz w:val="24"/>
        </w:rPr>
        <w:t>La</w:t>
      </w:r>
      <w:r>
        <w:rPr>
          <w:spacing w:val="-8"/>
          <w:sz w:val="24"/>
        </w:rPr>
        <w:t xml:space="preserve"> </w:t>
      </w:r>
      <w:r>
        <w:rPr>
          <w:sz w:val="24"/>
        </w:rPr>
        <w:t>division d’opposition a notamment motivé sa décision comme suit:</w:t>
      </w:r>
    </w:p>
    <w:p w14:paraId="3B0F112C" w14:textId="77777777" w:rsidR="00DA7301" w:rsidRDefault="00000000">
      <w:pPr>
        <w:pStyle w:val="Paragraphedeliste"/>
        <w:numPr>
          <w:ilvl w:val="1"/>
          <w:numId w:val="4"/>
        </w:numPr>
        <w:tabs>
          <w:tab w:val="left" w:pos="1015"/>
        </w:tabs>
        <w:ind w:left="1015" w:right="171"/>
        <w:rPr>
          <w:sz w:val="24"/>
        </w:rPr>
      </w:pPr>
      <w:r>
        <w:rPr>
          <w:sz w:val="24"/>
        </w:rPr>
        <w:t>Pour des raisons d’économie de procédure, il est présumé que l’usage sérieux a été prouvé pour l’ensemble des produits des marques antérieures invoquées.</w:t>
      </w:r>
    </w:p>
    <w:p w14:paraId="4C129B3A" w14:textId="77777777" w:rsidR="00DA7301" w:rsidRDefault="00000000">
      <w:pPr>
        <w:pStyle w:val="Paragraphedeliste"/>
        <w:numPr>
          <w:ilvl w:val="1"/>
          <w:numId w:val="4"/>
        </w:numPr>
        <w:tabs>
          <w:tab w:val="left" w:pos="1015"/>
        </w:tabs>
        <w:spacing w:before="238"/>
        <w:ind w:left="1015" w:right="159"/>
        <w:rPr>
          <w:sz w:val="24"/>
        </w:rPr>
      </w:pPr>
      <w:r>
        <w:rPr>
          <w:sz w:val="24"/>
        </w:rPr>
        <w:t>La marque antérieure nº 1 est constituée de deux parenthèses plus épaisses en leur milieu</w:t>
      </w:r>
      <w:r>
        <w:rPr>
          <w:spacing w:val="-11"/>
          <w:sz w:val="24"/>
        </w:rPr>
        <w:t xml:space="preserve"> </w:t>
      </w:r>
      <w:r>
        <w:rPr>
          <w:sz w:val="24"/>
        </w:rPr>
        <w:t>et</w:t>
      </w:r>
      <w:r>
        <w:rPr>
          <w:spacing w:val="-10"/>
          <w:sz w:val="24"/>
        </w:rPr>
        <w:t xml:space="preserve"> </w:t>
      </w:r>
      <w:r>
        <w:rPr>
          <w:sz w:val="24"/>
        </w:rPr>
        <w:t>entourant</w:t>
      </w:r>
      <w:r>
        <w:rPr>
          <w:spacing w:val="-10"/>
          <w:sz w:val="24"/>
        </w:rPr>
        <w:t xml:space="preserve"> </w:t>
      </w:r>
      <w:r>
        <w:rPr>
          <w:sz w:val="24"/>
        </w:rPr>
        <w:t>de</w:t>
      </w:r>
      <w:r>
        <w:rPr>
          <w:spacing w:val="-12"/>
          <w:sz w:val="24"/>
        </w:rPr>
        <w:t xml:space="preserve"> </w:t>
      </w:r>
      <w:r>
        <w:rPr>
          <w:sz w:val="24"/>
        </w:rPr>
        <w:t>part</w:t>
      </w:r>
      <w:r>
        <w:rPr>
          <w:spacing w:val="-10"/>
          <w:sz w:val="24"/>
        </w:rPr>
        <w:t xml:space="preserve"> </w:t>
      </w:r>
      <w:r>
        <w:rPr>
          <w:sz w:val="24"/>
        </w:rPr>
        <w:t>et</w:t>
      </w:r>
      <w:r>
        <w:rPr>
          <w:spacing w:val="-10"/>
          <w:sz w:val="24"/>
        </w:rPr>
        <w:t xml:space="preserve"> </w:t>
      </w:r>
      <w:r>
        <w:rPr>
          <w:sz w:val="24"/>
        </w:rPr>
        <w:t>d’autre</w:t>
      </w:r>
      <w:r>
        <w:rPr>
          <w:spacing w:val="-12"/>
          <w:sz w:val="24"/>
        </w:rPr>
        <w:t xml:space="preserve"> </w:t>
      </w:r>
      <w:r>
        <w:rPr>
          <w:sz w:val="24"/>
        </w:rPr>
        <w:t>la</w:t>
      </w:r>
      <w:r>
        <w:rPr>
          <w:spacing w:val="-11"/>
          <w:sz w:val="24"/>
        </w:rPr>
        <w:t xml:space="preserve"> </w:t>
      </w:r>
      <w:r>
        <w:rPr>
          <w:sz w:val="24"/>
        </w:rPr>
        <w:t>lettre</w:t>
      </w:r>
      <w:r>
        <w:rPr>
          <w:spacing w:val="-9"/>
          <w:sz w:val="24"/>
        </w:rPr>
        <w:t xml:space="preserve"> </w:t>
      </w:r>
      <w:r>
        <w:rPr>
          <w:sz w:val="24"/>
        </w:rPr>
        <w:t>«I»</w:t>
      </w:r>
      <w:r>
        <w:rPr>
          <w:spacing w:val="-15"/>
          <w:sz w:val="24"/>
        </w:rPr>
        <w:t xml:space="preserve"> </w:t>
      </w:r>
      <w:r>
        <w:rPr>
          <w:sz w:val="24"/>
        </w:rPr>
        <w:t>placée</w:t>
      </w:r>
      <w:r>
        <w:rPr>
          <w:spacing w:val="-12"/>
          <w:sz w:val="24"/>
        </w:rPr>
        <w:t xml:space="preserve"> </w:t>
      </w:r>
      <w:r>
        <w:rPr>
          <w:sz w:val="24"/>
        </w:rPr>
        <w:t>au</w:t>
      </w:r>
      <w:r>
        <w:rPr>
          <w:spacing w:val="-11"/>
          <w:sz w:val="24"/>
        </w:rPr>
        <w:t xml:space="preserve"> </w:t>
      </w:r>
      <w:r>
        <w:rPr>
          <w:sz w:val="24"/>
        </w:rPr>
        <w:t>milieu</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représentation.</w:t>
      </w:r>
    </w:p>
    <w:p w14:paraId="00D9DC89" w14:textId="77777777" w:rsidR="00DA7301" w:rsidRDefault="00000000">
      <w:pPr>
        <w:pStyle w:val="Paragraphedeliste"/>
        <w:numPr>
          <w:ilvl w:val="1"/>
          <w:numId w:val="4"/>
        </w:numPr>
        <w:tabs>
          <w:tab w:val="left" w:pos="1015"/>
        </w:tabs>
        <w:spacing w:before="239"/>
        <w:ind w:left="1015" w:right="160"/>
        <w:rPr>
          <w:sz w:val="24"/>
        </w:rPr>
      </w:pPr>
      <w:r>
        <w:rPr>
          <w:sz w:val="24"/>
        </w:rPr>
        <w:t>La</w:t>
      </w:r>
      <w:r>
        <w:rPr>
          <w:spacing w:val="-2"/>
          <w:sz w:val="24"/>
        </w:rPr>
        <w:t xml:space="preserve"> </w:t>
      </w:r>
      <w:r>
        <w:rPr>
          <w:sz w:val="24"/>
        </w:rPr>
        <w:t>marque</w:t>
      </w:r>
      <w:r>
        <w:rPr>
          <w:spacing w:val="-1"/>
          <w:sz w:val="24"/>
        </w:rPr>
        <w:t xml:space="preserve"> </w:t>
      </w:r>
      <w:r>
        <w:rPr>
          <w:sz w:val="24"/>
        </w:rPr>
        <w:t>antérieure</w:t>
      </w:r>
      <w:r>
        <w:rPr>
          <w:spacing w:val="-3"/>
          <w:sz w:val="24"/>
        </w:rPr>
        <w:t xml:space="preserve"> </w:t>
      </w:r>
      <w:r>
        <w:rPr>
          <w:sz w:val="24"/>
        </w:rPr>
        <w:t>nº 2</w:t>
      </w:r>
      <w:r>
        <w:rPr>
          <w:spacing w:val="-1"/>
          <w:sz w:val="24"/>
        </w:rPr>
        <w:t xml:space="preserve"> </w:t>
      </w:r>
      <w:r>
        <w:rPr>
          <w:sz w:val="24"/>
        </w:rPr>
        <w:t>diffère</w:t>
      </w:r>
      <w:r>
        <w:rPr>
          <w:spacing w:val="-3"/>
          <w:sz w:val="24"/>
        </w:rPr>
        <w:t xml:space="preserve"> </w:t>
      </w:r>
      <w:r>
        <w:rPr>
          <w:sz w:val="24"/>
        </w:rPr>
        <w:t>légèrement,</w:t>
      </w:r>
      <w:r>
        <w:rPr>
          <w:spacing w:val="-1"/>
          <w:sz w:val="24"/>
        </w:rPr>
        <w:t xml:space="preserve"> </w:t>
      </w:r>
      <w:r>
        <w:rPr>
          <w:sz w:val="24"/>
        </w:rPr>
        <w:t>en ce</w:t>
      </w:r>
      <w:r>
        <w:rPr>
          <w:spacing w:val="-2"/>
          <w:sz w:val="24"/>
        </w:rPr>
        <w:t xml:space="preserve"> </w:t>
      </w:r>
      <w:r>
        <w:rPr>
          <w:sz w:val="24"/>
        </w:rPr>
        <w:t>sens</w:t>
      </w:r>
      <w:r>
        <w:rPr>
          <w:spacing w:val="-1"/>
          <w:sz w:val="24"/>
        </w:rPr>
        <w:t xml:space="preserve"> </w:t>
      </w:r>
      <w:r>
        <w:rPr>
          <w:sz w:val="24"/>
        </w:rPr>
        <w:t>que</w:t>
      </w:r>
      <w:r>
        <w:rPr>
          <w:spacing w:val="-2"/>
          <w:sz w:val="24"/>
        </w:rPr>
        <w:t xml:space="preserve"> </w:t>
      </w:r>
      <w:r>
        <w:rPr>
          <w:sz w:val="24"/>
        </w:rPr>
        <w:t>l’élément ressemblant</w:t>
      </w:r>
      <w:r>
        <w:rPr>
          <w:spacing w:val="-1"/>
          <w:sz w:val="24"/>
        </w:rPr>
        <w:t xml:space="preserve"> </w:t>
      </w:r>
      <w:r>
        <w:rPr>
          <w:sz w:val="24"/>
        </w:rPr>
        <w:t>à une parenthèse sur la gauche du signe vient toucher le bas de la lettre «I», tandis que l’élément ressemblant à une parenthèse sur la droite du signe vient toucher la partie supérieure de la lettre centrale. Elle fait penser aux lettres «CD» disposées d’une certaine</w:t>
      </w:r>
      <w:r>
        <w:rPr>
          <w:spacing w:val="-6"/>
          <w:sz w:val="24"/>
        </w:rPr>
        <w:t xml:space="preserve"> </w:t>
      </w:r>
      <w:r>
        <w:rPr>
          <w:sz w:val="24"/>
        </w:rPr>
        <w:t>manière.</w:t>
      </w:r>
      <w:r>
        <w:rPr>
          <w:spacing w:val="-3"/>
          <w:sz w:val="24"/>
        </w:rPr>
        <w:t xml:space="preserve"> </w:t>
      </w:r>
      <w:r>
        <w:rPr>
          <w:sz w:val="24"/>
        </w:rPr>
        <w:t>La</w:t>
      </w:r>
      <w:r>
        <w:rPr>
          <w:spacing w:val="-5"/>
          <w:sz w:val="24"/>
        </w:rPr>
        <w:t xml:space="preserve"> </w:t>
      </w:r>
      <w:r>
        <w:rPr>
          <w:sz w:val="24"/>
        </w:rPr>
        <w:t>lettre</w:t>
      </w:r>
      <w:r>
        <w:rPr>
          <w:spacing w:val="-2"/>
          <w:sz w:val="24"/>
        </w:rPr>
        <w:t xml:space="preserve"> </w:t>
      </w:r>
      <w:r>
        <w:rPr>
          <w:sz w:val="24"/>
        </w:rPr>
        <w:t>«C»</w:t>
      </w:r>
      <w:r>
        <w:rPr>
          <w:spacing w:val="-10"/>
          <w:sz w:val="24"/>
        </w:rPr>
        <w:t xml:space="preserve"> </w:t>
      </w:r>
      <w:r>
        <w:rPr>
          <w:sz w:val="24"/>
        </w:rPr>
        <w:t>n’est</w:t>
      </w:r>
      <w:r>
        <w:rPr>
          <w:spacing w:val="-5"/>
          <w:sz w:val="24"/>
        </w:rPr>
        <w:t xml:space="preserve"> </w:t>
      </w:r>
      <w:r>
        <w:rPr>
          <w:sz w:val="24"/>
        </w:rPr>
        <w:t>pas</w:t>
      </w:r>
      <w:r>
        <w:rPr>
          <w:spacing w:val="-6"/>
          <w:sz w:val="24"/>
        </w:rPr>
        <w:t xml:space="preserve"> </w:t>
      </w:r>
      <w:r>
        <w:rPr>
          <w:sz w:val="24"/>
        </w:rPr>
        <w:t>reliée</w:t>
      </w:r>
      <w:r>
        <w:rPr>
          <w:spacing w:val="-7"/>
          <w:sz w:val="24"/>
        </w:rPr>
        <w:t xml:space="preserve"> </w:t>
      </w:r>
      <w:r>
        <w:rPr>
          <w:sz w:val="24"/>
        </w:rPr>
        <w:t>par</w:t>
      </w:r>
      <w:r>
        <w:rPr>
          <w:spacing w:val="-4"/>
          <w:sz w:val="24"/>
        </w:rPr>
        <w:t xml:space="preserve"> </w:t>
      </w:r>
      <w:r>
        <w:rPr>
          <w:sz w:val="24"/>
        </w:rPr>
        <w:t>le</w:t>
      </w:r>
      <w:r>
        <w:rPr>
          <w:spacing w:val="-6"/>
          <w:sz w:val="24"/>
        </w:rPr>
        <w:t xml:space="preserve"> </w:t>
      </w:r>
      <w:r>
        <w:rPr>
          <w:sz w:val="24"/>
        </w:rPr>
        <w:t>haut</w:t>
      </w:r>
      <w:r>
        <w:rPr>
          <w:spacing w:val="-5"/>
          <w:sz w:val="24"/>
        </w:rPr>
        <w:t xml:space="preserve"> </w:t>
      </w:r>
      <w:r>
        <w:rPr>
          <w:sz w:val="24"/>
        </w:rPr>
        <w:t>mais</w:t>
      </w:r>
      <w:r>
        <w:rPr>
          <w:spacing w:val="-6"/>
          <w:sz w:val="24"/>
        </w:rPr>
        <w:t xml:space="preserve"> </w:t>
      </w:r>
      <w:r>
        <w:rPr>
          <w:sz w:val="24"/>
        </w:rPr>
        <w:t>est</w:t>
      </w:r>
      <w:r>
        <w:rPr>
          <w:spacing w:val="-5"/>
          <w:sz w:val="24"/>
        </w:rPr>
        <w:t xml:space="preserve"> </w:t>
      </w:r>
      <w:r>
        <w:rPr>
          <w:sz w:val="24"/>
        </w:rPr>
        <w:t>liée</w:t>
      </w:r>
      <w:r>
        <w:rPr>
          <w:spacing w:val="-7"/>
          <w:sz w:val="24"/>
        </w:rPr>
        <w:t xml:space="preserve"> </w:t>
      </w:r>
      <w:r>
        <w:rPr>
          <w:sz w:val="24"/>
        </w:rPr>
        <w:t>à</w:t>
      </w:r>
      <w:r>
        <w:rPr>
          <w:spacing w:val="-7"/>
          <w:sz w:val="24"/>
        </w:rPr>
        <w:t xml:space="preserve"> </w:t>
      </w:r>
      <w:r>
        <w:rPr>
          <w:sz w:val="24"/>
        </w:rPr>
        <w:t>la</w:t>
      </w:r>
      <w:r>
        <w:rPr>
          <w:spacing w:val="-6"/>
          <w:sz w:val="24"/>
        </w:rPr>
        <w:t xml:space="preserve"> </w:t>
      </w:r>
      <w:r>
        <w:rPr>
          <w:sz w:val="24"/>
        </w:rPr>
        <w:t>lettre</w:t>
      </w:r>
      <w:r>
        <w:rPr>
          <w:spacing w:val="-2"/>
          <w:sz w:val="24"/>
        </w:rPr>
        <w:t xml:space="preserve"> </w:t>
      </w:r>
      <w:r>
        <w:rPr>
          <w:sz w:val="24"/>
        </w:rPr>
        <w:t>«D» par le bas. Cependant, la marque peut également être perçue comme une lettre «D» assortie</w:t>
      </w:r>
      <w:r>
        <w:rPr>
          <w:spacing w:val="-7"/>
          <w:sz w:val="24"/>
        </w:rPr>
        <w:t xml:space="preserve"> </w:t>
      </w:r>
      <w:r>
        <w:rPr>
          <w:sz w:val="24"/>
        </w:rPr>
        <w:t>d’un</w:t>
      </w:r>
      <w:r>
        <w:rPr>
          <w:spacing w:val="-7"/>
          <w:sz w:val="24"/>
        </w:rPr>
        <w:t xml:space="preserve"> </w:t>
      </w:r>
      <w:r>
        <w:rPr>
          <w:sz w:val="24"/>
        </w:rPr>
        <w:t>élément</w:t>
      </w:r>
      <w:r>
        <w:rPr>
          <w:spacing w:val="-5"/>
          <w:sz w:val="24"/>
        </w:rPr>
        <w:t xml:space="preserve"> </w:t>
      </w:r>
      <w:r>
        <w:rPr>
          <w:sz w:val="24"/>
        </w:rPr>
        <w:t>figuratif,</w:t>
      </w:r>
      <w:r>
        <w:rPr>
          <w:spacing w:val="-7"/>
          <w:sz w:val="24"/>
        </w:rPr>
        <w:t xml:space="preserve"> </w:t>
      </w:r>
      <w:r>
        <w:rPr>
          <w:sz w:val="24"/>
        </w:rPr>
        <w:t>comme</w:t>
      </w:r>
      <w:r>
        <w:rPr>
          <w:spacing w:val="-7"/>
          <w:sz w:val="24"/>
        </w:rPr>
        <w:t xml:space="preserve"> </w:t>
      </w:r>
      <w:r>
        <w:rPr>
          <w:sz w:val="24"/>
        </w:rPr>
        <w:t>une</w:t>
      </w:r>
      <w:r>
        <w:rPr>
          <w:spacing w:val="-7"/>
          <w:sz w:val="24"/>
        </w:rPr>
        <w:t xml:space="preserve"> </w:t>
      </w:r>
      <w:r>
        <w:rPr>
          <w:sz w:val="24"/>
        </w:rPr>
        <w:t>lettre</w:t>
      </w:r>
      <w:r>
        <w:rPr>
          <w:spacing w:val="-5"/>
          <w:sz w:val="24"/>
        </w:rPr>
        <w:t xml:space="preserve"> </w:t>
      </w:r>
      <w:r>
        <w:rPr>
          <w:sz w:val="24"/>
        </w:rPr>
        <w:t>«I»</w:t>
      </w:r>
      <w:r>
        <w:rPr>
          <w:spacing w:val="-8"/>
          <w:sz w:val="24"/>
        </w:rPr>
        <w:t xml:space="preserve"> </w:t>
      </w:r>
      <w:r>
        <w:rPr>
          <w:sz w:val="24"/>
        </w:rPr>
        <w:t>entre</w:t>
      </w:r>
      <w:r>
        <w:rPr>
          <w:spacing w:val="-7"/>
          <w:sz w:val="24"/>
        </w:rPr>
        <w:t xml:space="preserve"> </w:t>
      </w:r>
      <w:r>
        <w:rPr>
          <w:sz w:val="24"/>
        </w:rPr>
        <w:t>parenthèses,</w:t>
      </w:r>
      <w:r>
        <w:rPr>
          <w:spacing w:val="-6"/>
          <w:sz w:val="24"/>
        </w:rPr>
        <w:t xml:space="preserve"> </w:t>
      </w:r>
      <w:r>
        <w:rPr>
          <w:sz w:val="24"/>
        </w:rPr>
        <w:t>ou</w:t>
      </w:r>
      <w:r>
        <w:rPr>
          <w:spacing w:val="-3"/>
          <w:sz w:val="24"/>
        </w:rPr>
        <w:t xml:space="preserve"> </w:t>
      </w:r>
      <w:r>
        <w:rPr>
          <w:sz w:val="24"/>
        </w:rPr>
        <w:t>comme</w:t>
      </w:r>
      <w:r>
        <w:rPr>
          <w:spacing w:val="-7"/>
          <w:sz w:val="24"/>
        </w:rPr>
        <w:t xml:space="preserve"> </w:t>
      </w:r>
      <w:r>
        <w:rPr>
          <w:sz w:val="24"/>
        </w:rPr>
        <w:t>un élément purement figuratif.</w:t>
      </w:r>
    </w:p>
    <w:p w14:paraId="40EE2CCA" w14:textId="77777777" w:rsidR="00DA7301" w:rsidRDefault="00000000">
      <w:pPr>
        <w:pStyle w:val="Paragraphedeliste"/>
        <w:numPr>
          <w:ilvl w:val="1"/>
          <w:numId w:val="4"/>
        </w:numPr>
        <w:tabs>
          <w:tab w:val="left" w:pos="1015"/>
        </w:tabs>
        <w:ind w:left="1015" w:right="166"/>
        <w:rPr>
          <w:sz w:val="24"/>
        </w:rPr>
      </w:pPr>
      <w:r>
        <w:rPr>
          <w:sz w:val="24"/>
        </w:rPr>
        <w:t>Le signe contesté consiste en la représentation de la lettre «T»</w:t>
      </w:r>
      <w:r>
        <w:rPr>
          <w:spacing w:val="-1"/>
          <w:sz w:val="24"/>
        </w:rPr>
        <w:t xml:space="preserve"> </w:t>
      </w:r>
      <w:r>
        <w:rPr>
          <w:sz w:val="24"/>
        </w:rPr>
        <w:t>positionnée au milieu du signe, encadrée uniformément de part et d’autre par un ovale noir. Ce dernier est presque relié à la barre transversale de la lettre «T» (avec un léger espace de chaque côté)</w:t>
      </w:r>
      <w:r>
        <w:rPr>
          <w:spacing w:val="-4"/>
          <w:sz w:val="24"/>
        </w:rPr>
        <w:t xml:space="preserve"> </w:t>
      </w:r>
      <w:r>
        <w:rPr>
          <w:sz w:val="24"/>
        </w:rPr>
        <w:t>et</w:t>
      </w:r>
      <w:r>
        <w:rPr>
          <w:spacing w:val="-2"/>
          <w:sz w:val="24"/>
        </w:rPr>
        <w:t xml:space="preserve"> </w:t>
      </w:r>
      <w:r>
        <w:rPr>
          <w:sz w:val="24"/>
        </w:rPr>
        <w:t>présente</w:t>
      </w:r>
      <w:r>
        <w:rPr>
          <w:spacing w:val="-3"/>
          <w:sz w:val="24"/>
        </w:rPr>
        <w:t xml:space="preserve"> </w:t>
      </w:r>
      <w:r>
        <w:rPr>
          <w:sz w:val="24"/>
        </w:rPr>
        <w:t>une</w:t>
      </w:r>
      <w:r>
        <w:rPr>
          <w:spacing w:val="-3"/>
          <w:sz w:val="24"/>
        </w:rPr>
        <w:t xml:space="preserve"> </w:t>
      </w:r>
      <w:r>
        <w:rPr>
          <w:sz w:val="24"/>
        </w:rPr>
        <w:t>découpe</w:t>
      </w:r>
      <w:r>
        <w:rPr>
          <w:spacing w:val="-3"/>
          <w:sz w:val="24"/>
        </w:rPr>
        <w:t xml:space="preserve"> </w:t>
      </w:r>
      <w:r>
        <w:rPr>
          <w:sz w:val="24"/>
        </w:rPr>
        <w:t>sous</w:t>
      </w:r>
      <w:r>
        <w:rPr>
          <w:spacing w:val="-2"/>
          <w:sz w:val="24"/>
        </w:rPr>
        <w:t xml:space="preserve"> </w:t>
      </w:r>
      <w:r>
        <w:rPr>
          <w:sz w:val="24"/>
        </w:rPr>
        <w:t>la</w:t>
      </w:r>
      <w:r>
        <w:rPr>
          <w:spacing w:val="-3"/>
          <w:sz w:val="24"/>
        </w:rPr>
        <w:t xml:space="preserve"> </w:t>
      </w:r>
      <w:r>
        <w:rPr>
          <w:sz w:val="24"/>
        </w:rPr>
        <w:t>base</w:t>
      </w:r>
      <w:r>
        <w:rPr>
          <w:spacing w:val="-3"/>
          <w:sz w:val="24"/>
        </w:rPr>
        <w:t xml:space="preserve"> </w:t>
      </w:r>
      <w:r>
        <w:rPr>
          <w:sz w:val="24"/>
        </w:rPr>
        <w:t>du «T». Les</w:t>
      </w:r>
      <w:r>
        <w:rPr>
          <w:spacing w:val="-2"/>
          <w:sz w:val="24"/>
        </w:rPr>
        <w:t xml:space="preserve"> </w:t>
      </w:r>
      <w:r>
        <w:rPr>
          <w:sz w:val="24"/>
        </w:rPr>
        <w:t>éléments</w:t>
      </w:r>
      <w:r>
        <w:rPr>
          <w:spacing w:val="-2"/>
          <w:sz w:val="24"/>
        </w:rPr>
        <w:t xml:space="preserve"> </w:t>
      </w:r>
      <w:r>
        <w:rPr>
          <w:sz w:val="24"/>
        </w:rPr>
        <w:t>figuratifs</w:t>
      </w:r>
      <w:r>
        <w:rPr>
          <w:spacing w:val="-3"/>
          <w:sz w:val="24"/>
        </w:rPr>
        <w:t xml:space="preserve"> </w:t>
      </w:r>
      <w:r>
        <w:rPr>
          <w:sz w:val="24"/>
        </w:rPr>
        <w:t>présentent un certain degré de caractère distinctif.</w:t>
      </w:r>
    </w:p>
    <w:p w14:paraId="0C3923FE" w14:textId="77777777" w:rsidR="00DA7301" w:rsidRDefault="00000000">
      <w:pPr>
        <w:pStyle w:val="Paragraphedeliste"/>
        <w:numPr>
          <w:ilvl w:val="1"/>
          <w:numId w:val="4"/>
        </w:numPr>
        <w:tabs>
          <w:tab w:val="left" w:pos="1015"/>
        </w:tabs>
        <w:spacing w:before="239"/>
        <w:ind w:left="1015" w:right="163"/>
        <w:rPr>
          <w:sz w:val="24"/>
        </w:rPr>
      </w:pPr>
      <w:r>
        <w:rPr>
          <w:sz w:val="24"/>
        </w:rPr>
        <w:t>Sur le plan visuel, les signes diffèrent de manière significative par les éléments susmentionnés.</w:t>
      </w:r>
      <w:r>
        <w:rPr>
          <w:spacing w:val="-15"/>
          <w:sz w:val="24"/>
        </w:rPr>
        <w:t xml:space="preserve"> </w:t>
      </w:r>
      <w:r>
        <w:rPr>
          <w:sz w:val="24"/>
        </w:rPr>
        <w:t>Bien</w:t>
      </w:r>
      <w:r>
        <w:rPr>
          <w:spacing w:val="-15"/>
          <w:sz w:val="24"/>
        </w:rPr>
        <w:t xml:space="preserve"> </w:t>
      </w:r>
      <w:r>
        <w:rPr>
          <w:sz w:val="24"/>
        </w:rPr>
        <w:t>que</w:t>
      </w:r>
      <w:r>
        <w:rPr>
          <w:spacing w:val="-15"/>
          <w:sz w:val="24"/>
        </w:rPr>
        <w:t xml:space="preserve"> </w:t>
      </w:r>
      <w:r>
        <w:rPr>
          <w:sz w:val="24"/>
        </w:rPr>
        <w:t>les</w:t>
      </w:r>
      <w:r>
        <w:rPr>
          <w:spacing w:val="-15"/>
          <w:sz w:val="24"/>
        </w:rPr>
        <w:t xml:space="preserve"> </w:t>
      </w:r>
      <w:r>
        <w:rPr>
          <w:sz w:val="24"/>
        </w:rPr>
        <w:t>éléments</w:t>
      </w:r>
      <w:r>
        <w:rPr>
          <w:spacing w:val="-15"/>
          <w:sz w:val="24"/>
        </w:rPr>
        <w:t xml:space="preserve"> </w:t>
      </w:r>
      <w:r>
        <w:rPr>
          <w:sz w:val="24"/>
        </w:rPr>
        <w:t>figuratifs</w:t>
      </w:r>
      <w:r>
        <w:rPr>
          <w:spacing w:val="-15"/>
          <w:sz w:val="24"/>
        </w:rPr>
        <w:t xml:space="preserve"> </w:t>
      </w:r>
      <w:r>
        <w:rPr>
          <w:sz w:val="24"/>
        </w:rPr>
        <w:t>aient</w:t>
      </w:r>
      <w:r>
        <w:rPr>
          <w:spacing w:val="-15"/>
          <w:sz w:val="24"/>
        </w:rPr>
        <w:t xml:space="preserve"> </w:t>
      </w:r>
      <w:r>
        <w:rPr>
          <w:sz w:val="24"/>
        </w:rPr>
        <w:t>moins</w:t>
      </w:r>
      <w:r>
        <w:rPr>
          <w:spacing w:val="-15"/>
          <w:sz w:val="24"/>
        </w:rPr>
        <w:t xml:space="preserve"> </w:t>
      </w:r>
      <w:r>
        <w:rPr>
          <w:sz w:val="24"/>
        </w:rPr>
        <w:t>d’impact</w:t>
      </w:r>
      <w:r>
        <w:rPr>
          <w:spacing w:val="-15"/>
          <w:sz w:val="24"/>
        </w:rPr>
        <w:t xml:space="preserve"> </w:t>
      </w:r>
      <w:r>
        <w:rPr>
          <w:sz w:val="24"/>
        </w:rPr>
        <w:t>que</w:t>
      </w:r>
      <w:r>
        <w:rPr>
          <w:spacing w:val="-15"/>
          <w:sz w:val="24"/>
        </w:rPr>
        <w:t xml:space="preserve"> </w:t>
      </w:r>
      <w:r>
        <w:rPr>
          <w:sz w:val="24"/>
        </w:rPr>
        <w:t>les</w:t>
      </w:r>
      <w:r>
        <w:rPr>
          <w:spacing w:val="-14"/>
          <w:sz w:val="24"/>
        </w:rPr>
        <w:t xml:space="preserve"> </w:t>
      </w:r>
      <w:r>
        <w:rPr>
          <w:sz w:val="24"/>
        </w:rPr>
        <w:t>éléments verbaux, lorsqu’ils sont perçus comme tels, ils doivent être pris en considération comme</w:t>
      </w:r>
      <w:r>
        <w:rPr>
          <w:spacing w:val="-3"/>
          <w:sz w:val="24"/>
        </w:rPr>
        <w:t xml:space="preserve"> </w:t>
      </w:r>
      <w:r>
        <w:rPr>
          <w:sz w:val="24"/>
        </w:rPr>
        <w:t>étant</w:t>
      </w:r>
      <w:r>
        <w:rPr>
          <w:spacing w:val="-2"/>
          <w:sz w:val="24"/>
        </w:rPr>
        <w:t xml:space="preserve"> </w:t>
      </w:r>
      <w:r>
        <w:rPr>
          <w:sz w:val="24"/>
        </w:rPr>
        <w:t>des</w:t>
      </w:r>
      <w:r>
        <w:rPr>
          <w:spacing w:val="-2"/>
          <w:sz w:val="24"/>
        </w:rPr>
        <w:t xml:space="preserve"> </w:t>
      </w:r>
      <w:r>
        <w:rPr>
          <w:sz w:val="24"/>
        </w:rPr>
        <w:t>éléments</w:t>
      </w:r>
      <w:r>
        <w:rPr>
          <w:spacing w:val="-2"/>
          <w:sz w:val="24"/>
        </w:rPr>
        <w:t xml:space="preserve"> </w:t>
      </w:r>
      <w:r>
        <w:rPr>
          <w:sz w:val="24"/>
        </w:rPr>
        <w:t>des</w:t>
      </w:r>
      <w:r>
        <w:rPr>
          <w:spacing w:val="-2"/>
          <w:sz w:val="24"/>
        </w:rPr>
        <w:t xml:space="preserve"> </w:t>
      </w:r>
      <w:r>
        <w:rPr>
          <w:sz w:val="24"/>
        </w:rPr>
        <w:t>signes. Les</w:t>
      </w:r>
      <w:r>
        <w:rPr>
          <w:spacing w:val="-2"/>
          <w:sz w:val="24"/>
        </w:rPr>
        <w:t xml:space="preserve"> </w:t>
      </w:r>
      <w:r>
        <w:rPr>
          <w:sz w:val="24"/>
        </w:rPr>
        <w:t>autres</w:t>
      </w:r>
      <w:r>
        <w:rPr>
          <w:spacing w:val="-2"/>
          <w:sz w:val="24"/>
        </w:rPr>
        <w:t xml:space="preserve"> </w:t>
      </w:r>
      <w:r>
        <w:rPr>
          <w:sz w:val="24"/>
        </w:rPr>
        <w:t>éléments</w:t>
      </w:r>
      <w:r>
        <w:rPr>
          <w:spacing w:val="-2"/>
          <w:sz w:val="24"/>
        </w:rPr>
        <w:t xml:space="preserve"> </w:t>
      </w:r>
      <w:r>
        <w:rPr>
          <w:sz w:val="24"/>
        </w:rPr>
        <w:t>et</w:t>
      </w:r>
      <w:r>
        <w:rPr>
          <w:spacing w:val="-2"/>
          <w:sz w:val="24"/>
        </w:rPr>
        <w:t xml:space="preserve"> </w:t>
      </w:r>
      <w:r>
        <w:rPr>
          <w:sz w:val="24"/>
        </w:rPr>
        <w:t>les</w:t>
      </w:r>
      <w:r>
        <w:rPr>
          <w:spacing w:val="-3"/>
          <w:sz w:val="24"/>
        </w:rPr>
        <w:t xml:space="preserve"> </w:t>
      </w:r>
      <w:r>
        <w:rPr>
          <w:sz w:val="24"/>
        </w:rPr>
        <w:t>lettres «I», «CD»</w:t>
      </w:r>
      <w:r>
        <w:rPr>
          <w:spacing w:val="-9"/>
          <w:sz w:val="24"/>
        </w:rPr>
        <w:t xml:space="preserve"> </w:t>
      </w:r>
      <w:r>
        <w:rPr>
          <w:sz w:val="24"/>
        </w:rPr>
        <w:t>ou</w:t>
      </w:r>
    </w:p>
    <w:p w14:paraId="072687B7" w14:textId="77777777" w:rsidR="00DA7301" w:rsidRDefault="00000000">
      <w:pPr>
        <w:pStyle w:val="Corpsdetexte"/>
        <w:spacing w:before="2"/>
        <w:ind w:left="1015" w:right="163"/>
        <w:jc w:val="both"/>
      </w:pPr>
      <w:r>
        <w:t>«D», lorsqu’elles sont</w:t>
      </w:r>
      <w:r>
        <w:rPr>
          <w:spacing w:val="-2"/>
        </w:rPr>
        <w:t xml:space="preserve"> </w:t>
      </w:r>
      <w:r>
        <w:t>perçues comme</w:t>
      </w:r>
      <w:r>
        <w:rPr>
          <w:spacing w:val="-1"/>
        </w:rPr>
        <w:t xml:space="preserve"> </w:t>
      </w:r>
      <w:r>
        <w:t>telles,</w:t>
      </w:r>
      <w:r>
        <w:rPr>
          <w:spacing w:val="-3"/>
        </w:rPr>
        <w:t xml:space="preserve"> </w:t>
      </w:r>
      <w:r>
        <w:t>et l’élément «T»</w:t>
      </w:r>
      <w:r>
        <w:rPr>
          <w:spacing w:val="-5"/>
        </w:rPr>
        <w:t xml:space="preserve"> </w:t>
      </w:r>
      <w:r>
        <w:t>diffèrent dans presque tous leurs aspects. En conséquence, l’impression d’ensemble produite par les signes diffère non seulement par les éléments figuratifs susmentionnés, mais également par leurs</w:t>
      </w:r>
      <w:r>
        <w:rPr>
          <w:spacing w:val="-9"/>
        </w:rPr>
        <w:t xml:space="preserve"> </w:t>
      </w:r>
      <w:r>
        <w:t>lettres,</w:t>
      </w:r>
      <w:r>
        <w:rPr>
          <w:spacing w:val="-8"/>
        </w:rPr>
        <w:t xml:space="preserve"> </w:t>
      </w:r>
      <w:r>
        <w:t>qui</w:t>
      </w:r>
      <w:r>
        <w:rPr>
          <w:spacing w:val="-8"/>
        </w:rPr>
        <w:t xml:space="preserve"> </w:t>
      </w:r>
      <w:r>
        <w:t>seront</w:t>
      </w:r>
      <w:r>
        <w:rPr>
          <w:spacing w:val="-9"/>
        </w:rPr>
        <w:t xml:space="preserve"> </w:t>
      </w:r>
      <w:r>
        <w:t>notamment</w:t>
      </w:r>
      <w:r>
        <w:rPr>
          <w:spacing w:val="-8"/>
        </w:rPr>
        <w:t xml:space="preserve"> </w:t>
      </w:r>
      <w:r>
        <w:t>prises</w:t>
      </w:r>
      <w:r>
        <w:rPr>
          <w:spacing w:val="-8"/>
        </w:rPr>
        <w:t xml:space="preserve"> </w:t>
      </w:r>
      <w:r>
        <w:t>en</w:t>
      </w:r>
      <w:r>
        <w:rPr>
          <w:spacing w:val="-6"/>
        </w:rPr>
        <w:t xml:space="preserve"> </w:t>
      </w:r>
      <w:r>
        <w:t>considération</w:t>
      </w:r>
      <w:r>
        <w:rPr>
          <w:spacing w:val="-8"/>
        </w:rPr>
        <w:t xml:space="preserve"> </w:t>
      </w:r>
      <w:r>
        <w:t>dans</w:t>
      </w:r>
      <w:r>
        <w:rPr>
          <w:spacing w:val="-6"/>
        </w:rPr>
        <w:t xml:space="preserve"> </w:t>
      </w:r>
      <w:r>
        <w:t>les</w:t>
      </w:r>
      <w:r>
        <w:rPr>
          <w:spacing w:val="-9"/>
        </w:rPr>
        <w:t xml:space="preserve"> </w:t>
      </w:r>
      <w:r>
        <w:t>signes.</w:t>
      </w:r>
      <w:r>
        <w:rPr>
          <w:spacing w:val="-6"/>
        </w:rPr>
        <w:t xml:space="preserve"> </w:t>
      </w:r>
      <w:r>
        <w:t>Le</w:t>
      </w:r>
      <w:r>
        <w:rPr>
          <w:spacing w:val="-7"/>
        </w:rPr>
        <w:t xml:space="preserve"> </w:t>
      </w:r>
      <w:r>
        <w:t>fait</w:t>
      </w:r>
      <w:r>
        <w:rPr>
          <w:spacing w:val="-8"/>
        </w:rPr>
        <w:t xml:space="preserve"> </w:t>
      </w:r>
      <w:r>
        <w:t>que les</w:t>
      </w:r>
      <w:r>
        <w:rPr>
          <w:spacing w:val="-15"/>
        </w:rPr>
        <w:t xml:space="preserve"> </w:t>
      </w:r>
      <w:r>
        <w:t>signes</w:t>
      </w:r>
      <w:r>
        <w:rPr>
          <w:spacing w:val="-15"/>
        </w:rPr>
        <w:t xml:space="preserve"> </w:t>
      </w:r>
      <w:r>
        <w:t>présentent</w:t>
      </w:r>
      <w:r>
        <w:rPr>
          <w:spacing w:val="-15"/>
        </w:rPr>
        <w:t xml:space="preserve"> </w:t>
      </w:r>
      <w:r>
        <w:t>une</w:t>
      </w:r>
      <w:r>
        <w:rPr>
          <w:spacing w:val="-15"/>
        </w:rPr>
        <w:t xml:space="preserve"> </w:t>
      </w:r>
      <w:r>
        <w:t>sorte</w:t>
      </w:r>
      <w:r>
        <w:rPr>
          <w:spacing w:val="-15"/>
        </w:rPr>
        <w:t xml:space="preserve"> </w:t>
      </w:r>
      <w:r>
        <w:t>de</w:t>
      </w:r>
      <w:r>
        <w:rPr>
          <w:spacing w:val="-15"/>
        </w:rPr>
        <w:t xml:space="preserve"> </w:t>
      </w:r>
      <w:r>
        <w:t>cadre</w:t>
      </w:r>
      <w:r>
        <w:rPr>
          <w:spacing w:val="-15"/>
        </w:rPr>
        <w:t xml:space="preserve"> </w:t>
      </w:r>
      <w:r>
        <w:t>ne</w:t>
      </w:r>
      <w:r>
        <w:rPr>
          <w:spacing w:val="-15"/>
        </w:rPr>
        <w:t xml:space="preserve"> </w:t>
      </w:r>
      <w:r>
        <w:t>saurait</w:t>
      </w:r>
      <w:r>
        <w:rPr>
          <w:spacing w:val="-15"/>
        </w:rPr>
        <w:t xml:space="preserve"> </w:t>
      </w:r>
      <w:r>
        <w:t>empêcher</w:t>
      </w:r>
      <w:r>
        <w:rPr>
          <w:spacing w:val="-15"/>
        </w:rPr>
        <w:t xml:space="preserve"> </w:t>
      </w:r>
      <w:r>
        <w:t>les</w:t>
      </w:r>
      <w:r>
        <w:rPr>
          <w:spacing w:val="-15"/>
        </w:rPr>
        <w:t xml:space="preserve"> </w:t>
      </w:r>
      <w:r>
        <w:t>signes</w:t>
      </w:r>
      <w:r>
        <w:rPr>
          <w:spacing w:val="-15"/>
        </w:rPr>
        <w:t xml:space="preserve"> </w:t>
      </w:r>
      <w:r>
        <w:t>d’être</w:t>
      </w:r>
      <w:r>
        <w:rPr>
          <w:spacing w:val="-15"/>
        </w:rPr>
        <w:t xml:space="preserve"> </w:t>
      </w:r>
      <w:r>
        <w:t>différents sur</w:t>
      </w:r>
      <w:r>
        <w:rPr>
          <w:spacing w:val="-1"/>
        </w:rPr>
        <w:t xml:space="preserve"> </w:t>
      </w:r>
      <w:r>
        <w:t>le</w:t>
      </w:r>
      <w:r>
        <w:rPr>
          <w:spacing w:val="-2"/>
        </w:rPr>
        <w:t xml:space="preserve"> </w:t>
      </w:r>
      <w:r>
        <w:t>plan visuel. S’agissant</w:t>
      </w:r>
      <w:r>
        <w:rPr>
          <w:spacing w:val="-1"/>
        </w:rPr>
        <w:t xml:space="preserve"> </w:t>
      </w:r>
      <w:r>
        <w:t>du</w:t>
      </w:r>
      <w:r>
        <w:rPr>
          <w:spacing w:val="-1"/>
        </w:rPr>
        <w:t xml:space="preserve"> </w:t>
      </w:r>
      <w:r>
        <w:t>fait</w:t>
      </w:r>
      <w:r>
        <w:rPr>
          <w:spacing w:val="-1"/>
        </w:rPr>
        <w:t xml:space="preserve"> </w:t>
      </w:r>
      <w:r>
        <w:t>que</w:t>
      </w:r>
      <w:r>
        <w:rPr>
          <w:spacing w:val="-1"/>
        </w:rPr>
        <w:t xml:space="preserve"> </w:t>
      </w:r>
      <w:r>
        <w:t>l’opposante</w:t>
      </w:r>
      <w:r>
        <w:rPr>
          <w:spacing w:val="-1"/>
        </w:rPr>
        <w:t xml:space="preserve"> </w:t>
      </w:r>
      <w:r>
        <w:t>renvoie</w:t>
      </w:r>
      <w:r>
        <w:rPr>
          <w:spacing w:val="-2"/>
        </w:rPr>
        <w:t xml:space="preserve"> </w:t>
      </w:r>
      <w:r>
        <w:t>à d’autres</w:t>
      </w:r>
      <w:r>
        <w:rPr>
          <w:spacing w:val="2"/>
        </w:rPr>
        <w:t xml:space="preserve"> </w:t>
      </w:r>
      <w:r>
        <w:t>affaires,</w:t>
      </w:r>
      <w:r>
        <w:rPr>
          <w:spacing w:val="-1"/>
        </w:rPr>
        <w:t xml:space="preserve"> </w:t>
      </w:r>
      <w:r>
        <w:t>il</w:t>
      </w:r>
      <w:r>
        <w:rPr>
          <w:spacing w:val="4"/>
        </w:rPr>
        <w:t xml:space="preserve"> </w:t>
      </w:r>
      <w:r>
        <w:t>y</w:t>
      </w:r>
      <w:r>
        <w:rPr>
          <w:spacing w:val="-3"/>
        </w:rPr>
        <w:t xml:space="preserve"> </w:t>
      </w:r>
      <w:r>
        <w:rPr>
          <w:spacing w:val="-10"/>
        </w:rPr>
        <w:t>a</w:t>
      </w:r>
    </w:p>
    <w:p w14:paraId="6C31330C" w14:textId="77777777" w:rsidR="00DA7301" w:rsidRDefault="00DA7301">
      <w:pPr>
        <w:pStyle w:val="Corpsdetexte"/>
        <w:jc w:val="both"/>
        <w:sectPr w:rsidR="00DA7301">
          <w:pgSz w:w="11910" w:h="16840"/>
          <w:pgMar w:top="1220" w:right="1275" w:bottom="1020" w:left="1275" w:header="969" w:footer="836" w:gutter="0"/>
          <w:cols w:space="720"/>
        </w:sectPr>
      </w:pPr>
    </w:p>
    <w:p w14:paraId="36803CB6" w14:textId="77777777" w:rsidR="00DA7301" w:rsidRDefault="00000000">
      <w:pPr>
        <w:pStyle w:val="Corpsdetexte"/>
        <w:spacing w:before="204"/>
        <w:ind w:left="1015" w:right="163"/>
        <w:jc w:val="both"/>
      </w:pPr>
      <w:r>
        <w:lastRenderedPageBreak/>
        <w:t>lieu de considérer que chaque affaire sera jugée au cas par cas. Dans la mesure où, dans chaque cas particulier, tant de facteurs différents doivent être pris en considération, il s’avère impossible de tirer des conclusions directes d’une affaire à une autre.</w:t>
      </w:r>
    </w:p>
    <w:p w14:paraId="70A5D46D" w14:textId="77777777" w:rsidR="00DA7301" w:rsidRDefault="00000000">
      <w:pPr>
        <w:pStyle w:val="Paragraphedeliste"/>
        <w:numPr>
          <w:ilvl w:val="1"/>
          <w:numId w:val="4"/>
        </w:numPr>
        <w:tabs>
          <w:tab w:val="left" w:pos="1015"/>
        </w:tabs>
        <w:ind w:left="1015" w:right="164"/>
        <w:rPr>
          <w:sz w:val="24"/>
        </w:rPr>
      </w:pPr>
      <w:r>
        <w:rPr>
          <w:sz w:val="24"/>
        </w:rPr>
        <w:t>Sur le plan phonétique, les éléments «I», «CD»/«D» dans la marque antérieure et l’élément «T»</w:t>
      </w:r>
      <w:r>
        <w:rPr>
          <w:spacing w:val="-5"/>
          <w:sz w:val="24"/>
        </w:rPr>
        <w:t xml:space="preserve"> </w:t>
      </w:r>
      <w:r>
        <w:rPr>
          <w:sz w:val="24"/>
        </w:rPr>
        <w:t>dans</w:t>
      </w:r>
      <w:r>
        <w:rPr>
          <w:spacing w:val="-1"/>
          <w:sz w:val="24"/>
        </w:rPr>
        <w:t xml:space="preserve"> </w:t>
      </w:r>
      <w:r>
        <w:rPr>
          <w:sz w:val="24"/>
        </w:rPr>
        <w:t>le signe</w:t>
      </w:r>
      <w:r>
        <w:rPr>
          <w:spacing w:val="-2"/>
          <w:sz w:val="24"/>
        </w:rPr>
        <w:t xml:space="preserve"> </w:t>
      </w:r>
      <w:r>
        <w:rPr>
          <w:sz w:val="24"/>
        </w:rPr>
        <w:t>contesté se</w:t>
      </w:r>
      <w:r>
        <w:rPr>
          <w:spacing w:val="-2"/>
          <w:sz w:val="24"/>
        </w:rPr>
        <w:t xml:space="preserve"> </w:t>
      </w:r>
      <w:r>
        <w:rPr>
          <w:sz w:val="24"/>
        </w:rPr>
        <w:t>prononcent</w:t>
      </w:r>
      <w:r>
        <w:rPr>
          <w:spacing w:val="-1"/>
          <w:sz w:val="24"/>
        </w:rPr>
        <w:t xml:space="preserve"> </w:t>
      </w:r>
      <w:r>
        <w:rPr>
          <w:sz w:val="24"/>
        </w:rPr>
        <w:t>différemment. Les signes</w:t>
      </w:r>
      <w:r>
        <w:rPr>
          <w:spacing w:val="-1"/>
          <w:sz w:val="24"/>
        </w:rPr>
        <w:t xml:space="preserve"> </w:t>
      </w:r>
      <w:r>
        <w:rPr>
          <w:sz w:val="24"/>
        </w:rPr>
        <w:t>ne</w:t>
      </w:r>
      <w:r>
        <w:rPr>
          <w:spacing w:val="-2"/>
          <w:sz w:val="24"/>
        </w:rPr>
        <w:t xml:space="preserve"> </w:t>
      </w:r>
      <w:r>
        <w:rPr>
          <w:sz w:val="24"/>
        </w:rPr>
        <w:t xml:space="preserve">sont dès lors pas similaires sur le plan phonétique. Si la marque française antérieure est perçue comme purement figurative, aucune comparaison phonétique n’est </w:t>
      </w:r>
      <w:r>
        <w:rPr>
          <w:spacing w:val="-2"/>
          <w:sz w:val="24"/>
        </w:rPr>
        <w:t>envisageable.</w:t>
      </w:r>
    </w:p>
    <w:p w14:paraId="24D35049" w14:textId="77777777" w:rsidR="00DA7301" w:rsidRDefault="00000000">
      <w:pPr>
        <w:pStyle w:val="Paragraphedeliste"/>
        <w:numPr>
          <w:ilvl w:val="1"/>
          <w:numId w:val="4"/>
        </w:numPr>
        <w:tabs>
          <w:tab w:val="left" w:pos="1015"/>
        </w:tabs>
        <w:spacing w:before="239"/>
        <w:ind w:left="1015"/>
        <w:rPr>
          <w:sz w:val="24"/>
        </w:rPr>
      </w:pPr>
      <w:r>
        <w:rPr>
          <w:sz w:val="24"/>
        </w:rPr>
        <w:t xml:space="preserve">Sur le plan conceptuel, la division d’opposition renvoie aux déclarations antérieures </w:t>
      </w:r>
      <w:r>
        <w:rPr>
          <w:spacing w:val="-2"/>
          <w:sz w:val="24"/>
        </w:rPr>
        <w:t>concernant</w:t>
      </w:r>
      <w:r>
        <w:rPr>
          <w:spacing w:val="-3"/>
          <w:sz w:val="24"/>
        </w:rPr>
        <w:t xml:space="preserve"> </w:t>
      </w:r>
      <w:r>
        <w:rPr>
          <w:spacing w:val="-2"/>
          <w:sz w:val="24"/>
        </w:rPr>
        <w:t>le</w:t>
      </w:r>
      <w:r>
        <w:rPr>
          <w:spacing w:val="-4"/>
          <w:sz w:val="24"/>
        </w:rPr>
        <w:t xml:space="preserve"> </w:t>
      </w:r>
      <w:r>
        <w:rPr>
          <w:spacing w:val="-2"/>
          <w:sz w:val="24"/>
        </w:rPr>
        <w:t>contenu</w:t>
      </w:r>
      <w:r>
        <w:rPr>
          <w:spacing w:val="-4"/>
          <w:sz w:val="24"/>
        </w:rPr>
        <w:t xml:space="preserve"> </w:t>
      </w:r>
      <w:r>
        <w:rPr>
          <w:spacing w:val="-2"/>
          <w:sz w:val="24"/>
        </w:rPr>
        <w:t>sémantique</w:t>
      </w:r>
      <w:r>
        <w:rPr>
          <w:spacing w:val="-4"/>
          <w:sz w:val="24"/>
        </w:rPr>
        <w:t xml:space="preserve"> </w:t>
      </w:r>
      <w:r>
        <w:rPr>
          <w:spacing w:val="-2"/>
          <w:sz w:val="24"/>
        </w:rPr>
        <w:t>des</w:t>
      </w:r>
      <w:r>
        <w:rPr>
          <w:spacing w:val="-4"/>
          <w:sz w:val="24"/>
        </w:rPr>
        <w:t xml:space="preserve"> </w:t>
      </w:r>
      <w:r>
        <w:rPr>
          <w:spacing w:val="-2"/>
          <w:sz w:val="24"/>
        </w:rPr>
        <w:t>signes.</w:t>
      </w:r>
      <w:r>
        <w:rPr>
          <w:spacing w:val="-4"/>
          <w:sz w:val="24"/>
        </w:rPr>
        <w:t xml:space="preserve"> </w:t>
      </w:r>
      <w:r>
        <w:rPr>
          <w:spacing w:val="-2"/>
          <w:sz w:val="24"/>
        </w:rPr>
        <w:t>Puisque</w:t>
      </w:r>
      <w:r>
        <w:rPr>
          <w:spacing w:val="-5"/>
          <w:sz w:val="24"/>
        </w:rPr>
        <w:t xml:space="preserve"> </w:t>
      </w:r>
      <w:r>
        <w:rPr>
          <w:spacing w:val="-2"/>
          <w:sz w:val="24"/>
        </w:rPr>
        <w:t>leurs</w:t>
      </w:r>
      <w:r>
        <w:rPr>
          <w:spacing w:val="-4"/>
          <w:sz w:val="24"/>
        </w:rPr>
        <w:t xml:space="preserve"> </w:t>
      </w:r>
      <w:r>
        <w:rPr>
          <w:spacing w:val="-2"/>
          <w:sz w:val="24"/>
        </w:rPr>
        <w:t>contenus</w:t>
      </w:r>
      <w:r>
        <w:rPr>
          <w:spacing w:val="-4"/>
          <w:sz w:val="24"/>
        </w:rPr>
        <w:t xml:space="preserve"> </w:t>
      </w:r>
      <w:r>
        <w:rPr>
          <w:spacing w:val="-2"/>
          <w:sz w:val="24"/>
        </w:rPr>
        <w:t>sémantiques</w:t>
      </w:r>
      <w:r>
        <w:rPr>
          <w:spacing w:val="-4"/>
          <w:sz w:val="24"/>
        </w:rPr>
        <w:t xml:space="preserve"> </w:t>
      </w:r>
      <w:r>
        <w:rPr>
          <w:spacing w:val="-2"/>
          <w:sz w:val="24"/>
        </w:rPr>
        <w:t xml:space="preserve">sont </w:t>
      </w:r>
      <w:r>
        <w:rPr>
          <w:sz w:val="24"/>
        </w:rPr>
        <w:t>différents, les signes sont différents sur le plan conceptuel.</w:t>
      </w:r>
    </w:p>
    <w:p w14:paraId="59BBCF91" w14:textId="77777777" w:rsidR="00DA7301" w:rsidRDefault="00000000">
      <w:pPr>
        <w:pStyle w:val="Paragraphedeliste"/>
        <w:numPr>
          <w:ilvl w:val="1"/>
          <w:numId w:val="4"/>
        </w:numPr>
        <w:tabs>
          <w:tab w:val="left" w:pos="1015"/>
        </w:tabs>
        <w:spacing w:before="239"/>
        <w:ind w:left="1015" w:right="166"/>
        <w:rPr>
          <w:sz w:val="24"/>
        </w:rPr>
      </w:pPr>
      <w:r>
        <w:rPr>
          <w:sz w:val="24"/>
        </w:rPr>
        <w:t>Dans la mesure où les signes coïncident tout au plus par certains aspects dénués de pertinence, tels que des formes approximatives, ils sont différents.</w:t>
      </w:r>
    </w:p>
    <w:p w14:paraId="1516DFB8" w14:textId="77777777" w:rsidR="00DA7301" w:rsidRDefault="00000000">
      <w:pPr>
        <w:pStyle w:val="Paragraphedeliste"/>
        <w:numPr>
          <w:ilvl w:val="1"/>
          <w:numId w:val="4"/>
        </w:numPr>
        <w:tabs>
          <w:tab w:val="left" w:pos="1015"/>
        </w:tabs>
        <w:spacing w:before="239"/>
        <w:ind w:left="1015"/>
        <w:rPr>
          <w:sz w:val="24"/>
        </w:rPr>
      </w:pPr>
      <w:r>
        <w:rPr>
          <w:sz w:val="24"/>
        </w:rPr>
        <w:t>Étant</w:t>
      </w:r>
      <w:r>
        <w:rPr>
          <w:spacing w:val="-9"/>
          <w:sz w:val="24"/>
        </w:rPr>
        <w:t xml:space="preserve"> </w:t>
      </w:r>
      <w:r>
        <w:rPr>
          <w:sz w:val="24"/>
        </w:rPr>
        <w:t>donné</w:t>
      </w:r>
      <w:r>
        <w:rPr>
          <w:spacing w:val="-11"/>
          <w:sz w:val="24"/>
        </w:rPr>
        <w:t xml:space="preserve"> </w:t>
      </w:r>
      <w:r>
        <w:rPr>
          <w:sz w:val="24"/>
        </w:rPr>
        <w:t>que</w:t>
      </w:r>
      <w:r>
        <w:rPr>
          <w:spacing w:val="-11"/>
          <w:sz w:val="24"/>
        </w:rPr>
        <w:t xml:space="preserve"> </w:t>
      </w:r>
      <w:r>
        <w:rPr>
          <w:sz w:val="24"/>
        </w:rPr>
        <w:t>la</w:t>
      </w:r>
      <w:r>
        <w:rPr>
          <w:spacing w:val="-8"/>
          <w:sz w:val="24"/>
        </w:rPr>
        <w:t xml:space="preserve"> </w:t>
      </w:r>
      <w:r>
        <w:rPr>
          <w:sz w:val="24"/>
        </w:rPr>
        <w:t>similitude</w:t>
      </w:r>
      <w:r>
        <w:rPr>
          <w:spacing w:val="-9"/>
          <w:sz w:val="24"/>
        </w:rPr>
        <w:t xml:space="preserve"> </w:t>
      </w:r>
      <w:r>
        <w:rPr>
          <w:sz w:val="24"/>
        </w:rPr>
        <w:t>des</w:t>
      </w:r>
      <w:r>
        <w:rPr>
          <w:spacing w:val="-9"/>
          <w:sz w:val="24"/>
        </w:rPr>
        <w:t xml:space="preserve"> </w:t>
      </w:r>
      <w:r>
        <w:rPr>
          <w:sz w:val="24"/>
        </w:rPr>
        <w:t>signes</w:t>
      </w:r>
      <w:r>
        <w:rPr>
          <w:spacing w:val="-9"/>
          <w:sz w:val="24"/>
        </w:rPr>
        <w:t xml:space="preserve"> </w:t>
      </w:r>
      <w:r>
        <w:rPr>
          <w:sz w:val="24"/>
        </w:rPr>
        <w:t>est</w:t>
      </w:r>
      <w:r>
        <w:rPr>
          <w:spacing w:val="-9"/>
          <w:sz w:val="24"/>
        </w:rPr>
        <w:t xml:space="preserve"> </w:t>
      </w:r>
      <w:r>
        <w:rPr>
          <w:sz w:val="24"/>
        </w:rPr>
        <w:t>une</w:t>
      </w:r>
      <w:r>
        <w:rPr>
          <w:spacing w:val="-8"/>
          <w:sz w:val="24"/>
        </w:rPr>
        <w:t xml:space="preserve"> </w:t>
      </w:r>
      <w:r>
        <w:rPr>
          <w:sz w:val="24"/>
        </w:rPr>
        <w:t>condition</w:t>
      </w:r>
      <w:r>
        <w:rPr>
          <w:spacing w:val="-9"/>
          <w:sz w:val="24"/>
        </w:rPr>
        <w:t xml:space="preserve"> </w:t>
      </w:r>
      <w:r>
        <w:rPr>
          <w:sz w:val="24"/>
        </w:rPr>
        <w:t>sine</w:t>
      </w:r>
      <w:r>
        <w:rPr>
          <w:spacing w:val="-10"/>
          <w:sz w:val="24"/>
        </w:rPr>
        <w:t xml:space="preserve"> </w:t>
      </w:r>
      <w:r>
        <w:rPr>
          <w:sz w:val="24"/>
        </w:rPr>
        <w:t>qua</w:t>
      </w:r>
      <w:r>
        <w:rPr>
          <w:spacing w:val="-11"/>
          <w:sz w:val="24"/>
        </w:rPr>
        <w:t xml:space="preserve"> </w:t>
      </w:r>
      <w:r>
        <w:rPr>
          <w:sz w:val="24"/>
        </w:rPr>
        <w:t>non</w:t>
      </w:r>
      <w:r>
        <w:rPr>
          <w:spacing w:val="-7"/>
          <w:sz w:val="24"/>
        </w:rPr>
        <w:t xml:space="preserve"> </w:t>
      </w:r>
      <w:r>
        <w:rPr>
          <w:sz w:val="24"/>
        </w:rPr>
        <w:t>à</w:t>
      </w:r>
      <w:r>
        <w:rPr>
          <w:spacing w:val="-11"/>
          <w:sz w:val="24"/>
        </w:rPr>
        <w:t xml:space="preserve"> </w:t>
      </w:r>
      <w:r>
        <w:rPr>
          <w:sz w:val="24"/>
        </w:rPr>
        <w:t>l’application de l’article</w:t>
      </w:r>
      <w:r>
        <w:rPr>
          <w:spacing w:val="-3"/>
          <w:sz w:val="24"/>
        </w:rPr>
        <w:t xml:space="preserve"> </w:t>
      </w:r>
      <w:r>
        <w:rPr>
          <w:sz w:val="24"/>
        </w:rPr>
        <w:t>8, paragraphe</w:t>
      </w:r>
      <w:r>
        <w:rPr>
          <w:spacing w:val="-2"/>
          <w:sz w:val="24"/>
        </w:rPr>
        <w:t xml:space="preserve"> </w:t>
      </w:r>
      <w:r>
        <w:rPr>
          <w:sz w:val="24"/>
        </w:rPr>
        <w:t>1, point</w:t>
      </w:r>
      <w:r>
        <w:rPr>
          <w:spacing w:val="-1"/>
          <w:sz w:val="24"/>
        </w:rPr>
        <w:t xml:space="preserve"> </w:t>
      </w:r>
      <w:r>
        <w:rPr>
          <w:sz w:val="24"/>
        </w:rPr>
        <w:t>b), du RMUE, la division d’opposition a rejeté l’opposition en ce qu’elle est fondée sur cette disposition.</w:t>
      </w:r>
    </w:p>
    <w:p w14:paraId="29915ADB" w14:textId="77777777" w:rsidR="00DA7301" w:rsidRDefault="00000000">
      <w:pPr>
        <w:pStyle w:val="Paragraphedeliste"/>
        <w:numPr>
          <w:ilvl w:val="1"/>
          <w:numId w:val="4"/>
        </w:numPr>
        <w:tabs>
          <w:tab w:val="left" w:pos="1015"/>
        </w:tabs>
        <w:spacing w:before="241"/>
        <w:ind w:left="1015" w:right="163"/>
        <w:rPr>
          <w:sz w:val="24"/>
        </w:rPr>
      </w:pPr>
      <w:r>
        <w:rPr>
          <w:sz w:val="24"/>
        </w:rPr>
        <w:t>S’agissant de l’article</w:t>
      </w:r>
      <w:r>
        <w:rPr>
          <w:spacing w:val="-1"/>
          <w:sz w:val="24"/>
        </w:rPr>
        <w:t xml:space="preserve"> </w:t>
      </w:r>
      <w:r>
        <w:rPr>
          <w:sz w:val="24"/>
        </w:rPr>
        <w:t>8, paragraphe</w:t>
      </w:r>
      <w:r>
        <w:rPr>
          <w:spacing w:val="-3"/>
          <w:sz w:val="24"/>
        </w:rPr>
        <w:t xml:space="preserve"> </w:t>
      </w:r>
      <w:r>
        <w:rPr>
          <w:sz w:val="24"/>
        </w:rPr>
        <w:t>5, du RMUE, la similitude des signes en conflit est également une condition requise et, par conséquent, la division d’opposition a également rejeté l’opposition fondée sur cette disposition.</w:t>
      </w:r>
    </w:p>
    <w:p w14:paraId="48574233" w14:textId="77777777" w:rsidR="00DA7301" w:rsidRDefault="00000000">
      <w:pPr>
        <w:pStyle w:val="Paragraphedeliste"/>
        <w:numPr>
          <w:ilvl w:val="0"/>
          <w:numId w:val="4"/>
        </w:numPr>
        <w:tabs>
          <w:tab w:val="left" w:pos="590"/>
        </w:tabs>
        <w:spacing w:before="239"/>
        <w:rPr>
          <w:sz w:val="24"/>
        </w:rPr>
      </w:pPr>
      <w:r>
        <w:rPr>
          <w:sz w:val="24"/>
        </w:rPr>
        <w:t>Le</w:t>
      </w:r>
      <w:r>
        <w:rPr>
          <w:spacing w:val="-14"/>
          <w:sz w:val="24"/>
        </w:rPr>
        <w:t xml:space="preserve"> </w:t>
      </w:r>
      <w:r>
        <w:rPr>
          <w:sz w:val="24"/>
        </w:rPr>
        <w:t>31</w:t>
      </w:r>
      <w:r>
        <w:rPr>
          <w:spacing w:val="-3"/>
          <w:sz w:val="24"/>
        </w:rPr>
        <w:t xml:space="preserve"> </w:t>
      </w:r>
      <w:r>
        <w:rPr>
          <w:sz w:val="24"/>
        </w:rPr>
        <w:t>janvier</w:t>
      </w:r>
      <w:r>
        <w:rPr>
          <w:spacing w:val="-4"/>
          <w:sz w:val="24"/>
        </w:rPr>
        <w:t xml:space="preserve"> </w:t>
      </w:r>
      <w:r>
        <w:rPr>
          <w:sz w:val="24"/>
        </w:rPr>
        <w:t>2024,</w:t>
      </w:r>
      <w:r>
        <w:rPr>
          <w:spacing w:val="-13"/>
          <w:sz w:val="24"/>
        </w:rPr>
        <w:t xml:space="preserve"> </w:t>
      </w:r>
      <w:r>
        <w:rPr>
          <w:sz w:val="24"/>
        </w:rPr>
        <w:t>l’opposante</w:t>
      </w:r>
      <w:r>
        <w:rPr>
          <w:spacing w:val="-14"/>
          <w:sz w:val="24"/>
        </w:rPr>
        <w:t xml:space="preserve"> </w:t>
      </w:r>
      <w:r>
        <w:rPr>
          <w:sz w:val="24"/>
        </w:rPr>
        <w:t>a</w:t>
      </w:r>
      <w:r>
        <w:rPr>
          <w:spacing w:val="-14"/>
          <w:sz w:val="24"/>
        </w:rPr>
        <w:t xml:space="preserve"> </w:t>
      </w:r>
      <w:r>
        <w:rPr>
          <w:sz w:val="24"/>
        </w:rPr>
        <w:t>formé</w:t>
      </w:r>
      <w:r>
        <w:rPr>
          <w:spacing w:val="-14"/>
          <w:sz w:val="24"/>
        </w:rPr>
        <w:t xml:space="preserve"> </w:t>
      </w:r>
      <w:r>
        <w:rPr>
          <w:sz w:val="24"/>
        </w:rPr>
        <w:t>un</w:t>
      </w:r>
      <w:r>
        <w:rPr>
          <w:spacing w:val="-11"/>
          <w:sz w:val="24"/>
        </w:rPr>
        <w:t xml:space="preserve"> </w:t>
      </w:r>
      <w:r>
        <w:rPr>
          <w:sz w:val="24"/>
        </w:rPr>
        <w:t>recours</w:t>
      </w:r>
      <w:r>
        <w:rPr>
          <w:spacing w:val="-11"/>
          <w:sz w:val="24"/>
        </w:rPr>
        <w:t xml:space="preserve"> </w:t>
      </w:r>
      <w:r>
        <w:rPr>
          <w:sz w:val="24"/>
        </w:rPr>
        <w:t>contre</w:t>
      </w:r>
      <w:r>
        <w:rPr>
          <w:spacing w:val="-14"/>
          <w:sz w:val="24"/>
        </w:rPr>
        <w:t xml:space="preserve"> </w:t>
      </w:r>
      <w:r>
        <w:rPr>
          <w:sz w:val="24"/>
        </w:rPr>
        <w:t>la</w:t>
      </w:r>
      <w:r>
        <w:rPr>
          <w:spacing w:val="-14"/>
          <w:sz w:val="24"/>
        </w:rPr>
        <w:t xml:space="preserve"> </w:t>
      </w:r>
      <w:r>
        <w:rPr>
          <w:sz w:val="24"/>
        </w:rPr>
        <w:t>décision</w:t>
      </w:r>
      <w:r>
        <w:rPr>
          <w:spacing w:val="-13"/>
          <w:sz w:val="24"/>
        </w:rPr>
        <w:t xml:space="preserve"> </w:t>
      </w:r>
      <w:r>
        <w:rPr>
          <w:sz w:val="24"/>
        </w:rPr>
        <w:t>attaquée,</w:t>
      </w:r>
      <w:r>
        <w:rPr>
          <w:spacing w:val="-13"/>
          <w:sz w:val="24"/>
        </w:rPr>
        <w:t xml:space="preserve"> </w:t>
      </w:r>
      <w:r>
        <w:rPr>
          <w:sz w:val="24"/>
        </w:rPr>
        <w:t>demandant à ce que cette dernière soit annulée dans son intégralité.</w:t>
      </w:r>
    </w:p>
    <w:p w14:paraId="569372AC" w14:textId="77777777" w:rsidR="00DA7301" w:rsidRDefault="00000000">
      <w:pPr>
        <w:pStyle w:val="Paragraphedeliste"/>
        <w:numPr>
          <w:ilvl w:val="0"/>
          <w:numId w:val="4"/>
        </w:numPr>
        <w:tabs>
          <w:tab w:val="left" w:pos="590"/>
        </w:tabs>
        <w:spacing w:before="241"/>
        <w:ind w:right="165"/>
        <w:rPr>
          <w:sz w:val="24"/>
        </w:rPr>
      </w:pPr>
      <w:r>
        <w:rPr>
          <w:sz w:val="24"/>
        </w:rPr>
        <w:t>Le</w:t>
      </w:r>
      <w:r>
        <w:rPr>
          <w:spacing w:val="-9"/>
          <w:sz w:val="24"/>
        </w:rPr>
        <w:t xml:space="preserve"> </w:t>
      </w:r>
      <w:r>
        <w:rPr>
          <w:sz w:val="24"/>
        </w:rPr>
        <w:t>17</w:t>
      </w:r>
      <w:r>
        <w:rPr>
          <w:spacing w:val="-1"/>
          <w:sz w:val="24"/>
        </w:rPr>
        <w:t xml:space="preserve"> </w:t>
      </w:r>
      <w:r>
        <w:rPr>
          <w:sz w:val="24"/>
        </w:rPr>
        <w:t>avril</w:t>
      </w:r>
      <w:r>
        <w:rPr>
          <w:spacing w:val="-3"/>
          <w:sz w:val="24"/>
        </w:rPr>
        <w:t xml:space="preserve"> </w:t>
      </w:r>
      <w:r>
        <w:rPr>
          <w:sz w:val="24"/>
        </w:rPr>
        <w:t>2024,</w:t>
      </w:r>
      <w:r>
        <w:rPr>
          <w:spacing w:val="-8"/>
          <w:sz w:val="24"/>
        </w:rPr>
        <w:t xml:space="preserve"> </w:t>
      </w:r>
      <w:r>
        <w:rPr>
          <w:sz w:val="24"/>
        </w:rPr>
        <w:t>son</w:t>
      </w:r>
      <w:r>
        <w:rPr>
          <w:spacing w:val="-8"/>
          <w:sz w:val="24"/>
        </w:rPr>
        <w:t xml:space="preserve"> </w:t>
      </w:r>
      <w:r>
        <w:rPr>
          <w:sz w:val="24"/>
        </w:rPr>
        <w:t>mémoire</w:t>
      </w:r>
      <w:r>
        <w:rPr>
          <w:spacing w:val="-10"/>
          <w:sz w:val="24"/>
        </w:rPr>
        <w:t xml:space="preserve"> </w:t>
      </w:r>
      <w:r>
        <w:rPr>
          <w:sz w:val="24"/>
        </w:rPr>
        <w:t>exposant</w:t>
      </w:r>
      <w:r>
        <w:rPr>
          <w:spacing w:val="-8"/>
          <w:sz w:val="24"/>
        </w:rPr>
        <w:t xml:space="preserve"> </w:t>
      </w:r>
      <w:r>
        <w:rPr>
          <w:sz w:val="24"/>
        </w:rPr>
        <w:t>les</w:t>
      </w:r>
      <w:r>
        <w:rPr>
          <w:spacing w:val="-9"/>
          <w:sz w:val="24"/>
        </w:rPr>
        <w:t xml:space="preserve"> </w:t>
      </w:r>
      <w:r>
        <w:rPr>
          <w:sz w:val="24"/>
        </w:rPr>
        <w:t>motifs</w:t>
      </w:r>
      <w:r>
        <w:rPr>
          <w:spacing w:val="-8"/>
          <w:sz w:val="24"/>
        </w:rPr>
        <w:t xml:space="preserve"> </w:t>
      </w:r>
      <w:r>
        <w:rPr>
          <w:sz w:val="24"/>
        </w:rPr>
        <w:t>du</w:t>
      </w:r>
      <w:r>
        <w:rPr>
          <w:spacing w:val="-8"/>
          <w:sz w:val="24"/>
        </w:rPr>
        <w:t xml:space="preserve"> </w:t>
      </w:r>
      <w:r>
        <w:rPr>
          <w:sz w:val="24"/>
        </w:rPr>
        <w:t>recours,</w:t>
      </w:r>
      <w:r>
        <w:rPr>
          <w:spacing w:val="-9"/>
          <w:sz w:val="24"/>
        </w:rPr>
        <w:t xml:space="preserve"> </w:t>
      </w:r>
      <w:r>
        <w:rPr>
          <w:sz w:val="24"/>
        </w:rPr>
        <w:t>accompagné</w:t>
      </w:r>
      <w:r>
        <w:rPr>
          <w:spacing w:val="-9"/>
          <w:sz w:val="24"/>
        </w:rPr>
        <w:t xml:space="preserve"> </w:t>
      </w:r>
      <w:r>
        <w:rPr>
          <w:sz w:val="24"/>
        </w:rPr>
        <w:t>d’éléments</w:t>
      </w:r>
      <w:r>
        <w:rPr>
          <w:spacing w:val="-8"/>
          <w:sz w:val="24"/>
        </w:rPr>
        <w:t xml:space="preserve"> </w:t>
      </w:r>
      <w:r>
        <w:rPr>
          <w:sz w:val="24"/>
        </w:rPr>
        <w:t>de preuve à l’appui (annexes A1 à A52), a été reçu.</w:t>
      </w:r>
    </w:p>
    <w:p w14:paraId="71A309A5" w14:textId="77777777" w:rsidR="00DA7301" w:rsidRDefault="00000000">
      <w:pPr>
        <w:pStyle w:val="Paragraphedeliste"/>
        <w:numPr>
          <w:ilvl w:val="0"/>
          <w:numId w:val="4"/>
        </w:numPr>
        <w:tabs>
          <w:tab w:val="left" w:pos="589"/>
        </w:tabs>
        <w:ind w:left="589" w:right="0" w:hanging="424"/>
        <w:rPr>
          <w:sz w:val="24"/>
        </w:rPr>
      </w:pPr>
      <w:r>
        <w:rPr>
          <w:sz w:val="24"/>
        </w:rPr>
        <w:t>Aucun</w:t>
      </w:r>
      <w:r>
        <w:rPr>
          <w:spacing w:val="-1"/>
          <w:sz w:val="24"/>
        </w:rPr>
        <w:t xml:space="preserve"> </w:t>
      </w:r>
      <w:r>
        <w:rPr>
          <w:sz w:val="24"/>
        </w:rPr>
        <w:t>mémoire</w:t>
      </w:r>
      <w:r>
        <w:rPr>
          <w:spacing w:val="-2"/>
          <w:sz w:val="24"/>
        </w:rPr>
        <w:t xml:space="preserve"> </w:t>
      </w:r>
      <w:r>
        <w:rPr>
          <w:sz w:val="24"/>
        </w:rPr>
        <w:t>en</w:t>
      </w:r>
      <w:r>
        <w:rPr>
          <w:spacing w:val="1"/>
          <w:sz w:val="24"/>
        </w:rPr>
        <w:t xml:space="preserve"> </w:t>
      </w:r>
      <w:r>
        <w:rPr>
          <w:sz w:val="24"/>
        </w:rPr>
        <w:t>réponse</w:t>
      </w:r>
      <w:r>
        <w:rPr>
          <w:spacing w:val="-1"/>
          <w:sz w:val="24"/>
        </w:rPr>
        <w:t xml:space="preserve"> </w:t>
      </w:r>
      <w:r>
        <w:rPr>
          <w:sz w:val="24"/>
        </w:rPr>
        <w:t>n’a</w:t>
      </w:r>
      <w:r>
        <w:rPr>
          <w:spacing w:val="-2"/>
          <w:sz w:val="24"/>
        </w:rPr>
        <w:t xml:space="preserve"> </w:t>
      </w:r>
      <w:r>
        <w:rPr>
          <w:sz w:val="24"/>
        </w:rPr>
        <w:t>été</w:t>
      </w:r>
      <w:r>
        <w:rPr>
          <w:spacing w:val="-1"/>
          <w:sz w:val="24"/>
        </w:rPr>
        <w:t xml:space="preserve"> </w:t>
      </w:r>
      <w:r>
        <w:rPr>
          <w:spacing w:val="-2"/>
          <w:sz w:val="24"/>
        </w:rPr>
        <w:t>déposé.</w:t>
      </w:r>
    </w:p>
    <w:p w14:paraId="16B604FE" w14:textId="77777777" w:rsidR="00DA7301" w:rsidRDefault="00DA7301">
      <w:pPr>
        <w:pStyle w:val="Corpsdetexte"/>
        <w:spacing w:before="204"/>
      </w:pPr>
    </w:p>
    <w:p w14:paraId="5FEA3619" w14:textId="77777777" w:rsidR="00DA7301" w:rsidRDefault="00000000">
      <w:pPr>
        <w:ind w:left="590"/>
        <w:rPr>
          <w:b/>
          <w:sz w:val="24"/>
        </w:rPr>
      </w:pPr>
      <w:r>
        <w:rPr>
          <w:b/>
          <w:sz w:val="24"/>
        </w:rPr>
        <w:t>Moyens</w:t>
      </w:r>
      <w:r>
        <w:rPr>
          <w:b/>
          <w:spacing w:val="-3"/>
          <w:sz w:val="24"/>
        </w:rPr>
        <w:t xml:space="preserve"> </w:t>
      </w:r>
      <w:r>
        <w:rPr>
          <w:b/>
          <w:sz w:val="24"/>
        </w:rPr>
        <w:t>et</w:t>
      </w:r>
      <w:r>
        <w:rPr>
          <w:b/>
          <w:spacing w:val="-1"/>
          <w:sz w:val="24"/>
        </w:rPr>
        <w:t xml:space="preserve"> </w:t>
      </w:r>
      <w:r>
        <w:rPr>
          <w:b/>
          <w:sz w:val="24"/>
        </w:rPr>
        <w:t>arguments</w:t>
      </w:r>
      <w:r>
        <w:rPr>
          <w:b/>
          <w:spacing w:val="-1"/>
          <w:sz w:val="24"/>
        </w:rPr>
        <w:t xml:space="preserve"> </w:t>
      </w:r>
      <w:r>
        <w:rPr>
          <w:b/>
          <w:sz w:val="24"/>
        </w:rPr>
        <w:t>des</w:t>
      </w:r>
      <w:r>
        <w:rPr>
          <w:b/>
          <w:spacing w:val="-1"/>
          <w:sz w:val="24"/>
        </w:rPr>
        <w:t xml:space="preserve"> </w:t>
      </w:r>
      <w:r>
        <w:rPr>
          <w:b/>
          <w:spacing w:val="-2"/>
          <w:sz w:val="24"/>
        </w:rPr>
        <w:t>parties</w:t>
      </w:r>
    </w:p>
    <w:p w14:paraId="372A5545" w14:textId="77777777" w:rsidR="00DA7301" w:rsidRDefault="00000000">
      <w:pPr>
        <w:pStyle w:val="Paragraphedeliste"/>
        <w:numPr>
          <w:ilvl w:val="0"/>
          <w:numId w:val="4"/>
        </w:numPr>
        <w:tabs>
          <w:tab w:val="left" w:pos="590"/>
        </w:tabs>
        <w:ind w:right="169"/>
        <w:rPr>
          <w:sz w:val="24"/>
        </w:rPr>
      </w:pPr>
      <w:r>
        <w:rPr>
          <w:sz w:val="24"/>
        </w:rPr>
        <w:t>Les</w:t>
      </w:r>
      <w:r>
        <w:rPr>
          <w:spacing w:val="32"/>
          <w:sz w:val="24"/>
        </w:rPr>
        <w:t xml:space="preserve"> </w:t>
      </w:r>
      <w:r>
        <w:rPr>
          <w:sz w:val="24"/>
        </w:rPr>
        <w:t>arguments</w:t>
      </w:r>
      <w:r>
        <w:rPr>
          <w:spacing w:val="30"/>
          <w:sz w:val="24"/>
        </w:rPr>
        <w:t xml:space="preserve"> </w:t>
      </w:r>
      <w:r>
        <w:rPr>
          <w:sz w:val="24"/>
        </w:rPr>
        <w:t>invoqués</w:t>
      </w:r>
      <w:r>
        <w:rPr>
          <w:spacing w:val="31"/>
          <w:sz w:val="24"/>
        </w:rPr>
        <w:t xml:space="preserve"> </w:t>
      </w:r>
      <w:r>
        <w:rPr>
          <w:sz w:val="24"/>
        </w:rPr>
        <w:t>dans</w:t>
      </w:r>
      <w:r>
        <w:rPr>
          <w:spacing w:val="30"/>
          <w:sz w:val="24"/>
        </w:rPr>
        <w:t xml:space="preserve"> </w:t>
      </w:r>
      <w:r>
        <w:rPr>
          <w:sz w:val="24"/>
        </w:rPr>
        <w:t>le</w:t>
      </w:r>
      <w:r>
        <w:rPr>
          <w:spacing w:val="29"/>
          <w:sz w:val="24"/>
        </w:rPr>
        <w:t xml:space="preserve"> </w:t>
      </w:r>
      <w:r>
        <w:rPr>
          <w:sz w:val="24"/>
        </w:rPr>
        <w:t>mémoire</w:t>
      </w:r>
      <w:r>
        <w:rPr>
          <w:spacing w:val="29"/>
          <w:sz w:val="24"/>
        </w:rPr>
        <w:t xml:space="preserve"> </w:t>
      </w:r>
      <w:r>
        <w:rPr>
          <w:sz w:val="24"/>
        </w:rPr>
        <w:t>exposant</w:t>
      </w:r>
      <w:r>
        <w:rPr>
          <w:spacing w:val="30"/>
          <w:sz w:val="24"/>
        </w:rPr>
        <w:t xml:space="preserve"> </w:t>
      </w:r>
      <w:r>
        <w:rPr>
          <w:sz w:val="24"/>
        </w:rPr>
        <w:t>les</w:t>
      </w:r>
      <w:r>
        <w:rPr>
          <w:spacing w:val="30"/>
          <w:sz w:val="24"/>
        </w:rPr>
        <w:t xml:space="preserve"> </w:t>
      </w:r>
      <w:r>
        <w:rPr>
          <w:sz w:val="24"/>
        </w:rPr>
        <w:t>motifs</w:t>
      </w:r>
      <w:r>
        <w:rPr>
          <w:spacing w:val="30"/>
          <w:sz w:val="24"/>
        </w:rPr>
        <w:t xml:space="preserve"> </w:t>
      </w:r>
      <w:r>
        <w:rPr>
          <w:sz w:val="24"/>
        </w:rPr>
        <w:t>du</w:t>
      </w:r>
      <w:r>
        <w:rPr>
          <w:spacing w:val="30"/>
          <w:sz w:val="24"/>
        </w:rPr>
        <w:t xml:space="preserve"> </w:t>
      </w:r>
      <w:r>
        <w:rPr>
          <w:sz w:val="24"/>
        </w:rPr>
        <w:t>recours</w:t>
      </w:r>
      <w:r>
        <w:rPr>
          <w:spacing w:val="30"/>
          <w:sz w:val="24"/>
        </w:rPr>
        <w:t xml:space="preserve"> </w:t>
      </w:r>
      <w:r>
        <w:rPr>
          <w:sz w:val="24"/>
        </w:rPr>
        <w:t>peuvent</w:t>
      </w:r>
      <w:r>
        <w:rPr>
          <w:spacing w:val="30"/>
          <w:sz w:val="24"/>
        </w:rPr>
        <w:t xml:space="preserve"> </w:t>
      </w:r>
      <w:r>
        <w:rPr>
          <w:sz w:val="24"/>
        </w:rPr>
        <w:t>être résumés comme suit:</w:t>
      </w:r>
    </w:p>
    <w:p w14:paraId="6E15F907" w14:textId="77777777" w:rsidR="00DA7301" w:rsidRDefault="00000000">
      <w:pPr>
        <w:pStyle w:val="Paragraphedeliste"/>
        <w:numPr>
          <w:ilvl w:val="1"/>
          <w:numId w:val="4"/>
        </w:numPr>
        <w:tabs>
          <w:tab w:val="left" w:pos="1017"/>
        </w:tabs>
        <w:ind w:right="160"/>
        <w:rPr>
          <w:sz w:val="24"/>
        </w:rPr>
      </w:pPr>
      <w:r>
        <w:rPr>
          <w:sz w:val="24"/>
        </w:rPr>
        <w:t>Les</w:t>
      </w:r>
      <w:r>
        <w:rPr>
          <w:spacing w:val="-1"/>
          <w:sz w:val="24"/>
        </w:rPr>
        <w:t xml:space="preserve"> </w:t>
      </w:r>
      <w:r>
        <w:rPr>
          <w:sz w:val="24"/>
        </w:rPr>
        <w:t>signes</w:t>
      </w:r>
      <w:r>
        <w:rPr>
          <w:spacing w:val="-1"/>
          <w:sz w:val="24"/>
        </w:rPr>
        <w:t xml:space="preserve"> </w:t>
      </w:r>
      <w:r>
        <w:rPr>
          <w:sz w:val="24"/>
        </w:rPr>
        <w:t>en</w:t>
      </w:r>
      <w:r>
        <w:rPr>
          <w:spacing w:val="-1"/>
          <w:sz w:val="24"/>
        </w:rPr>
        <w:t xml:space="preserve"> </w:t>
      </w:r>
      <w:r>
        <w:rPr>
          <w:sz w:val="24"/>
        </w:rPr>
        <w:t>conflit</w:t>
      </w:r>
      <w:r>
        <w:rPr>
          <w:spacing w:val="-1"/>
          <w:sz w:val="24"/>
        </w:rPr>
        <w:t xml:space="preserve"> </w:t>
      </w:r>
      <w:r>
        <w:rPr>
          <w:sz w:val="24"/>
        </w:rPr>
        <w:t>sont</w:t>
      </w:r>
      <w:r>
        <w:rPr>
          <w:spacing w:val="-1"/>
          <w:sz w:val="24"/>
        </w:rPr>
        <w:t xml:space="preserve"> </w:t>
      </w:r>
      <w:r>
        <w:rPr>
          <w:sz w:val="24"/>
        </w:rPr>
        <w:t>similaires.</w:t>
      </w:r>
      <w:r>
        <w:rPr>
          <w:spacing w:val="-1"/>
          <w:sz w:val="24"/>
        </w:rPr>
        <w:t xml:space="preserve"> </w:t>
      </w:r>
      <w:r>
        <w:rPr>
          <w:sz w:val="24"/>
        </w:rPr>
        <w:t>Ils</w:t>
      </w:r>
      <w:r>
        <w:rPr>
          <w:spacing w:val="-1"/>
          <w:sz w:val="24"/>
        </w:rPr>
        <w:t xml:space="preserve"> </w:t>
      </w:r>
      <w:r>
        <w:rPr>
          <w:sz w:val="24"/>
        </w:rPr>
        <w:t>sont</w:t>
      </w:r>
      <w:r>
        <w:rPr>
          <w:spacing w:val="-1"/>
          <w:sz w:val="24"/>
        </w:rPr>
        <w:t xml:space="preserve"> </w:t>
      </w:r>
      <w:r>
        <w:rPr>
          <w:sz w:val="24"/>
        </w:rPr>
        <w:t>figuratifs</w:t>
      </w:r>
      <w:r>
        <w:rPr>
          <w:spacing w:val="-2"/>
          <w:sz w:val="24"/>
        </w:rPr>
        <w:t xml:space="preserve"> </w:t>
      </w:r>
      <w:r>
        <w:rPr>
          <w:sz w:val="24"/>
        </w:rPr>
        <w:t>et,</w:t>
      </w:r>
      <w:r>
        <w:rPr>
          <w:spacing w:val="-1"/>
          <w:sz w:val="24"/>
        </w:rPr>
        <w:t xml:space="preserve"> </w:t>
      </w:r>
      <w:r>
        <w:rPr>
          <w:sz w:val="24"/>
        </w:rPr>
        <w:t>puisqu’il</w:t>
      </w:r>
      <w:r>
        <w:rPr>
          <w:spacing w:val="-3"/>
          <w:sz w:val="24"/>
        </w:rPr>
        <w:t xml:space="preserve"> </w:t>
      </w:r>
      <w:r>
        <w:rPr>
          <w:sz w:val="24"/>
        </w:rPr>
        <w:t>a</w:t>
      </w:r>
      <w:r>
        <w:rPr>
          <w:spacing w:val="-2"/>
          <w:sz w:val="24"/>
        </w:rPr>
        <w:t xml:space="preserve"> </w:t>
      </w:r>
      <w:r>
        <w:rPr>
          <w:sz w:val="24"/>
        </w:rPr>
        <w:t>été</w:t>
      </w:r>
      <w:r>
        <w:rPr>
          <w:spacing w:val="-2"/>
          <w:sz w:val="24"/>
        </w:rPr>
        <w:t xml:space="preserve"> </w:t>
      </w:r>
      <w:r>
        <w:rPr>
          <w:sz w:val="24"/>
        </w:rPr>
        <w:t>constaté</w:t>
      </w:r>
      <w:r>
        <w:rPr>
          <w:spacing w:val="-2"/>
          <w:sz w:val="24"/>
        </w:rPr>
        <w:t xml:space="preserve"> </w:t>
      </w:r>
      <w:r>
        <w:rPr>
          <w:sz w:val="24"/>
        </w:rPr>
        <w:t>que tous</w:t>
      </w:r>
      <w:r>
        <w:rPr>
          <w:spacing w:val="-2"/>
          <w:sz w:val="24"/>
        </w:rPr>
        <w:t xml:space="preserve"> </w:t>
      </w:r>
      <w:r>
        <w:rPr>
          <w:sz w:val="24"/>
        </w:rPr>
        <w:t>deux étaient dépourvus d’élément dominant, la comparaison aurait dû être effectuée globalement afin</w:t>
      </w:r>
      <w:r>
        <w:rPr>
          <w:spacing w:val="-1"/>
          <w:sz w:val="24"/>
        </w:rPr>
        <w:t xml:space="preserve"> </w:t>
      </w:r>
      <w:r>
        <w:rPr>
          <w:sz w:val="24"/>
        </w:rPr>
        <w:t>d’examiner</w:t>
      </w:r>
      <w:r>
        <w:rPr>
          <w:spacing w:val="-2"/>
          <w:sz w:val="24"/>
        </w:rPr>
        <w:t xml:space="preserve"> </w:t>
      </w:r>
      <w:r>
        <w:rPr>
          <w:sz w:val="24"/>
        </w:rPr>
        <w:t>leurs similitudes. La</w:t>
      </w:r>
      <w:r>
        <w:rPr>
          <w:spacing w:val="-2"/>
          <w:sz w:val="24"/>
        </w:rPr>
        <w:t xml:space="preserve"> </w:t>
      </w:r>
      <w:r>
        <w:rPr>
          <w:sz w:val="24"/>
        </w:rPr>
        <w:t>présence</w:t>
      </w:r>
      <w:r>
        <w:rPr>
          <w:spacing w:val="-2"/>
          <w:sz w:val="24"/>
        </w:rPr>
        <w:t xml:space="preserve"> </w:t>
      </w:r>
      <w:r>
        <w:rPr>
          <w:sz w:val="24"/>
        </w:rPr>
        <w:t>de la</w:t>
      </w:r>
      <w:r>
        <w:rPr>
          <w:spacing w:val="-2"/>
          <w:sz w:val="24"/>
        </w:rPr>
        <w:t xml:space="preserve"> </w:t>
      </w:r>
      <w:r>
        <w:rPr>
          <w:sz w:val="24"/>
        </w:rPr>
        <w:t>lettre «T» dans le signe contesté ne saurait suffire à l’emporter sur l’impression figurative d’ensemble</w:t>
      </w:r>
      <w:r>
        <w:rPr>
          <w:spacing w:val="-8"/>
          <w:sz w:val="24"/>
        </w:rPr>
        <w:t xml:space="preserve"> </w:t>
      </w:r>
      <w:r>
        <w:rPr>
          <w:sz w:val="24"/>
        </w:rPr>
        <w:t>produite</w:t>
      </w:r>
      <w:r>
        <w:rPr>
          <w:spacing w:val="-8"/>
          <w:sz w:val="24"/>
        </w:rPr>
        <w:t xml:space="preserve"> </w:t>
      </w:r>
      <w:r>
        <w:rPr>
          <w:sz w:val="24"/>
        </w:rPr>
        <w:t>par</w:t>
      </w:r>
      <w:r>
        <w:rPr>
          <w:spacing w:val="-4"/>
          <w:sz w:val="24"/>
        </w:rPr>
        <w:t xml:space="preserve"> </w:t>
      </w:r>
      <w:r>
        <w:rPr>
          <w:sz w:val="24"/>
        </w:rPr>
        <w:t>ce</w:t>
      </w:r>
      <w:r>
        <w:rPr>
          <w:spacing w:val="-8"/>
          <w:sz w:val="24"/>
        </w:rPr>
        <w:t xml:space="preserve"> </w:t>
      </w:r>
      <w:r>
        <w:rPr>
          <w:sz w:val="24"/>
        </w:rPr>
        <w:t>signe.</w:t>
      </w:r>
      <w:r>
        <w:rPr>
          <w:spacing w:val="-7"/>
          <w:sz w:val="24"/>
        </w:rPr>
        <w:t xml:space="preserve"> </w:t>
      </w:r>
      <w:r>
        <w:rPr>
          <w:sz w:val="24"/>
        </w:rPr>
        <w:t>Dans</w:t>
      </w:r>
      <w:r>
        <w:rPr>
          <w:spacing w:val="-7"/>
          <w:sz w:val="24"/>
        </w:rPr>
        <w:t xml:space="preserve"> </w:t>
      </w:r>
      <w:r>
        <w:rPr>
          <w:sz w:val="24"/>
        </w:rPr>
        <w:t>certains</w:t>
      </w:r>
      <w:r>
        <w:rPr>
          <w:spacing w:val="-6"/>
          <w:sz w:val="24"/>
        </w:rPr>
        <w:t xml:space="preserve"> </w:t>
      </w:r>
      <w:r>
        <w:rPr>
          <w:sz w:val="24"/>
        </w:rPr>
        <w:t>cas,</w:t>
      </w:r>
      <w:r>
        <w:rPr>
          <w:spacing w:val="-7"/>
          <w:sz w:val="24"/>
        </w:rPr>
        <w:t xml:space="preserve"> </w:t>
      </w:r>
      <w:r>
        <w:rPr>
          <w:sz w:val="24"/>
        </w:rPr>
        <w:t>comme</w:t>
      </w:r>
      <w:r>
        <w:rPr>
          <w:spacing w:val="-8"/>
          <w:sz w:val="24"/>
        </w:rPr>
        <w:t xml:space="preserve"> </w:t>
      </w:r>
      <w:r>
        <w:rPr>
          <w:sz w:val="24"/>
        </w:rPr>
        <w:t>en</w:t>
      </w:r>
      <w:r>
        <w:rPr>
          <w:spacing w:val="-7"/>
          <w:sz w:val="24"/>
        </w:rPr>
        <w:t xml:space="preserve"> </w:t>
      </w:r>
      <w:r>
        <w:rPr>
          <w:sz w:val="24"/>
        </w:rPr>
        <w:t>l’espèce,</w:t>
      </w:r>
      <w:r>
        <w:rPr>
          <w:spacing w:val="-7"/>
          <w:sz w:val="24"/>
        </w:rPr>
        <w:t xml:space="preserve"> </w:t>
      </w:r>
      <w:r>
        <w:rPr>
          <w:sz w:val="24"/>
        </w:rPr>
        <w:t>les</w:t>
      </w:r>
      <w:r>
        <w:rPr>
          <w:spacing w:val="-7"/>
          <w:sz w:val="24"/>
        </w:rPr>
        <w:t xml:space="preserve"> </w:t>
      </w:r>
      <w:r>
        <w:rPr>
          <w:sz w:val="24"/>
        </w:rPr>
        <w:t>éléments figuratifs d’un signe peuvent avoir la même importance, voire une plus grande importance, que les éléments verbaux.</w:t>
      </w:r>
    </w:p>
    <w:p w14:paraId="5BFF6DE3" w14:textId="77777777" w:rsidR="00DA7301" w:rsidRDefault="00000000">
      <w:pPr>
        <w:pStyle w:val="Paragraphedeliste"/>
        <w:numPr>
          <w:ilvl w:val="1"/>
          <w:numId w:val="4"/>
        </w:numPr>
        <w:tabs>
          <w:tab w:val="left" w:pos="1017"/>
        </w:tabs>
        <w:spacing w:before="239"/>
        <w:ind w:right="160"/>
        <w:rPr>
          <w:sz w:val="24"/>
        </w:rPr>
      </w:pPr>
      <w:r>
        <w:rPr>
          <w:sz w:val="24"/>
        </w:rPr>
        <w:t>Dans la décision attaquée, la division d’opposition a elle-même reconnu que les éléments</w:t>
      </w:r>
      <w:r>
        <w:rPr>
          <w:spacing w:val="-11"/>
          <w:sz w:val="24"/>
        </w:rPr>
        <w:t xml:space="preserve"> </w:t>
      </w:r>
      <w:r>
        <w:rPr>
          <w:sz w:val="24"/>
        </w:rPr>
        <w:t>figuratifs</w:t>
      </w:r>
      <w:r>
        <w:rPr>
          <w:spacing w:val="-13"/>
          <w:sz w:val="24"/>
        </w:rPr>
        <w:t xml:space="preserve"> </w:t>
      </w:r>
      <w:r>
        <w:rPr>
          <w:sz w:val="24"/>
        </w:rPr>
        <w:t>des</w:t>
      </w:r>
      <w:r>
        <w:rPr>
          <w:spacing w:val="-10"/>
          <w:sz w:val="24"/>
        </w:rPr>
        <w:t xml:space="preserve"> </w:t>
      </w:r>
      <w:r>
        <w:rPr>
          <w:sz w:val="24"/>
        </w:rPr>
        <w:t>signes</w:t>
      </w:r>
      <w:r>
        <w:rPr>
          <w:spacing w:val="-12"/>
          <w:sz w:val="24"/>
        </w:rPr>
        <w:t xml:space="preserve"> </w:t>
      </w:r>
      <w:r>
        <w:rPr>
          <w:sz w:val="24"/>
        </w:rPr>
        <w:t>ne</w:t>
      </w:r>
      <w:r>
        <w:rPr>
          <w:spacing w:val="-13"/>
          <w:sz w:val="24"/>
        </w:rPr>
        <w:t xml:space="preserve"> </w:t>
      </w:r>
      <w:r>
        <w:rPr>
          <w:sz w:val="24"/>
        </w:rPr>
        <w:t>pouvaient</w:t>
      </w:r>
      <w:r>
        <w:rPr>
          <w:spacing w:val="-12"/>
          <w:sz w:val="24"/>
        </w:rPr>
        <w:t xml:space="preserve"> </w:t>
      </w:r>
      <w:r>
        <w:rPr>
          <w:sz w:val="24"/>
        </w:rPr>
        <w:t>pas</w:t>
      </w:r>
      <w:r>
        <w:rPr>
          <w:spacing w:val="-12"/>
          <w:sz w:val="24"/>
        </w:rPr>
        <w:t xml:space="preserve"> </w:t>
      </w:r>
      <w:r>
        <w:rPr>
          <w:sz w:val="24"/>
        </w:rPr>
        <w:t>être</w:t>
      </w:r>
      <w:r>
        <w:rPr>
          <w:spacing w:val="-13"/>
          <w:sz w:val="24"/>
        </w:rPr>
        <w:t xml:space="preserve"> </w:t>
      </w:r>
      <w:r>
        <w:rPr>
          <w:sz w:val="24"/>
        </w:rPr>
        <w:t>perçus</w:t>
      </w:r>
      <w:r>
        <w:rPr>
          <w:spacing w:val="-12"/>
          <w:sz w:val="24"/>
        </w:rPr>
        <w:t xml:space="preserve"> </w:t>
      </w:r>
      <w:r>
        <w:rPr>
          <w:sz w:val="24"/>
        </w:rPr>
        <w:t>comme</w:t>
      </w:r>
      <w:r>
        <w:rPr>
          <w:spacing w:val="-13"/>
          <w:sz w:val="24"/>
        </w:rPr>
        <w:t xml:space="preserve"> </w:t>
      </w:r>
      <w:r>
        <w:rPr>
          <w:sz w:val="24"/>
        </w:rPr>
        <w:t>des</w:t>
      </w:r>
      <w:r>
        <w:rPr>
          <w:spacing w:val="-10"/>
          <w:sz w:val="24"/>
        </w:rPr>
        <w:t xml:space="preserve"> </w:t>
      </w:r>
      <w:r>
        <w:rPr>
          <w:sz w:val="24"/>
        </w:rPr>
        <w:t>lettres</w:t>
      </w:r>
      <w:r>
        <w:rPr>
          <w:spacing w:val="-12"/>
          <w:sz w:val="24"/>
        </w:rPr>
        <w:t xml:space="preserve"> </w:t>
      </w:r>
      <w:r>
        <w:rPr>
          <w:sz w:val="24"/>
        </w:rPr>
        <w:t>(à</w:t>
      </w:r>
      <w:r>
        <w:rPr>
          <w:spacing w:val="-14"/>
          <w:sz w:val="24"/>
        </w:rPr>
        <w:t xml:space="preserve"> </w:t>
      </w:r>
      <w:r>
        <w:rPr>
          <w:sz w:val="24"/>
        </w:rPr>
        <w:t>savoir</w:t>
      </w:r>
    </w:p>
    <w:p w14:paraId="71279054" w14:textId="77777777" w:rsidR="00DA7301" w:rsidRDefault="00000000">
      <w:pPr>
        <w:pStyle w:val="Corpsdetexte"/>
        <w:spacing w:line="275" w:lineRule="exact"/>
        <w:ind w:left="1017"/>
        <w:jc w:val="both"/>
      </w:pPr>
      <w:r>
        <w:t>«I», «CD»</w:t>
      </w:r>
      <w:r>
        <w:rPr>
          <w:spacing w:val="-8"/>
        </w:rPr>
        <w:t xml:space="preserve"> </w:t>
      </w:r>
      <w:r>
        <w:t>ou</w:t>
      </w:r>
      <w:r>
        <w:rPr>
          <w:spacing w:val="1"/>
        </w:rPr>
        <w:t xml:space="preserve"> </w:t>
      </w:r>
      <w:r>
        <w:rPr>
          <w:spacing w:val="-4"/>
        </w:rPr>
        <w:t>«D»).</w:t>
      </w:r>
    </w:p>
    <w:p w14:paraId="15D8D1D1" w14:textId="77777777" w:rsidR="00DA7301" w:rsidRDefault="00DA7301">
      <w:pPr>
        <w:pStyle w:val="Corpsdetexte"/>
        <w:spacing w:line="275" w:lineRule="exact"/>
        <w:jc w:val="both"/>
        <w:sectPr w:rsidR="00DA7301">
          <w:pgSz w:w="11910" w:h="16840"/>
          <w:pgMar w:top="1220" w:right="1275" w:bottom="1020" w:left="1275" w:header="969" w:footer="836" w:gutter="0"/>
          <w:cols w:space="720"/>
        </w:sectPr>
      </w:pPr>
    </w:p>
    <w:p w14:paraId="39F5F699" w14:textId="77777777" w:rsidR="00DA7301" w:rsidRDefault="00000000">
      <w:pPr>
        <w:pStyle w:val="Paragraphedeliste"/>
        <w:numPr>
          <w:ilvl w:val="1"/>
          <w:numId w:val="4"/>
        </w:numPr>
        <w:tabs>
          <w:tab w:val="left" w:pos="1017"/>
        </w:tabs>
        <w:spacing w:before="204"/>
        <w:ind w:right="166"/>
        <w:rPr>
          <w:sz w:val="24"/>
        </w:rPr>
      </w:pPr>
      <w:r>
        <w:rPr>
          <w:sz w:val="24"/>
        </w:rPr>
        <w:lastRenderedPageBreak/>
        <w:t>Sur le plan visuel, les signes en conflit ont tous la même forme oblongue, des lignes noires épaisses, divisées en deux moitiés par une ligne verticale, et les mêmes proportions. En conséquence, ils présentent de nombreuses similitudes.</w:t>
      </w:r>
    </w:p>
    <w:p w14:paraId="2C0223D9" w14:textId="77777777" w:rsidR="00DA7301" w:rsidRDefault="00000000">
      <w:pPr>
        <w:pStyle w:val="Paragraphedeliste"/>
        <w:numPr>
          <w:ilvl w:val="1"/>
          <w:numId w:val="4"/>
        </w:numPr>
        <w:tabs>
          <w:tab w:val="left" w:pos="1017"/>
        </w:tabs>
        <w:spacing w:before="239"/>
        <w:ind w:right="162"/>
        <w:rPr>
          <w:sz w:val="24"/>
        </w:rPr>
      </w:pPr>
      <w:r>
        <w:rPr>
          <w:sz w:val="24"/>
        </w:rPr>
        <w:t>Sur</w:t>
      </w:r>
      <w:r>
        <w:rPr>
          <w:spacing w:val="-8"/>
          <w:sz w:val="24"/>
        </w:rPr>
        <w:t xml:space="preserve"> </w:t>
      </w:r>
      <w:r>
        <w:rPr>
          <w:sz w:val="24"/>
        </w:rPr>
        <w:t>le</w:t>
      </w:r>
      <w:r>
        <w:rPr>
          <w:spacing w:val="-8"/>
          <w:sz w:val="24"/>
        </w:rPr>
        <w:t xml:space="preserve"> </w:t>
      </w:r>
      <w:r>
        <w:rPr>
          <w:sz w:val="24"/>
        </w:rPr>
        <w:t>plan</w:t>
      </w:r>
      <w:r>
        <w:rPr>
          <w:spacing w:val="-6"/>
          <w:sz w:val="24"/>
        </w:rPr>
        <w:t xml:space="preserve"> </w:t>
      </w:r>
      <w:r>
        <w:rPr>
          <w:sz w:val="24"/>
        </w:rPr>
        <w:t>phonétique,</w:t>
      </w:r>
      <w:r>
        <w:rPr>
          <w:spacing w:val="-5"/>
          <w:sz w:val="24"/>
        </w:rPr>
        <w:t xml:space="preserve"> </w:t>
      </w:r>
      <w:r>
        <w:rPr>
          <w:sz w:val="24"/>
        </w:rPr>
        <w:t>ainsi</w:t>
      </w:r>
      <w:r>
        <w:rPr>
          <w:spacing w:val="-7"/>
          <w:sz w:val="24"/>
        </w:rPr>
        <w:t xml:space="preserve"> </w:t>
      </w:r>
      <w:r>
        <w:rPr>
          <w:sz w:val="24"/>
        </w:rPr>
        <w:t>que</w:t>
      </w:r>
      <w:r>
        <w:rPr>
          <w:spacing w:val="-8"/>
          <w:sz w:val="24"/>
        </w:rPr>
        <w:t xml:space="preserve"> </w:t>
      </w:r>
      <w:r>
        <w:rPr>
          <w:sz w:val="24"/>
        </w:rPr>
        <w:t>la</w:t>
      </w:r>
      <w:r>
        <w:rPr>
          <w:spacing w:val="-6"/>
          <w:sz w:val="24"/>
        </w:rPr>
        <w:t xml:space="preserve"> </w:t>
      </w:r>
      <w:r>
        <w:rPr>
          <w:sz w:val="24"/>
        </w:rPr>
        <w:t>division</w:t>
      </w:r>
      <w:r>
        <w:rPr>
          <w:spacing w:val="-7"/>
          <w:sz w:val="24"/>
        </w:rPr>
        <w:t xml:space="preserve"> </w:t>
      </w:r>
      <w:r>
        <w:rPr>
          <w:sz w:val="24"/>
        </w:rPr>
        <w:t>d’opposition</w:t>
      </w:r>
      <w:r>
        <w:rPr>
          <w:spacing w:val="-7"/>
          <w:sz w:val="24"/>
        </w:rPr>
        <w:t xml:space="preserve"> </w:t>
      </w:r>
      <w:r>
        <w:rPr>
          <w:sz w:val="24"/>
        </w:rPr>
        <w:t>l’a</w:t>
      </w:r>
      <w:r>
        <w:rPr>
          <w:spacing w:val="-8"/>
          <w:sz w:val="24"/>
        </w:rPr>
        <w:t xml:space="preserve"> </w:t>
      </w:r>
      <w:r>
        <w:rPr>
          <w:sz w:val="24"/>
        </w:rPr>
        <w:t>reconnu</w:t>
      </w:r>
      <w:r>
        <w:rPr>
          <w:spacing w:val="-7"/>
          <w:sz w:val="24"/>
        </w:rPr>
        <w:t xml:space="preserve"> </w:t>
      </w:r>
      <w:r>
        <w:rPr>
          <w:sz w:val="24"/>
        </w:rPr>
        <w:t>dans</w:t>
      </w:r>
      <w:r>
        <w:rPr>
          <w:spacing w:val="-7"/>
          <w:sz w:val="24"/>
        </w:rPr>
        <w:t xml:space="preserve"> </w:t>
      </w:r>
      <w:r>
        <w:rPr>
          <w:sz w:val="24"/>
        </w:rPr>
        <w:t>la</w:t>
      </w:r>
      <w:r>
        <w:rPr>
          <w:spacing w:val="-8"/>
          <w:sz w:val="24"/>
        </w:rPr>
        <w:t xml:space="preserve"> </w:t>
      </w:r>
      <w:r>
        <w:rPr>
          <w:sz w:val="24"/>
        </w:rPr>
        <w:t>décision attaquée, au moins une partie du public pertinent ne percevra pas les lettres au sein des</w:t>
      </w:r>
      <w:r>
        <w:rPr>
          <w:spacing w:val="-2"/>
          <w:sz w:val="24"/>
        </w:rPr>
        <w:t xml:space="preserve"> </w:t>
      </w:r>
      <w:r>
        <w:rPr>
          <w:sz w:val="24"/>
        </w:rPr>
        <w:t>signes,</w:t>
      </w:r>
      <w:r>
        <w:rPr>
          <w:spacing w:val="-2"/>
          <w:sz w:val="24"/>
        </w:rPr>
        <w:t xml:space="preserve"> </w:t>
      </w:r>
      <w:r>
        <w:rPr>
          <w:sz w:val="24"/>
        </w:rPr>
        <w:t>de</w:t>
      </w:r>
      <w:r>
        <w:rPr>
          <w:spacing w:val="-3"/>
          <w:sz w:val="24"/>
        </w:rPr>
        <w:t xml:space="preserve"> </w:t>
      </w:r>
      <w:r>
        <w:rPr>
          <w:sz w:val="24"/>
        </w:rPr>
        <w:t>sorte</w:t>
      </w:r>
      <w:r>
        <w:rPr>
          <w:spacing w:val="-1"/>
          <w:sz w:val="24"/>
        </w:rPr>
        <w:t xml:space="preserve"> </w:t>
      </w:r>
      <w:r>
        <w:rPr>
          <w:sz w:val="24"/>
        </w:rPr>
        <w:t>qu’aucune</w:t>
      </w:r>
      <w:r>
        <w:rPr>
          <w:spacing w:val="-1"/>
          <w:sz w:val="24"/>
        </w:rPr>
        <w:t xml:space="preserve"> </w:t>
      </w:r>
      <w:r>
        <w:rPr>
          <w:sz w:val="24"/>
        </w:rPr>
        <w:t>comparaison phonétique</w:t>
      </w:r>
      <w:r>
        <w:rPr>
          <w:spacing w:val="-3"/>
          <w:sz w:val="24"/>
        </w:rPr>
        <w:t xml:space="preserve"> </w:t>
      </w:r>
      <w:r>
        <w:rPr>
          <w:sz w:val="24"/>
        </w:rPr>
        <w:t>ne</w:t>
      </w:r>
      <w:r>
        <w:rPr>
          <w:spacing w:val="-1"/>
          <w:sz w:val="24"/>
        </w:rPr>
        <w:t xml:space="preserve"> </w:t>
      </w:r>
      <w:r>
        <w:rPr>
          <w:sz w:val="24"/>
        </w:rPr>
        <w:t>saurait</w:t>
      </w:r>
      <w:r>
        <w:rPr>
          <w:spacing w:val="-2"/>
          <w:sz w:val="24"/>
        </w:rPr>
        <w:t xml:space="preserve"> </w:t>
      </w:r>
      <w:r>
        <w:rPr>
          <w:sz w:val="24"/>
        </w:rPr>
        <w:t>être</w:t>
      </w:r>
      <w:r>
        <w:rPr>
          <w:spacing w:val="-3"/>
          <w:sz w:val="24"/>
        </w:rPr>
        <w:t xml:space="preserve"> </w:t>
      </w:r>
      <w:r>
        <w:rPr>
          <w:sz w:val="24"/>
        </w:rPr>
        <w:t>réalisée</w:t>
      </w:r>
      <w:r>
        <w:rPr>
          <w:spacing w:val="-4"/>
          <w:sz w:val="24"/>
        </w:rPr>
        <w:t xml:space="preserve"> </w:t>
      </w:r>
      <w:r>
        <w:rPr>
          <w:sz w:val="24"/>
        </w:rPr>
        <w:t>par</w:t>
      </w:r>
      <w:r>
        <w:rPr>
          <w:spacing w:val="-2"/>
          <w:sz w:val="24"/>
        </w:rPr>
        <w:t xml:space="preserve"> </w:t>
      </w:r>
      <w:r>
        <w:rPr>
          <w:sz w:val="24"/>
        </w:rPr>
        <w:t>ce public ni être considérée comme une différence.</w:t>
      </w:r>
    </w:p>
    <w:p w14:paraId="6926149F" w14:textId="77777777" w:rsidR="00DA7301" w:rsidRDefault="00000000">
      <w:pPr>
        <w:pStyle w:val="Paragraphedeliste"/>
        <w:numPr>
          <w:ilvl w:val="1"/>
          <w:numId w:val="4"/>
        </w:numPr>
        <w:tabs>
          <w:tab w:val="left" w:pos="1017"/>
        </w:tabs>
        <w:spacing w:before="238"/>
        <w:rPr>
          <w:sz w:val="24"/>
        </w:rPr>
      </w:pPr>
      <w:r>
        <w:rPr>
          <w:sz w:val="24"/>
        </w:rPr>
        <w:t>S’agissant</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similitude</w:t>
      </w:r>
      <w:r>
        <w:rPr>
          <w:spacing w:val="-4"/>
          <w:sz w:val="24"/>
        </w:rPr>
        <w:t xml:space="preserve"> </w:t>
      </w:r>
      <w:r>
        <w:rPr>
          <w:sz w:val="24"/>
        </w:rPr>
        <w:t>conceptuelle,</w:t>
      </w:r>
      <w:r>
        <w:rPr>
          <w:spacing w:val="-3"/>
          <w:sz w:val="24"/>
        </w:rPr>
        <w:t xml:space="preserve"> </w:t>
      </w:r>
      <w:r>
        <w:rPr>
          <w:sz w:val="24"/>
        </w:rPr>
        <w:t>aucun</w:t>
      </w:r>
      <w:r>
        <w:rPr>
          <w:spacing w:val="-3"/>
          <w:sz w:val="24"/>
        </w:rPr>
        <w:t xml:space="preserve"> </w:t>
      </w:r>
      <w:r>
        <w:rPr>
          <w:sz w:val="24"/>
        </w:rPr>
        <w:t>des</w:t>
      </w:r>
      <w:r>
        <w:rPr>
          <w:spacing w:val="-1"/>
          <w:sz w:val="24"/>
        </w:rPr>
        <w:t xml:space="preserve"> </w:t>
      </w:r>
      <w:r>
        <w:rPr>
          <w:sz w:val="24"/>
        </w:rPr>
        <w:t>signes</w:t>
      </w:r>
      <w:r>
        <w:rPr>
          <w:spacing w:val="-4"/>
          <w:sz w:val="24"/>
        </w:rPr>
        <w:t xml:space="preserve"> </w:t>
      </w:r>
      <w:r>
        <w:rPr>
          <w:sz w:val="24"/>
        </w:rPr>
        <w:t>n’a</w:t>
      </w:r>
      <w:r>
        <w:rPr>
          <w:spacing w:val="-4"/>
          <w:sz w:val="24"/>
        </w:rPr>
        <w:t xml:space="preserve"> </w:t>
      </w:r>
      <w:r>
        <w:rPr>
          <w:sz w:val="24"/>
        </w:rPr>
        <w:t>de</w:t>
      </w:r>
      <w:r>
        <w:rPr>
          <w:spacing w:val="-4"/>
          <w:sz w:val="24"/>
        </w:rPr>
        <w:t xml:space="preserve"> </w:t>
      </w:r>
      <w:r>
        <w:rPr>
          <w:sz w:val="24"/>
        </w:rPr>
        <w:t>signification</w:t>
      </w:r>
      <w:r>
        <w:rPr>
          <w:spacing w:val="-3"/>
          <w:sz w:val="24"/>
        </w:rPr>
        <w:t xml:space="preserve"> </w:t>
      </w:r>
      <w:r>
        <w:rPr>
          <w:sz w:val="24"/>
        </w:rPr>
        <w:t>pour</w:t>
      </w:r>
      <w:r>
        <w:rPr>
          <w:spacing w:val="-4"/>
          <w:sz w:val="24"/>
        </w:rPr>
        <w:t xml:space="preserve"> </w:t>
      </w:r>
      <w:r>
        <w:rPr>
          <w:sz w:val="24"/>
        </w:rPr>
        <w:t>le public</w:t>
      </w:r>
      <w:r>
        <w:rPr>
          <w:spacing w:val="-11"/>
          <w:sz w:val="24"/>
        </w:rPr>
        <w:t xml:space="preserve"> </w:t>
      </w:r>
      <w:r>
        <w:rPr>
          <w:sz w:val="24"/>
        </w:rPr>
        <w:t>considéré</w:t>
      </w:r>
      <w:r>
        <w:rPr>
          <w:spacing w:val="-11"/>
          <w:sz w:val="24"/>
        </w:rPr>
        <w:t xml:space="preserve"> </w:t>
      </w:r>
      <w:r>
        <w:rPr>
          <w:sz w:val="24"/>
        </w:rPr>
        <w:t>aux</w:t>
      </w:r>
      <w:r>
        <w:rPr>
          <w:spacing w:val="-8"/>
          <w:sz w:val="24"/>
        </w:rPr>
        <w:t xml:space="preserve"> </w:t>
      </w:r>
      <w:r>
        <w:rPr>
          <w:sz w:val="24"/>
        </w:rPr>
        <w:t>fins</w:t>
      </w:r>
      <w:r>
        <w:rPr>
          <w:spacing w:val="-7"/>
          <w:sz w:val="24"/>
        </w:rPr>
        <w:t xml:space="preserve"> </w:t>
      </w:r>
      <w:r>
        <w:rPr>
          <w:sz w:val="24"/>
        </w:rPr>
        <w:t>de</w:t>
      </w:r>
      <w:r>
        <w:rPr>
          <w:spacing w:val="-11"/>
          <w:sz w:val="24"/>
        </w:rPr>
        <w:t xml:space="preserve"> </w:t>
      </w:r>
      <w:r>
        <w:rPr>
          <w:sz w:val="24"/>
        </w:rPr>
        <w:t>l’appréciation</w:t>
      </w:r>
      <w:r>
        <w:rPr>
          <w:spacing w:val="-10"/>
          <w:sz w:val="24"/>
        </w:rPr>
        <w:t xml:space="preserve"> </w:t>
      </w:r>
      <w:r>
        <w:rPr>
          <w:sz w:val="24"/>
        </w:rPr>
        <w:t>et</w:t>
      </w:r>
      <w:r>
        <w:rPr>
          <w:spacing w:val="-7"/>
          <w:sz w:val="24"/>
        </w:rPr>
        <w:t xml:space="preserve"> </w:t>
      </w:r>
      <w:r>
        <w:rPr>
          <w:sz w:val="24"/>
        </w:rPr>
        <w:t>aucun</w:t>
      </w:r>
      <w:r>
        <w:rPr>
          <w:spacing w:val="-10"/>
          <w:sz w:val="24"/>
        </w:rPr>
        <w:t xml:space="preserve"> </w:t>
      </w:r>
      <w:r>
        <w:rPr>
          <w:sz w:val="24"/>
        </w:rPr>
        <w:t>ne</w:t>
      </w:r>
      <w:r>
        <w:rPr>
          <w:spacing w:val="-11"/>
          <w:sz w:val="24"/>
        </w:rPr>
        <w:t xml:space="preserve"> </w:t>
      </w:r>
      <w:r>
        <w:rPr>
          <w:sz w:val="24"/>
        </w:rPr>
        <w:t>véhicule</w:t>
      </w:r>
      <w:r>
        <w:rPr>
          <w:spacing w:val="-11"/>
          <w:sz w:val="24"/>
        </w:rPr>
        <w:t xml:space="preserve"> </w:t>
      </w:r>
      <w:r>
        <w:rPr>
          <w:sz w:val="24"/>
        </w:rPr>
        <w:t>de</w:t>
      </w:r>
      <w:r>
        <w:rPr>
          <w:spacing w:val="-11"/>
          <w:sz w:val="24"/>
        </w:rPr>
        <w:t xml:space="preserve"> </w:t>
      </w:r>
      <w:r>
        <w:rPr>
          <w:sz w:val="24"/>
        </w:rPr>
        <w:t>signification</w:t>
      </w:r>
      <w:r>
        <w:rPr>
          <w:spacing w:val="-10"/>
          <w:sz w:val="24"/>
        </w:rPr>
        <w:t xml:space="preserve"> </w:t>
      </w:r>
      <w:r>
        <w:rPr>
          <w:sz w:val="24"/>
        </w:rPr>
        <w:t>claire en rapport avec les produits pertinents. Dès lors, une comparaison conceptuelle étant impossible,</w:t>
      </w:r>
      <w:r>
        <w:rPr>
          <w:spacing w:val="-9"/>
          <w:sz w:val="24"/>
        </w:rPr>
        <w:t xml:space="preserve"> </w:t>
      </w:r>
      <w:r>
        <w:rPr>
          <w:sz w:val="24"/>
        </w:rPr>
        <w:t>l’aspect</w:t>
      </w:r>
      <w:r>
        <w:rPr>
          <w:spacing w:val="-8"/>
          <w:sz w:val="24"/>
        </w:rPr>
        <w:t xml:space="preserve"> </w:t>
      </w:r>
      <w:r>
        <w:rPr>
          <w:sz w:val="24"/>
        </w:rPr>
        <w:t>conceptuel</w:t>
      </w:r>
      <w:r>
        <w:rPr>
          <w:spacing w:val="-8"/>
          <w:sz w:val="24"/>
        </w:rPr>
        <w:t xml:space="preserve"> </w:t>
      </w:r>
      <w:r>
        <w:rPr>
          <w:sz w:val="24"/>
        </w:rPr>
        <w:t>n’a</w:t>
      </w:r>
      <w:r>
        <w:rPr>
          <w:spacing w:val="-8"/>
          <w:sz w:val="24"/>
        </w:rPr>
        <w:t xml:space="preserve"> </w:t>
      </w:r>
      <w:r>
        <w:rPr>
          <w:sz w:val="24"/>
        </w:rPr>
        <w:t>pas</w:t>
      </w:r>
      <w:r>
        <w:rPr>
          <w:spacing w:val="-8"/>
          <w:sz w:val="24"/>
        </w:rPr>
        <w:t xml:space="preserve"> </w:t>
      </w:r>
      <w:r>
        <w:rPr>
          <w:sz w:val="24"/>
        </w:rPr>
        <w:t>d’incidence</w:t>
      </w:r>
      <w:r>
        <w:rPr>
          <w:spacing w:val="-9"/>
          <w:sz w:val="24"/>
        </w:rPr>
        <w:t xml:space="preserve"> </w:t>
      </w:r>
      <w:r>
        <w:rPr>
          <w:sz w:val="24"/>
        </w:rPr>
        <w:t>sur</w:t>
      </w:r>
      <w:r>
        <w:rPr>
          <w:spacing w:val="-9"/>
          <w:sz w:val="24"/>
        </w:rPr>
        <w:t xml:space="preserve"> </w:t>
      </w:r>
      <w:r>
        <w:rPr>
          <w:sz w:val="24"/>
        </w:rPr>
        <w:t>l’appréciation</w:t>
      </w:r>
      <w:r>
        <w:rPr>
          <w:spacing w:val="-8"/>
          <w:sz w:val="24"/>
        </w:rPr>
        <w:t xml:space="preserve"> </w:t>
      </w:r>
      <w:r>
        <w:rPr>
          <w:sz w:val="24"/>
        </w:rPr>
        <w:t>de</w:t>
      </w:r>
      <w:r>
        <w:rPr>
          <w:spacing w:val="-9"/>
          <w:sz w:val="24"/>
        </w:rPr>
        <w:t xml:space="preserve"> </w:t>
      </w:r>
      <w:r>
        <w:rPr>
          <w:sz w:val="24"/>
        </w:rPr>
        <w:t>la</w:t>
      </w:r>
      <w:r>
        <w:rPr>
          <w:spacing w:val="-7"/>
          <w:sz w:val="24"/>
        </w:rPr>
        <w:t xml:space="preserve"> </w:t>
      </w:r>
      <w:r>
        <w:rPr>
          <w:sz w:val="24"/>
        </w:rPr>
        <w:t>similitude des signes.</w:t>
      </w:r>
    </w:p>
    <w:p w14:paraId="74F1FAF7" w14:textId="77777777" w:rsidR="00DA7301" w:rsidRDefault="00000000">
      <w:pPr>
        <w:pStyle w:val="Paragraphedeliste"/>
        <w:numPr>
          <w:ilvl w:val="1"/>
          <w:numId w:val="4"/>
        </w:numPr>
        <w:tabs>
          <w:tab w:val="left" w:pos="1017"/>
        </w:tabs>
        <w:ind w:right="159"/>
        <w:rPr>
          <w:sz w:val="24"/>
        </w:rPr>
      </w:pPr>
      <w:r>
        <w:rPr>
          <w:sz w:val="24"/>
        </w:rPr>
        <w:t>Compte tenu de tous ces éléments, les signes auraient dû être jugés similaires sur au moins</w:t>
      </w:r>
      <w:r>
        <w:rPr>
          <w:spacing w:val="-4"/>
          <w:sz w:val="24"/>
        </w:rPr>
        <w:t xml:space="preserve"> </w:t>
      </w:r>
      <w:r>
        <w:rPr>
          <w:sz w:val="24"/>
        </w:rPr>
        <w:t>un</w:t>
      </w:r>
      <w:r>
        <w:rPr>
          <w:spacing w:val="-3"/>
          <w:sz w:val="24"/>
        </w:rPr>
        <w:t xml:space="preserve"> </w:t>
      </w:r>
      <w:r>
        <w:rPr>
          <w:sz w:val="24"/>
        </w:rPr>
        <w:t>aspect,</w:t>
      </w:r>
      <w:r>
        <w:rPr>
          <w:spacing w:val="-3"/>
          <w:sz w:val="24"/>
        </w:rPr>
        <w:t xml:space="preserve"> </w:t>
      </w:r>
      <w:r>
        <w:rPr>
          <w:sz w:val="24"/>
        </w:rPr>
        <w:t>à</w:t>
      </w:r>
      <w:r>
        <w:rPr>
          <w:spacing w:val="-3"/>
          <w:sz w:val="24"/>
        </w:rPr>
        <w:t xml:space="preserve"> </w:t>
      </w:r>
      <w:r>
        <w:rPr>
          <w:sz w:val="24"/>
        </w:rPr>
        <w:t>savoir</w:t>
      </w:r>
      <w:r>
        <w:rPr>
          <w:spacing w:val="-3"/>
          <w:sz w:val="24"/>
        </w:rPr>
        <w:t xml:space="preserve"> </w:t>
      </w:r>
      <w:r>
        <w:rPr>
          <w:sz w:val="24"/>
        </w:rPr>
        <w:t>sur</w:t>
      </w:r>
      <w:r>
        <w:rPr>
          <w:spacing w:val="-4"/>
          <w:sz w:val="24"/>
        </w:rPr>
        <w:t xml:space="preserve"> </w:t>
      </w:r>
      <w:r>
        <w:rPr>
          <w:sz w:val="24"/>
        </w:rPr>
        <w:t>le</w:t>
      </w:r>
      <w:r>
        <w:rPr>
          <w:spacing w:val="-3"/>
          <w:sz w:val="24"/>
        </w:rPr>
        <w:t xml:space="preserve"> </w:t>
      </w:r>
      <w:r>
        <w:rPr>
          <w:sz w:val="24"/>
        </w:rPr>
        <w:t>plan</w:t>
      </w:r>
      <w:r>
        <w:rPr>
          <w:spacing w:val="-3"/>
          <w:sz w:val="24"/>
        </w:rPr>
        <w:t xml:space="preserve"> </w:t>
      </w:r>
      <w:r>
        <w:rPr>
          <w:sz w:val="24"/>
        </w:rPr>
        <w:t>visuel,</w:t>
      </w:r>
      <w:r>
        <w:rPr>
          <w:spacing w:val="-5"/>
          <w:sz w:val="24"/>
        </w:rPr>
        <w:t xml:space="preserve"> </w:t>
      </w:r>
      <w:r>
        <w:rPr>
          <w:sz w:val="24"/>
        </w:rPr>
        <w:t>de</w:t>
      </w:r>
      <w:r>
        <w:rPr>
          <w:spacing w:val="-4"/>
          <w:sz w:val="24"/>
        </w:rPr>
        <w:t xml:space="preserve"> </w:t>
      </w:r>
      <w:r>
        <w:rPr>
          <w:sz w:val="24"/>
        </w:rPr>
        <w:t>sorte</w:t>
      </w:r>
      <w:r>
        <w:rPr>
          <w:spacing w:val="-4"/>
          <w:sz w:val="24"/>
        </w:rPr>
        <w:t xml:space="preserve"> </w:t>
      </w:r>
      <w:r>
        <w:rPr>
          <w:sz w:val="24"/>
        </w:rPr>
        <w:t>que</w:t>
      </w:r>
      <w:r>
        <w:rPr>
          <w:spacing w:val="-4"/>
          <w:sz w:val="24"/>
        </w:rPr>
        <w:t xml:space="preserve"> </w:t>
      </w:r>
      <w:r>
        <w:rPr>
          <w:sz w:val="24"/>
        </w:rPr>
        <w:t>l’examen</w:t>
      </w:r>
      <w:r>
        <w:rPr>
          <w:spacing w:val="-3"/>
          <w:sz w:val="24"/>
        </w:rPr>
        <w:t xml:space="preserve"> </w:t>
      </w:r>
      <w:r>
        <w:rPr>
          <w:sz w:val="24"/>
        </w:rPr>
        <w:t>de</w:t>
      </w:r>
      <w:r>
        <w:rPr>
          <w:spacing w:val="-5"/>
          <w:sz w:val="24"/>
        </w:rPr>
        <w:t xml:space="preserve"> </w:t>
      </w:r>
      <w:r>
        <w:rPr>
          <w:sz w:val="24"/>
        </w:rPr>
        <w:t>l’application</w:t>
      </w:r>
      <w:r>
        <w:rPr>
          <w:spacing w:val="-3"/>
          <w:sz w:val="24"/>
        </w:rPr>
        <w:t xml:space="preserve"> </w:t>
      </w:r>
      <w:r>
        <w:rPr>
          <w:sz w:val="24"/>
        </w:rPr>
        <w:t>de l’article</w:t>
      </w:r>
      <w:r>
        <w:rPr>
          <w:spacing w:val="-2"/>
          <w:sz w:val="24"/>
        </w:rPr>
        <w:t xml:space="preserve"> </w:t>
      </w:r>
      <w:r>
        <w:rPr>
          <w:sz w:val="24"/>
        </w:rPr>
        <w:t>8, paragraphe</w:t>
      </w:r>
      <w:r>
        <w:rPr>
          <w:spacing w:val="-1"/>
          <w:sz w:val="24"/>
        </w:rPr>
        <w:t xml:space="preserve"> </w:t>
      </w:r>
      <w:r>
        <w:rPr>
          <w:sz w:val="24"/>
        </w:rPr>
        <w:t>1, point b), du RMUE aurait dû se poursuivre, comme cela aurait également dû être le cas pour l’article 8, paragraphe 5, du RMUE.</w:t>
      </w:r>
    </w:p>
    <w:p w14:paraId="0235C275" w14:textId="77777777" w:rsidR="00DA7301" w:rsidRDefault="00DA7301">
      <w:pPr>
        <w:pStyle w:val="Corpsdetexte"/>
        <w:spacing w:before="205"/>
      </w:pPr>
    </w:p>
    <w:p w14:paraId="6371A532" w14:textId="77777777" w:rsidR="00DA7301" w:rsidRDefault="00000000">
      <w:pPr>
        <w:spacing w:before="1"/>
        <w:ind w:left="590"/>
        <w:rPr>
          <w:b/>
          <w:sz w:val="24"/>
        </w:rPr>
      </w:pPr>
      <w:r>
        <w:rPr>
          <w:b/>
          <w:sz w:val="24"/>
        </w:rPr>
        <w:t>Motifs de</w:t>
      </w:r>
      <w:r>
        <w:rPr>
          <w:b/>
          <w:spacing w:val="-1"/>
          <w:sz w:val="24"/>
        </w:rPr>
        <w:t xml:space="preserve"> </w:t>
      </w:r>
      <w:r>
        <w:rPr>
          <w:b/>
          <w:sz w:val="24"/>
        </w:rPr>
        <w:t xml:space="preserve">la </w:t>
      </w:r>
      <w:r>
        <w:rPr>
          <w:b/>
          <w:spacing w:val="-2"/>
          <w:sz w:val="24"/>
        </w:rPr>
        <w:t>décision</w:t>
      </w:r>
    </w:p>
    <w:p w14:paraId="19DB4CD4" w14:textId="77777777" w:rsidR="00DA7301" w:rsidRDefault="00000000">
      <w:pPr>
        <w:pStyle w:val="Paragraphedeliste"/>
        <w:numPr>
          <w:ilvl w:val="0"/>
          <w:numId w:val="4"/>
        </w:numPr>
        <w:tabs>
          <w:tab w:val="left" w:pos="590"/>
        </w:tabs>
        <w:jc w:val="both"/>
        <w:rPr>
          <w:sz w:val="24"/>
        </w:rPr>
      </w:pPr>
      <w:r>
        <w:rPr>
          <w:sz w:val="24"/>
        </w:rPr>
        <w:t>Le recours est conforme aux dispositions des articles 66 et</w:t>
      </w:r>
      <w:r>
        <w:rPr>
          <w:spacing w:val="-1"/>
          <w:sz w:val="24"/>
        </w:rPr>
        <w:t xml:space="preserve"> </w:t>
      </w:r>
      <w:r>
        <w:rPr>
          <w:sz w:val="24"/>
        </w:rPr>
        <w:t>67 et de l’article</w:t>
      </w:r>
      <w:r>
        <w:rPr>
          <w:spacing w:val="-2"/>
          <w:sz w:val="24"/>
        </w:rPr>
        <w:t xml:space="preserve"> </w:t>
      </w:r>
      <w:r>
        <w:rPr>
          <w:sz w:val="24"/>
        </w:rPr>
        <w:t>68, paragraphe</w:t>
      </w:r>
      <w:r>
        <w:rPr>
          <w:spacing w:val="-3"/>
          <w:sz w:val="24"/>
        </w:rPr>
        <w:t xml:space="preserve"> </w:t>
      </w:r>
      <w:r>
        <w:rPr>
          <w:sz w:val="24"/>
        </w:rPr>
        <w:t>1, du RMUE, et est donc recevable. Il est également fondé. La décision attaquée doit être annulée et l’affaire doit être renvoyée devant la division d’opposition pour suite à donner.</w:t>
      </w:r>
    </w:p>
    <w:p w14:paraId="0D1F2D72" w14:textId="77777777" w:rsidR="00DA7301" w:rsidRDefault="00DA7301">
      <w:pPr>
        <w:pStyle w:val="Corpsdetexte"/>
        <w:spacing w:before="81"/>
      </w:pPr>
    </w:p>
    <w:p w14:paraId="001F2C62" w14:textId="77777777" w:rsidR="00DA7301" w:rsidRDefault="00000000">
      <w:pPr>
        <w:spacing w:before="1"/>
        <w:ind w:left="590" w:right="210"/>
        <w:rPr>
          <w:i/>
          <w:sz w:val="24"/>
        </w:rPr>
      </w:pPr>
      <w:r>
        <w:rPr>
          <w:i/>
          <w:sz w:val="24"/>
        </w:rPr>
        <w:t>Article</w:t>
      </w:r>
      <w:r>
        <w:rPr>
          <w:i/>
          <w:spacing w:val="-3"/>
          <w:sz w:val="24"/>
        </w:rPr>
        <w:t xml:space="preserve"> </w:t>
      </w:r>
      <w:r>
        <w:rPr>
          <w:i/>
          <w:sz w:val="24"/>
        </w:rPr>
        <w:t>8, paragraphe</w:t>
      </w:r>
      <w:r>
        <w:rPr>
          <w:i/>
          <w:spacing w:val="-2"/>
          <w:sz w:val="24"/>
        </w:rPr>
        <w:t xml:space="preserve"> </w:t>
      </w:r>
      <w:r>
        <w:rPr>
          <w:i/>
          <w:sz w:val="24"/>
        </w:rPr>
        <w:t>1, point</w:t>
      </w:r>
      <w:r>
        <w:rPr>
          <w:i/>
          <w:spacing w:val="-1"/>
          <w:sz w:val="24"/>
        </w:rPr>
        <w:t xml:space="preserve"> </w:t>
      </w:r>
      <w:r>
        <w:rPr>
          <w:i/>
          <w:sz w:val="24"/>
        </w:rPr>
        <w:t>b), du RMUE (sur</w:t>
      </w:r>
      <w:r>
        <w:rPr>
          <w:i/>
          <w:spacing w:val="23"/>
          <w:sz w:val="24"/>
        </w:rPr>
        <w:t xml:space="preserve"> </w:t>
      </w:r>
      <w:r>
        <w:rPr>
          <w:i/>
          <w:sz w:val="24"/>
        </w:rPr>
        <w:t>le fondement</w:t>
      </w:r>
      <w:r>
        <w:rPr>
          <w:i/>
          <w:spacing w:val="21"/>
          <w:sz w:val="24"/>
        </w:rPr>
        <w:t xml:space="preserve"> </w:t>
      </w:r>
      <w:r>
        <w:rPr>
          <w:i/>
          <w:sz w:val="24"/>
        </w:rPr>
        <w:t>de la marque antérieure nº 1)</w:t>
      </w:r>
    </w:p>
    <w:p w14:paraId="46F66765" w14:textId="77777777" w:rsidR="00DA7301" w:rsidRDefault="00000000">
      <w:pPr>
        <w:pStyle w:val="Paragraphedeliste"/>
        <w:numPr>
          <w:ilvl w:val="0"/>
          <w:numId w:val="4"/>
        </w:numPr>
        <w:tabs>
          <w:tab w:val="left" w:pos="590"/>
        </w:tabs>
        <w:ind w:right="159"/>
        <w:jc w:val="both"/>
        <w:rPr>
          <w:sz w:val="24"/>
        </w:rPr>
      </w:pPr>
      <w:r>
        <w:rPr>
          <w:sz w:val="24"/>
        </w:rPr>
        <w:t>Conformément à l’article 8, paragraphe</w:t>
      </w:r>
      <w:r>
        <w:rPr>
          <w:spacing w:val="-3"/>
          <w:sz w:val="24"/>
        </w:rPr>
        <w:t xml:space="preserve"> </w:t>
      </w:r>
      <w:r>
        <w:rPr>
          <w:sz w:val="24"/>
        </w:rPr>
        <w:t>1, point</w:t>
      </w:r>
      <w:r>
        <w:rPr>
          <w:spacing w:val="-1"/>
          <w:sz w:val="24"/>
        </w:rPr>
        <w:t xml:space="preserve"> </w:t>
      </w:r>
      <w:r>
        <w:rPr>
          <w:sz w:val="24"/>
        </w:rPr>
        <w:t>b), du RMUE, sur opposition du titulaire d’une marque antérieure, la marque demandée est refusée à l’enregistrement lorsqu’en raison</w:t>
      </w:r>
      <w:r>
        <w:rPr>
          <w:spacing w:val="-15"/>
          <w:sz w:val="24"/>
        </w:rPr>
        <w:t xml:space="preserve"> </w:t>
      </w:r>
      <w:r>
        <w:rPr>
          <w:sz w:val="24"/>
        </w:rPr>
        <w:t>de</w:t>
      </w:r>
      <w:r>
        <w:rPr>
          <w:spacing w:val="-15"/>
          <w:sz w:val="24"/>
        </w:rPr>
        <w:t xml:space="preserve"> </w:t>
      </w:r>
      <w:r>
        <w:rPr>
          <w:sz w:val="24"/>
        </w:rPr>
        <w:t>son</w:t>
      </w:r>
      <w:r>
        <w:rPr>
          <w:spacing w:val="-15"/>
          <w:sz w:val="24"/>
        </w:rPr>
        <w:t xml:space="preserve"> </w:t>
      </w:r>
      <w:r>
        <w:rPr>
          <w:sz w:val="24"/>
        </w:rPr>
        <w:t>identité</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sa</w:t>
      </w:r>
      <w:r>
        <w:rPr>
          <w:spacing w:val="-15"/>
          <w:sz w:val="24"/>
        </w:rPr>
        <w:t xml:space="preserve"> </w:t>
      </w:r>
      <w:r>
        <w:rPr>
          <w:sz w:val="24"/>
        </w:rPr>
        <w:t>similitude</w:t>
      </w:r>
      <w:r>
        <w:rPr>
          <w:spacing w:val="-15"/>
          <w:sz w:val="24"/>
        </w:rPr>
        <w:t xml:space="preserve"> </w:t>
      </w:r>
      <w:r>
        <w:rPr>
          <w:sz w:val="24"/>
        </w:rPr>
        <w:t>avec</w:t>
      </w:r>
      <w:r>
        <w:rPr>
          <w:spacing w:val="-15"/>
          <w:sz w:val="24"/>
        </w:rPr>
        <w:t xml:space="preserve"> </w:t>
      </w:r>
      <w:r>
        <w:rPr>
          <w:sz w:val="24"/>
        </w:rPr>
        <w:t>la</w:t>
      </w:r>
      <w:r>
        <w:rPr>
          <w:spacing w:val="-15"/>
          <w:sz w:val="24"/>
        </w:rPr>
        <w:t xml:space="preserve"> </w:t>
      </w:r>
      <w:r>
        <w:rPr>
          <w:sz w:val="24"/>
        </w:rPr>
        <w:t>marque</w:t>
      </w:r>
      <w:r>
        <w:rPr>
          <w:spacing w:val="-15"/>
          <w:sz w:val="24"/>
        </w:rPr>
        <w:t xml:space="preserve"> </w:t>
      </w:r>
      <w:r>
        <w:rPr>
          <w:sz w:val="24"/>
        </w:rPr>
        <w:t>antérieure</w:t>
      </w:r>
      <w:r>
        <w:rPr>
          <w:spacing w:val="-15"/>
          <w:sz w:val="24"/>
        </w:rPr>
        <w:t xml:space="preserve"> </w:t>
      </w:r>
      <w:r>
        <w:rPr>
          <w:sz w:val="24"/>
        </w:rPr>
        <w:t>et</w:t>
      </w:r>
      <w:r>
        <w:rPr>
          <w:spacing w:val="-15"/>
          <w:sz w:val="24"/>
        </w:rPr>
        <w:t xml:space="preserve"> </w:t>
      </w:r>
      <w:r>
        <w:rPr>
          <w:sz w:val="24"/>
        </w:rPr>
        <w:t>en</w:t>
      </w:r>
      <w:r>
        <w:rPr>
          <w:spacing w:val="-15"/>
          <w:sz w:val="24"/>
        </w:rPr>
        <w:t xml:space="preserve"> </w:t>
      </w:r>
      <w:r>
        <w:rPr>
          <w:sz w:val="24"/>
        </w:rPr>
        <w:t>raison</w:t>
      </w:r>
      <w:r>
        <w:rPr>
          <w:spacing w:val="-15"/>
          <w:sz w:val="24"/>
        </w:rPr>
        <w:t xml:space="preserve"> </w:t>
      </w:r>
      <w:r>
        <w:rPr>
          <w:sz w:val="24"/>
        </w:rPr>
        <w:t>de</w:t>
      </w:r>
      <w:r>
        <w:rPr>
          <w:spacing w:val="-15"/>
          <w:sz w:val="24"/>
        </w:rPr>
        <w:t xml:space="preserve"> </w:t>
      </w:r>
      <w:r>
        <w:rPr>
          <w:sz w:val="24"/>
        </w:rPr>
        <w:t>l’identité ou de la similitude des produits ou des services que les deux marques désignent, il existe un</w:t>
      </w:r>
      <w:r>
        <w:rPr>
          <w:spacing w:val="-14"/>
          <w:sz w:val="24"/>
        </w:rPr>
        <w:t xml:space="preserve"> </w:t>
      </w:r>
      <w:r>
        <w:rPr>
          <w:sz w:val="24"/>
        </w:rPr>
        <w:t>risque</w:t>
      </w:r>
      <w:r>
        <w:rPr>
          <w:spacing w:val="-15"/>
          <w:sz w:val="24"/>
        </w:rPr>
        <w:t xml:space="preserve"> </w:t>
      </w:r>
      <w:r>
        <w:rPr>
          <w:sz w:val="24"/>
        </w:rPr>
        <w:t>de</w:t>
      </w:r>
      <w:r>
        <w:rPr>
          <w:spacing w:val="-15"/>
          <w:sz w:val="24"/>
        </w:rPr>
        <w:t xml:space="preserve"> </w:t>
      </w:r>
      <w:r>
        <w:rPr>
          <w:sz w:val="24"/>
        </w:rPr>
        <w:t>confusion</w:t>
      </w:r>
      <w:r>
        <w:rPr>
          <w:spacing w:val="-14"/>
          <w:sz w:val="24"/>
        </w:rPr>
        <w:t xml:space="preserve"> </w:t>
      </w:r>
      <w:r>
        <w:rPr>
          <w:sz w:val="24"/>
        </w:rPr>
        <w:t>dans</w:t>
      </w:r>
      <w:r>
        <w:rPr>
          <w:spacing w:val="-14"/>
          <w:sz w:val="24"/>
        </w:rPr>
        <w:t xml:space="preserve"> </w:t>
      </w:r>
      <w:r>
        <w:rPr>
          <w:sz w:val="24"/>
        </w:rPr>
        <w:t>l’esprit</w:t>
      </w:r>
      <w:r>
        <w:rPr>
          <w:spacing w:val="-14"/>
          <w:sz w:val="24"/>
        </w:rPr>
        <w:t xml:space="preserve"> </w:t>
      </w:r>
      <w:r>
        <w:rPr>
          <w:sz w:val="24"/>
        </w:rPr>
        <w:t>du</w:t>
      </w:r>
      <w:r>
        <w:rPr>
          <w:spacing w:val="-14"/>
          <w:sz w:val="24"/>
        </w:rPr>
        <w:t xml:space="preserve"> </w:t>
      </w:r>
      <w:r>
        <w:rPr>
          <w:sz w:val="24"/>
        </w:rPr>
        <w:t>public</w:t>
      </w:r>
      <w:r>
        <w:rPr>
          <w:spacing w:val="-13"/>
          <w:sz w:val="24"/>
        </w:rPr>
        <w:t xml:space="preserve"> </w:t>
      </w:r>
      <w:r>
        <w:rPr>
          <w:sz w:val="24"/>
        </w:rPr>
        <w:t>du</w:t>
      </w:r>
      <w:r>
        <w:rPr>
          <w:spacing w:val="-14"/>
          <w:sz w:val="24"/>
        </w:rPr>
        <w:t xml:space="preserve"> </w:t>
      </w:r>
      <w:r>
        <w:rPr>
          <w:sz w:val="24"/>
        </w:rPr>
        <w:t>territoire</w:t>
      </w:r>
      <w:r>
        <w:rPr>
          <w:spacing w:val="-15"/>
          <w:sz w:val="24"/>
        </w:rPr>
        <w:t xml:space="preserve"> </w:t>
      </w:r>
      <w:r>
        <w:rPr>
          <w:sz w:val="24"/>
        </w:rPr>
        <w:t>dans</w:t>
      </w:r>
      <w:r>
        <w:rPr>
          <w:spacing w:val="-12"/>
          <w:sz w:val="24"/>
        </w:rPr>
        <w:t xml:space="preserve"> </w:t>
      </w:r>
      <w:r>
        <w:rPr>
          <w:sz w:val="24"/>
        </w:rPr>
        <w:t>lequel</w:t>
      </w:r>
      <w:r>
        <w:rPr>
          <w:spacing w:val="-14"/>
          <w:sz w:val="24"/>
        </w:rPr>
        <w:t xml:space="preserve"> </w:t>
      </w:r>
      <w:r>
        <w:rPr>
          <w:sz w:val="24"/>
        </w:rPr>
        <w:t>la</w:t>
      </w:r>
      <w:r>
        <w:rPr>
          <w:spacing w:val="-15"/>
          <w:sz w:val="24"/>
        </w:rPr>
        <w:t xml:space="preserve"> </w:t>
      </w:r>
      <w:r>
        <w:rPr>
          <w:sz w:val="24"/>
        </w:rPr>
        <w:t>marque</w:t>
      </w:r>
      <w:r>
        <w:rPr>
          <w:spacing w:val="-15"/>
          <w:sz w:val="24"/>
        </w:rPr>
        <w:t xml:space="preserve"> </w:t>
      </w:r>
      <w:r>
        <w:rPr>
          <w:sz w:val="24"/>
        </w:rPr>
        <w:t>antérieure est protégée; le risque de confusion comprend le risque d’association avec la marque antérieure. Constitue un risque de confusion le risque que le public puisse croire que les produits ou services en cause proviennent de la même entreprise ou, le cas échéant, d’entreprises liées économiquement (22/06/1999, C-342/97, Lloyd Schuhfabrik, EU:C:1999:323, § 19; 29/09/1998, C-39/97, Canon, EU:C:1998:442, § 17).</w:t>
      </w:r>
    </w:p>
    <w:p w14:paraId="75E96595" w14:textId="77777777" w:rsidR="00DA7301" w:rsidRDefault="00DA7301">
      <w:pPr>
        <w:pStyle w:val="Corpsdetexte"/>
        <w:spacing w:before="84"/>
      </w:pPr>
    </w:p>
    <w:p w14:paraId="15EAEFD4" w14:textId="77777777" w:rsidR="00DA7301" w:rsidRDefault="00000000">
      <w:pPr>
        <w:spacing w:before="1"/>
        <w:ind w:left="590"/>
        <w:rPr>
          <w:i/>
          <w:sz w:val="24"/>
        </w:rPr>
      </w:pPr>
      <w:r>
        <w:rPr>
          <w:i/>
          <w:sz w:val="24"/>
        </w:rPr>
        <w:t>Public</w:t>
      </w:r>
      <w:r>
        <w:rPr>
          <w:i/>
          <w:spacing w:val="-2"/>
          <w:sz w:val="24"/>
        </w:rPr>
        <w:t xml:space="preserve"> </w:t>
      </w:r>
      <w:r>
        <w:rPr>
          <w:i/>
          <w:sz w:val="24"/>
        </w:rPr>
        <w:t>et</w:t>
      </w:r>
      <w:r>
        <w:rPr>
          <w:i/>
          <w:spacing w:val="-1"/>
          <w:sz w:val="24"/>
        </w:rPr>
        <w:t xml:space="preserve"> </w:t>
      </w:r>
      <w:r>
        <w:rPr>
          <w:i/>
          <w:sz w:val="24"/>
        </w:rPr>
        <w:t>territoire</w:t>
      </w:r>
      <w:r>
        <w:rPr>
          <w:i/>
          <w:spacing w:val="-1"/>
          <w:sz w:val="24"/>
        </w:rPr>
        <w:t xml:space="preserve"> </w:t>
      </w:r>
      <w:r>
        <w:rPr>
          <w:i/>
          <w:spacing w:val="-2"/>
          <w:sz w:val="24"/>
        </w:rPr>
        <w:t>pertinents</w:t>
      </w:r>
    </w:p>
    <w:p w14:paraId="70FF64AA" w14:textId="77777777" w:rsidR="00DA7301" w:rsidRDefault="00000000">
      <w:pPr>
        <w:pStyle w:val="Paragraphedeliste"/>
        <w:numPr>
          <w:ilvl w:val="0"/>
          <w:numId w:val="4"/>
        </w:numPr>
        <w:tabs>
          <w:tab w:val="left" w:pos="590"/>
        </w:tabs>
        <w:jc w:val="both"/>
        <w:rPr>
          <w:sz w:val="24"/>
        </w:rPr>
      </w:pPr>
      <w:r>
        <w:rPr>
          <w:sz w:val="24"/>
        </w:rPr>
        <w:t>Les produits de la marque contestée sont divers produits de consommation issus du domaine de l’électronique, de la bijouterie, de la maroquinerie, de l’habillement et des textiles d’intérieur qui s’adressent au grand public faisant preuve d’un niveau d’attention moyen. Dans la mesure où la marque antérieure nº 1 jouit d’une protection dans l’Union, le territoire pertinent est celui de l’ensemble de l’Union européenne.</w:t>
      </w:r>
    </w:p>
    <w:p w14:paraId="10C5C6FF"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0E6FD412" w14:textId="77777777" w:rsidR="00DA7301" w:rsidRDefault="00000000">
      <w:pPr>
        <w:spacing w:before="204"/>
        <w:ind w:left="590"/>
        <w:rPr>
          <w:i/>
          <w:sz w:val="24"/>
        </w:rPr>
      </w:pPr>
      <w:r>
        <w:rPr>
          <w:i/>
          <w:sz w:val="24"/>
        </w:rPr>
        <w:lastRenderedPageBreak/>
        <w:t xml:space="preserve">Comparaison des </w:t>
      </w:r>
      <w:r>
        <w:rPr>
          <w:i/>
          <w:spacing w:val="-2"/>
          <w:sz w:val="24"/>
        </w:rPr>
        <w:t>signes</w:t>
      </w:r>
    </w:p>
    <w:p w14:paraId="73276930" w14:textId="77777777" w:rsidR="00DA7301" w:rsidRDefault="00000000">
      <w:pPr>
        <w:pStyle w:val="Paragraphedeliste"/>
        <w:numPr>
          <w:ilvl w:val="0"/>
          <w:numId w:val="4"/>
        </w:numPr>
        <w:tabs>
          <w:tab w:val="left" w:pos="590"/>
        </w:tabs>
        <w:ind w:right="165"/>
        <w:jc w:val="both"/>
        <w:rPr>
          <w:sz w:val="24"/>
        </w:rPr>
      </w:pPr>
      <w:r>
        <w:rPr>
          <w:sz w:val="24"/>
        </w:rPr>
        <w:t>La similitude des marques doit être appréciée en déterminant le degré de similitude visuelle, auditive ou conceptuelle des marques en cause, sur la base de l’impression d’ensemble produite par celles-ci, en tenant compte en particulier de leurs éléments distinctifs et dominants et de la perception du consommateur pertinent. À cet égard, le consommateur moyen perçoit normalement une marque comme un tout et ne se livre pas à un examen de ses différents détails (22/06/1999, C-342/97, Lloyd Schuhfabrik, EU:C:1999:323, § 25, 27; 06/10/2005, C-120/04, Thomson Life, EU:C:2005:594, § 28).</w:t>
      </w:r>
    </w:p>
    <w:p w14:paraId="49FB4E8C" w14:textId="77777777" w:rsidR="00DA7301" w:rsidRDefault="00000000">
      <w:pPr>
        <w:pStyle w:val="Paragraphedeliste"/>
        <w:numPr>
          <w:ilvl w:val="0"/>
          <w:numId w:val="4"/>
        </w:numPr>
        <w:tabs>
          <w:tab w:val="left" w:pos="590"/>
        </w:tabs>
        <w:ind w:right="163"/>
        <w:jc w:val="both"/>
        <w:rPr>
          <w:sz w:val="24"/>
        </w:rPr>
      </w:pPr>
      <w:r>
        <w:rPr>
          <w:sz w:val="24"/>
        </w:rPr>
        <w:t>L’appréciation de la similitude entre deux marques ne peut se limiter à prendre un seul composant d’une marque complexe et à comparer celui-ci avec une autre marque. Il y a lieu, au contraire, d’opérer une telle comparaison en examinant les marques en cause, considérées</w:t>
      </w:r>
      <w:r>
        <w:rPr>
          <w:spacing w:val="-2"/>
          <w:sz w:val="24"/>
        </w:rPr>
        <w:t xml:space="preserve"> </w:t>
      </w:r>
      <w:r>
        <w:rPr>
          <w:sz w:val="24"/>
        </w:rPr>
        <w:t>chacune</w:t>
      </w:r>
      <w:r>
        <w:rPr>
          <w:spacing w:val="-3"/>
          <w:sz w:val="24"/>
        </w:rPr>
        <w:t xml:space="preserve"> </w:t>
      </w:r>
      <w:r>
        <w:rPr>
          <w:sz w:val="24"/>
        </w:rPr>
        <w:t>dans</w:t>
      </w:r>
      <w:r>
        <w:rPr>
          <w:spacing w:val="-2"/>
          <w:sz w:val="24"/>
        </w:rPr>
        <w:t xml:space="preserve"> </w:t>
      </w:r>
      <w:r>
        <w:rPr>
          <w:sz w:val="24"/>
        </w:rPr>
        <w:t>son</w:t>
      </w:r>
      <w:r>
        <w:rPr>
          <w:spacing w:val="-2"/>
          <w:sz w:val="24"/>
        </w:rPr>
        <w:t xml:space="preserve"> </w:t>
      </w:r>
      <w:r>
        <w:rPr>
          <w:sz w:val="24"/>
        </w:rPr>
        <w:t>ensemble,</w:t>
      </w:r>
      <w:r>
        <w:rPr>
          <w:spacing w:val="-2"/>
          <w:sz w:val="24"/>
        </w:rPr>
        <w:t xml:space="preserve"> </w:t>
      </w:r>
      <w:r>
        <w:rPr>
          <w:sz w:val="24"/>
        </w:rPr>
        <w:t>ce</w:t>
      </w:r>
      <w:r>
        <w:rPr>
          <w:spacing w:val="-3"/>
          <w:sz w:val="24"/>
        </w:rPr>
        <w:t xml:space="preserve"> </w:t>
      </w:r>
      <w:r>
        <w:rPr>
          <w:sz w:val="24"/>
        </w:rPr>
        <w:t>qui</w:t>
      </w:r>
      <w:r>
        <w:rPr>
          <w:spacing w:val="-2"/>
          <w:sz w:val="24"/>
        </w:rPr>
        <w:t xml:space="preserve"> </w:t>
      </w:r>
      <w:r>
        <w:rPr>
          <w:sz w:val="24"/>
        </w:rPr>
        <w:t>n’exclut</w:t>
      </w:r>
      <w:r>
        <w:rPr>
          <w:spacing w:val="-2"/>
          <w:sz w:val="24"/>
        </w:rPr>
        <w:t xml:space="preserve"> </w:t>
      </w:r>
      <w:r>
        <w:rPr>
          <w:sz w:val="24"/>
        </w:rPr>
        <w:t>pas</w:t>
      </w:r>
      <w:r>
        <w:rPr>
          <w:spacing w:val="-2"/>
          <w:sz w:val="24"/>
        </w:rPr>
        <w:t xml:space="preserve"> </w:t>
      </w:r>
      <w:r>
        <w:rPr>
          <w:sz w:val="24"/>
        </w:rPr>
        <w:t>que</w:t>
      </w:r>
      <w:r>
        <w:rPr>
          <w:spacing w:val="-3"/>
          <w:sz w:val="24"/>
        </w:rPr>
        <w:t xml:space="preserve"> </w:t>
      </w:r>
      <w:r>
        <w:rPr>
          <w:sz w:val="24"/>
        </w:rPr>
        <w:t>l’impression</w:t>
      </w:r>
      <w:r>
        <w:rPr>
          <w:spacing w:val="-2"/>
          <w:sz w:val="24"/>
        </w:rPr>
        <w:t xml:space="preserve"> </w:t>
      </w:r>
      <w:r>
        <w:rPr>
          <w:sz w:val="24"/>
        </w:rPr>
        <w:t>d’ensemble produite dans la mémoire du public pertinent par une marque complexe puisse, dans certaines circonstances, être dominée par un ou plusieurs de ses composants.</w:t>
      </w:r>
    </w:p>
    <w:p w14:paraId="4901314B" w14:textId="77777777" w:rsidR="00DA7301" w:rsidRDefault="00000000">
      <w:pPr>
        <w:pStyle w:val="Paragraphedeliste"/>
        <w:numPr>
          <w:ilvl w:val="0"/>
          <w:numId w:val="4"/>
        </w:numPr>
        <w:tabs>
          <w:tab w:val="left" w:pos="590"/>
          <w:tab w:val="left" w:pos="2464"/>
          <w:tab w:val="left" w:pos="4440"/>
          <w:tab w:val="left" w:pos="6105"/>
          <w:tab w:val="left" w:pos="8327"/>
        </w:tabs>
        <w:spacing w:before="241"/>
        <w:ind w:right="160"/>
        <w:jc w:val="both"/>
        <w:rPr>
          <w:sz w:val="24"/>
        </w:rPr>
      </w:pPr>
      <w:r>
        <w:rPr>
          <w:sz w:val="24"/>
        </w:rPr>
        <w:t xml:space="preserve">L’appréciation de la similitude entre deux marques ne peut se limiter à prendre en considération uniquement un composant d’une marque complexe et à le comparer avec une autre marque. Il y a lieu, au contraire, d’opérer une telle comparaison en examinant les marques en cause, considérées chacune dans son ensemble, ce qui n’exclut pas que l’impression d’ensemble produite dans la mémoire du public pertinent par une marque complexe puisse, dans certaines circonstances, être dominée par un ou plusieurs de ses </w:t>
      </w:r>
      <w:r>
        <w:rPr>
          <w:spacing w:val="-2"/>
          <w:sz w:val="24"/>
        </w:rPr>
        <w:t>composants</w:t>
      </w:r>
      <w:r>
        <w:rPr>
          <w:sz w:val="24"/>
        </w:rPr>
        <w:tab/>
      </w:r>
      <w:r>
        <w:rPr>
          <w:spacing w:val="-2"/>
          <w:sz w:val="24"/>
        </w:rPr>
        <w:t>[28/04/2004,</w:t>
      </w:r>
      <w:r>
        <w:rPr>
          <w:sz w:val="24"/>
        </w:rPr>
        <w:tab/>
        <w:t>C-3/03 P,</w:t>
      </w:r>
      <w:r>
        <w:rPr>
          <w:sz w:val="24"/>
        </w:rPr>
        <w:tab/>
      </w:r>
      <w:r>
        <w:rPr>
          <w:spacing w:val="-2"/>
          <w:sz w:val="24"/>
        </w:rPr>
        <w:t>MATRATZEN</w:t>
      </w:r>
      <w:r>
        <w:rPr>
          <w:sz w:val="24"/>
        </w:rPr>
        <w:tab/>
      </w:r>
      <w:r>
        <w:rPr>
          <w:spacing w:val="-2"/>
          <w:sz w:val="24"/>
        </w:rPr>
        <w:t xml:space="preserve">MARKT </w:t>
      </w:r>
      <w:r>
        <w:rPr>
          <w:sz w:val="24"/>
        </w:rPr>
        <w:t>CONCORD</w:t>
      </w:r>
      <w:r>
        <w:rPr>
          <w:spacing w:val="-2"/>
          <w:sz w:val="24"/>
        </w:rPr>
        <w:t xml:space="preserve"> </w:t>
      </w:r>
      <w:r>
        <w:rPr>
          <w:sz w:val="24"/>
        </w:rPr>
        <w:t>(fig.)/MATRATZEN,</w:t>
      </w:r>
      <w:r>
        <w:rPr>
          <w:spacing w:val="73"/>
          <w:sz w:val="24"/>
        </w:rPr>
        <w:t xml:space="preserve">  </w:t>
      </w:r>
      <w:r>
        <w:rPr>
          <w:sz w:val="24"/>
        </w:rPr>
        <w:t>EU:C:2004:233,</w:t>
      </w:r>
      <w:r>
        <w:rPr>
          <w:spacing w:val="71"/>
          <w:sz w:val="24"/>
        </w:rPr>
        <w:t xml:space="preserve">  </w:t>
      </w:r>
      <w:r>
        <w:rPr>
          <w:sz w:val="24"/>
        </w:rPr>
        <w:t>§ 32;</w:t>
      </w:r>
      <w:r>
        <w:rPr>
          <w:spacing w:val="72"/>
          <w:sz w:val="24"/>
        </w:rPr>
        <w:t xml:space="preserve">  </w:t>
      </w:r>
      <w:r>
        <w:rPr>
          <w:sz w:val="24"/>
        </w:rPr>
        <w:t>06/10/2005,</w:t>
      </w:r>
      <w:r>
        <w:rPr>
          <w:spacing w:val="71"/>
          <w:sz w:val="24"/>
        </w:rPr>
        <w:t xml:space="preserve">  </w:t>
      </w:r>
      <w:r>
        <w:rPr>
          <w:sz w:val="24"/>
        </w:rPr>
        <w:t>C-120/04,</w:t>
      </w:r>
    </w:p>
    <w:p w14:paraId="4DCCDB51" w14:textId="77777777" w:rsidR="00DA7301" w:rsidRDefault="00000000">
      <w:pPr>
        <w:pStyle w:val="Corpsdetexte"/>
        <w:ind w:left="590"/>
      </w:pPr>
      <w:r>
        <w:t>Thomson Life,</w:t>
      </w:r>
      <w:r>
        <w:rPr>
          <w:spacing w:val="-2"/>
        </w:rPr>
        <w:t xml:space="preserve"> </w:t>
      </w:r>
      <w:r>
        <w:t>EU:C:2005:594,</w:t>
      </w:r>
      <w:r>
        <w:rPr>
          <w:spacing w:val="-2"/>
        </w:rPr>
        <w:t xml:space="preserve"> </w:t>
      </w:r>
      <w:r>
        <w:t xml:space="preserve">§ </w:t>
      </w:r>
      <w:r>
        <w:rPr>
          <w:spacing w:val="-4"/>
        </w:rPr>
        <w:t>29].</w:t>
      </w:r>
    </w:p>
    <w:p w14:paraId="4706A0CC" w14:textId="77777777" w:rsidR="00DA7301" w:rsidRDefault="00000000">
      <w:pPr>
        <w:pStyle w:val="Paragraphedeliste"/>
        <w:numPr>
          <w:ilvl w:val="0"/>
          <w:numId w:val="4"/>
        </w:numPr>
        <w:tabs>
          <w:tab w:val="left" w:pos="589"/>
        </w:tabs>
        <w:spacing w:before="241"/>
        <w:ind w:left="589" w:right="0" w:hanging="424"/>
        <w:rPr>
          <w:sz w:val="24"/>
        </w:rPr>
      </w:pPr>
      <w:r>
        <w:rPr>
          <w:sz w:val="24"/>
        </w:rPr>
        <w:t>Les</w:t>
      </w:r>
      <w:r>
        <w:rPr>
          <w:spacing w:val="-2"/>
          <w:sz w:val="24"/>
        </w:rPr>
        <w:t xml:space="preserve"> </w:t>
      </w:r>
      <w:r>
        <w:rPr>
          <w:sz w:val="24"/>
        </w:rPr>
        <w:t>signes</w:t>
      </w:r>
      <w:r>
        <w:rPr>
          <w:spacing w:val="1"/>
          <w:sz w:val="24"/>
        </w:rPr>
        <w:t xml:space="preserve"> </w:t>
      </w:r>
      <w:r>
        <w:rPr>
          <w:sz w:val="24"/>
        </w:rPr>
        <w:t>à</w:t>
      </w:r>
      <w:r>
        <w:rPr>
          <w:spacing w:val="-2"/>
          <w:sz w:val="24"/>
        </w:rPr>
        <w:t xml:space="preserve"> </w:t>
      </w:r>
      <w:r>
        <w:rPr>
          <w:sz w:val="24"/>
        </w:rPr>
        <w:t>comparer</w:t>
      </w:r>
      <w:r>
        <w:rPr>
          <w:spacing w:val="-1"/>
          <w:sz w:val="24"/>
        </w:rPr>
        <w:t xml:space="preserve"> </w:t>
      </w:r>
      <w:r>
        <w:rPr>
          <w:sz w:val="24"/>
        </w:rPr>
        <w:t>sont</w:t>
      </w:r>
      <w:r>
        <w:rPr>
          <w:spacing w:val="-1"/>
          <w:sz w:val="24"/>
        </w:rPr>
        <w:t xml:space="preserve"> </w:t>
      </w:r>
      <w:r>
        <w:rPr>
          <w:sz w:val="24"/>
        </w:rPr>
        <w:t>les</w:t>
      </w:r>
      <w:r>
        <w:rPr>
          <w:spacing w:val="-1"/>
          <w:sz w:val="24"/>
        </w:rPr>
        <w:t xml:space="preserve"> </w:t>
      </w:r>
      <w:r>
        <w:rPr>
          <w:spacing w:val="-2"/>
          <w:sz w:val="24"/>
        </w:rPr>
        <w:t>suivants:</w:t>
      </w:r>
    </w:p>
    <w:p w14:paraId="64537AF0" w14:textId="77777777" w:rsidR="00DA7301" w:rsidRDefault="00DA7301">
      <w:pPr>
        <w:pStyle w:val="Corpsdetexte"/>
        <w:rPr>
          <w:sz w:val="20"/>
        </w:rPr>
      </w:pPr>
    </w:p>
    <w:p w14:paraId="71A0384E" w14:textId="77777777" w:rsidR="00DA7301" w:rsidRDefault="00DA7301">
      <w:pPr>
        <w:pStyle w:val="Corpsdetexte"/>
        <w:spacing w:before="59"/>
        <w:rPr>
          <w:sz w:val="20"/>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4556"/>
      </w:tblGrid>
      <w:tr w:rsidR="00DA7301" w14:paraId="0F89BFEB" w14:textId="77777777">
        <w:trPr>
          <w:trHeight w:val="1965"/>
        </w:trPr>
        <w:tc>
          <w:tcPr>
            <w:tcW w:w="3898" w:type="dxa"/>
          </w:tcPr>
          <w:p w14:paraId="2A9CF07D" w14:textId="77777777" w:rsidR="00DA7301" w:rsidRDefault="00DA7301">
            <w:pPr>
              <w:pStyle w:val="TableParagraph"/>
              <w:spacing w:before="127" w:after="1"/>
              <w:rPr>
                <w:sz w:val="20"/>
              </w:rPr>
            </w:pPr>
          </w:p>
          <w:p w14:paraId="61C2B151" w14:textId="77777777" w:rsidR="00DA7301" w:rsidRDefault="00000000">
            <w:pPr>
              <w:pStyle w:val="TableParagraph"/>
              <w:ind w:left="988"/>
              <w:rPr>
                <w:sz w:val="20"/>
              </w:rPr>
            </w:pPr>
            <w:r>
              <w:rPr>
                <w:noProof/>
                <w:sz w:val="20"/>
              </w:rPr>
              <w:drawing>
                <wp:inline distT="0" distB="0" distL="0" distR="0" wp14:anchorId="02C2605E" wp14:editId="75F79B76">
                  <wp:extent cx="1226822" cy="70103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226822" cy="701039"/>
                          </a:xfrm>
                          <a:prstGeom prst="rect">
                            <a:avLst/>
                          </a:prstGeom>
                        </pic:spPr>
                      </pic:pic>
                    </a:graphicData>
                  </a:graphic>
                </wp:inline>
              </w:drawing>
            </w:r>
          </w:p>
        </w:tc>
        <w:tc>
          <w:tcPr>
            <w:tcW w:w="4556" w:type="dxa"/>
          </w:tcPr>
          <w:p w14:paraId="05195C54" w14:textId="77777777" w:rsidR="00DA7301" w:rsidRDefault="00DA7301">
            <w:pPr>
              <w:pStyle w:val="TableParagraph"/>
              <w:spacing w:before="162"/>
              <w:rPr>
                <w:sz w:val="20"/>
              </w:rPr>
            </w:pPr>
          </w:p>
          <w:p w14:paraId="38F7A535" w14:textId="77777777" w:rsidR="00DA7301" w:rsidRDefault="00000000">
            <w:pPr>
              <w:pStyle w:val="TableParagraph"/>
              <w:ind w:left="1362"/>
              <w:rPr>
                <w:sz w:val="20"/>
              </w:rPr>
            </w:pPr>
            <w:r>
              <w:rPr>
                <w:noProof/>
                <w:sz w:val="20"/>
              </w:rPr>
              <w:drawing>
                <wp:inline distT="0" distB="0" distL="0" distR="0" wp14:anchorId="3713E93E" wp14:editId="11E7C52B">
                  <wp:extent cx="1158239" cy="69494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158239" cy="694943"/>
                          </a:xfrm>
                          <a:prstGeom prst="rect">
                            <a:avLst/>
                          </a:prstGeom>
                        </pic:spPr>
                      </pic:pic>
                    </a:graphicData>
                  </a:graphic>
                </wp:inline>
              </w:drawing>
            </w:r>
          </w:p>
        </w:tc>
      </w:tr>
      <w:tr w:rsidR="00DA7301" w14:paraId="0ECCA26A" w14:textId="77777777">
        <w:trPr>
          <w:trHeight w:val="539"/>
        </w:trPr>
        <w:tc>
          <w:tcPr>
            <w:tcW w:w="3898" w:type="dxa"/>
          </w:tcPr>
          <w:p w14:paraId="32944FCC" w14:textId="77777777" w:rsidR="00DA7301" w:rsidRDefault="00000000">
            <w:pPr>
              <w:pStyle w:val="TableParagraph"/>
              <w:spacing w:before="119"/>
              <w:ind w:left="822"/>
              <w:rPr>
                <w:i/>
                <w:sz w:val="24"/>
              </w:rPr>
            </w:pPr>
            <w:r>
              <w:rPr>
                <w:i/>
                <w:sz w:val="24"/>
              </w:rPr>
              <w:t>Marque</w:t>
            </w:r>
            <w:r>
              <w:rPr>
                <w:i/>
                <w:spacing w:val="-2"/>
                <w:sz w:val="24"/>
              </w:rPr>
              <w:t xml:space="preserve"> </w:t>
            </w:r>
            <w:r>
              <w:rPr>
                <w:i/>
                <w:sz w:val="24"/>
              </w:rPr>
              <w:t>antérieure</w:t>
            </w:r>
            <w:r>
              <w:rPr>
                <w:i/>
                <w:spacing w:val="-2"/>
                <w:sz w:val="24"/>
              </w:rPr>
              <w:t xml:space="preserve"> </w:t>
            </w:r>
            <w:r>
              <w:rPr>
                <w:i/>
                <w:sz w:val="24"/>
              </w:rPr>
              <w:t xml:space="preserve">nº </w:t>
            </w:r>
            <w:r>
              <w:rPr>
                <w:i/>
                <w:spacing w:val="-10"/>
                <w:sz w:val="24"/>
              </w:rPr>
              <w:t>1</w:t>
            </w:r>
          </w:p>
        </w:tc>
        <w:tc>
          <w:tcPr>
            <w:tcW w:w="4556" w:type="dxa"/>
          </w:tcPr>
          <w:p w14:paraId="7EC60C23" w14:textId="77777777" w:rsidR="00DA7301" w:rsidRDefault="00000000">
            <w:pPr>
              <w:pStyle w:val="TableParagraph"/>
              <w:spacing w:before="119"/>
              <w:ind w:left="10"/>
              <w:jc w:val="center"/>
              <w:rPr>
                <w:i/>
                <w:sz w:val="24"/>
              </w:rPr>
            </w:pPr>
            <w:r>
              <w:rPr>
                <w:i/>
                <w:sz w:val="24"/>
              </w:rPr>
              <w:t xml:space="preserve">Signe </w:t>
            </w:r>
            <w:r>
              <w:rPr>
                <w:i/>
                <w:spacing w:val="-2"/>
                <w:sz w:val="24"/>
              </w:rPr>
              <w:t>contesté</w:t>
            </w:r>
          </w:p>
        </w:tc>
      </w:tr>
    </w:tbl>
    <w:p w14:paraId="5B7F6E2F" w14:textId="77777777" w:rsidR="00DA7301" w:rsidRDefault="00DA7301">
      <w:pPr>
        <w:pStyle w:val="Corpsdetexte"/>
        <w:spacing w:before="240"/>
      </w:pPr>
    </w:p>
    <w:p w14:paraId="42B2EB53" w14:textId="77777777" w:rsidR="00DA7301" w:rsidRDefault="00000000">
      <w:pPr>
        <w:pStyle w:val="Paragraphedeliste"/>
        <w:numPr>
          <w:ilvl w:val="0"/>
          <w:numId w:val="4"/>
        </w:numPr>
        <w:tabs>
          <w:tab w:val="left" w:pos="590"/>
        </w:tabs>
        <w:spacing w:before="0"/>
        <w:jc w:val="both"/>
        <w:rPr>
          <w:sz w:val="24"/>
        </w:rPr>
      </w:pPr>
      <w:r>
        <w:rPr>
          <w:sz w:val="24"/>
        </w:rPr>
        <w:t>Le</w:t>
      </w:r>
      <w:r>
        <w:rPr>
          <w:spacing w:val="-1"/>
          <w:sz w:val="24"/>
        </w:rPr>
        <w:t xml:space="preserve"> </w:t>
      </w:r>
      <w:r>
        <w:rPr>
          <w:sz w:val="24"/>
        </w:rPr>
        <w:t>signe</w:t>
      </w:r>
      <w:r>
        <w:rPr>
          <w:spacing w:val="-1"/>
          <w:sz w:val="24"/>
        </w:rPr>
        <w:t xml:space="preserve"> </w:t>
      </w:r>
      <w:r>
        <w:rPr>
          <w:sz w:val="24"/>
        </w:rPr>
        <w:t>antérieur</w:t>
      </w:r>
      <w:r>
        <w:rPr>
          <w:spacing w:val="-1"/>
          <w:sz w:val="24"/>
        </w:rPr>
        <w:t xml:space="preserve"> </w:t>
      </w:r>
      <w:r>
        <w:rPr>
          <w:sz w:val="24"/>
        </w:rPr>
        <w:t>est constitué</w:t>
      </w:r>
      <w:r>
        <w:rPr>
          <w:spacing w:val="-1"/>
          <w:sz w:val="24"/>
        </w:rPr>
        <w:t xml:space="preserve"> </w:t>
      </w:r>
      <w:r>
        <w:rPr>
          <w:sz w:val="24"/>
        </w:rPr>
        <w:t>d’une</w:t>
      </w:r>
      <w:r>
        <w:rPr>
          <w:spacing w:val="-2"/>
          <w:sz w:val="24"/>
        </w:rPr>
        <w:t xml:space="preserve"> </w:t>
      </w:r>
      <w:r>
        <w:rPr>
          <w:sz w:val="24"/>
        </w:rPr>
        <w:t>courbe</w:t>
      </w:r>
      <w:r>
        <w:rPr>
          <w:spacing w:val="-2"/>
          <w:sz w:val="24"/>
        </w:rPr>
        <w:t xml:space="preserve"> </w:t>
      </w:r>
      <w:r>
        <w:rPr>
          <w:sz w:val="24"/>
        </w:rPr>
        <w:t>concave</w:t>
      </w:r>
      <w:r>
        <w:rPr>
          <w:spacing w:val="-1"/>
          <w:sz w:val="24"/>
        </w:rPr>
        <w:t xml:space="preserve"> </w:t>
      </w:r>
      <w:r>
        <w:rPr>
          <w:sz w:val="24"/>
        </w:rPr>
        <w:t>noire</w:t>
      </w:r>
      <w:r>
        <w:rPr>
          <w:spacing w:val="-1"/>
          <w:sz w:val="24"/>
        </w:rPr>
        <w:t xml:space="preserve"> </w:t>
      </w:r>
      <w:r>
        <w:rPr>
          <w:sz w:val="24"/>
        </w:rPr>
        <w:t>sur</w:t>
      </w:r>
      <w:r>
        <w:rPr>
          <w:spacing w:val="-1"/>
          <w:sz w:val="24"/>
        </w:rPr>
        <w:t xml:space="preserve"> </w:t>
      </w:r>
      <w:r>
        <w:rPr>
          <w:sz w:val="24"/>
        </w:rPr>
        <w:t>la</w:t>
      </w:r>
      <w:r>
        <w:rPr>
          <w:spacing w:val="-1"/>
          <w:sz w:val="24"/>
        </w:rPr>
        <w:t xml:space="preserve"> </w:t>
      </w:r>
      <w:r>
        <w:rPr>
          <w:sz w:val="24"/>
        </w:rPr>
        <w:t>gauche</w:t>
      </w:r>
      <w:r>
        <w:rPr>
          <w:spacing w:val="-1"/>
          <w:sz w:val="24"/>
        </w:rPr>
        <w:t xml:space="preserve"> </w:t>
      </w:r>
      <w:r>
        <w:rPr>
          <w:sz w:val="24"/>
        </w:rPr>
        <w:t>et d’une</w:t>
      </w:r>
      <w:r>
        <w:rPr>
          <w:spacing w:val="-2"/>
          <w:sz w:val="24"/>
        </w:rPr>
        <w:t xml:space="preserve"> </w:t>
      </w:r>
      <w:r>
        <w:rPr>
          <w:sz w:val="24"/>
        </w:rPr>
        <w:t>courbe convexe</w:t>
      </w:r>
      <w:r>
        <w:rPr>
          <w:spacing w:val="-8"/>
          <w:sz w:val="24"/>
        </w:rPr>
        <w:t xml:space="preserve"> </w:t>
      </w:r>
      <w:r>
        <w:rPr>
          <w:sz w:val="24"/>
        </w:rPr>
        <w:t>symétrique</w:t>
      </w:r>
      <w:r>
        <w:rPr>
          <w:spacing w:val="-8"/>
          <w:sz w:val="24"/>
        </w:rPr>
        <w:t xml:space="preserve"> </w:t>
      </w:r>
      <w:r>
        <w:rPr>
          <w:sz w:val="24"/>
        </w:rPr>
        <w:t>sur</w:t>
      </w:r>
      <w:r>
        <w:rPr>
          <w:spacing w:val="-8"/>
          <w:sz w:val="24"/>
        </w:rPr>
        <w:t xml:space="preserve"> </w:t>
      </w:r>
      <w:r>
        <w:rPr>
          <w:sz w:val="24"/>
        </w:rPr>
        <w:t>la</w:t>
      </w:r>
      <w:r>
        <w:rPr>
          <w:spacing w:val="-8"/>
          <w:sz w:val="24"/>
        </w:rPr>
        <w:t xml:space="preserve"> </w:t>
      </w:r>
      <w:r>
        <w:rPr>
          <w:sz w:val="24"/>
        </w:rPr>
        <w:t>droite,</w:t>
      </w:r>
      <w:r>
        <w:rPr>
          <w:spacing w:val="-7"/>
          <w:sz w:val="24"/>
        </w:rPr>
        <w:t xml:space="preserve"> </w:t>
      </w:r>
      <w:r>
        <w:rPr>
          <w:sz w:val="24"/>
        </w:rPr>
        <w:t>plus</w:t>
      </w:r>
      <w:r>
        <w:rPr>
          <w:spacing w:val="-7"/>
          <w:sz w:val="24"/>
        </w:rPr>
        <w:t xml:space="preserve"> </w:t>
      </w:r>
      <w:r>
        <w:rPr>
          <w:sz w:val="24"/>
        </w:rPr>
        <w:t>épaisses</w:t>
      </w:r>
      <w:r>
        <w:rPr>
          <w:spacing w:val="-5"/>
          <w:sz w:val="24"/>
        </w:rPr>
        <w:t xml:space="preserve"> </w:t>
      </w:r>
      <w:r>
        <w:rPr>
          <w:sz w:val="24"/>
        </w:rPr>
        <w:t>en</w:t>
      </w:r>
      <w:r>
        <w:rPr>
          <w:spacing w:val="-5"/>
          <w:sz w:val="24"/>
        </w:rPr>
        <w:t xml:space="preserve"> </w:t>
      </w:r>
      <w:r>
        <w:rPr>
          <w:sz w:val="24"/>
        </w:rPr>
        <w:t>leur</w:t>
      </w:r>
      <w:r>
        <w:rPr>
          <w:spacing w:val="-8"/>
          <w:sz w:val="24"/>
        </w:rPr>
        <w:t xml:space="preserve"> </w:t>
      </w:r>
      <w:r>
        <w:rPr>
          <w:sz w:val="24"/>
        </w:rPr>
        <w:t>milieu</w:t>
      </w:r>
      <w:r>
        <w:rPr>
          <w:spacing w:val="-7"/>
          <w:sz w:val="24"/>
        </w:rPr>
        <w:t xml:space="preserve"> </w:t>
      </w:r>
      <w:r>
        <w:rPr>
          <w:sz w:val="24"/>
        </w:rPr>
        <w:t>sur</w:t>
      </w:r>
      <w:r>
        <w:rPr>
          <w:spacing w:val="-8"/>
          <w:sz w:val="24"/>
        </w:rPr>
        <w:t xml:space="preserve"> </w:t>
      </w:r>
      <w:r>
        <w:rPr>
          <w:sz w:val="24"/>
        </w:rPr>
        <w:t>les</w:t>
      </w:r>
      <w:r>
        <w:rPr>
          <w:spacing w:val="-8"/>
          <w:sz w:val="24"/>
        </w:rPr>
        <w:t xml:space="preserve"> </w:t>
      </w:r>
      <w:r>
        <w:rPr>
          <w:sz w:val="24"/>
        </w:rPr>
        <w:t>côtés</w:t>
      </w:r>
      <w:r>
        <w:rPr>
          <w:spacing w:val="-5"/>
          <w:sz w:val="24"/>
        </w:rPr>
        <w:t xml:space="preserve"> </w:t>
      </w:r>
      <w:r>
        <w:rPr>
          <w:sz w:val="24"/>
        </w:rPr>
        <w:t>gauche</w:t>
      </w:r>
      <w:r>
        <w:rPr>
          <w:spacing w:val="-6"/>
          <w:sz w:val="24"/>
        </w:rPr>
        <w:t xml:space="preserve"> </w:t>
      </w:r>
      <w:r>
        <w:rPr>
          <w:sz w:val="24"/>
        </w:rPr>
        <w:t>et</w:t>
      </w:r>
      <w:r>
        <w:rPr>
          <w:spacing w:val="-7"/>
          <w:sz w:val="24"/>
        </w:rPr>
        <w:t xml:space="preserve"> </w:t>
      </w:r>
      <w:r>
        <w:rPr>
          <w:sz w:val="24"/>
        </w:rPr>
        <w:t>droit, avec une épaisse barre noire verticale au milieu. Cette barre centrale se rétrécit fortement à ses extrémités pour former un sommet et une base plus larges mais plus fins, chacun touchant</w:t>
      </w:r>
      <w:r>
        <w:rPr>
          <w:spacing w:val="-5"/>
          <w:sz w:val="24"/>
        </w:rPr>
        <w:t xml:space="preserve"> </w:t>
      </w:r>
      <w:r>
        <w:rPr>
          <w:sz w:val="24"/>
        </w:rPr>
        <w:t>presque</w:t>
      </w:r>
      <w:r>
        <w:rPr>
          <w:spacing w:val="-7"/>
          <w:sz w:val="24"/>
        </w:rPr>
        <w:t xml:space="preserve"> </w:t>
      </w:r>
      <w:r>
        <w:rPr>
          <w:sz w:val="24"/>
        </w:rPr>
        <w:t>les</w:t>
      </w:r>
      <w:r>
        <w:rPr>
          <w:spacing w:val="-6"/>
          <w:sz w:val="24"/>
        </w:rPr>
        <w:t xml:space="preserve"> </w:t>
      </w:r>
      <w:r>
        <w:rPr>
          <w:sz w:val="24"/>
        </w:rPr>
        <w:t>points</w:t>
      </w:r>
      <w:r>
        <w:rPr>
          <w:spacing w:val="-6"/>
          <w:sz w:val="24"/>
        </w:rPr>
        <w:t xml:space="preserve"> </w:t>
      </w:r>
      <w:r>
        <w:rPr>
          <w:sz w:val="24"/>
        </w:rPr>
        <w:t>supérieurs</w:t>
      </w:r>
      <w:r>
        <w:rPr>
          <w:spacing w:val="-6"/>
          <w:sz w:val="24"/>
        </w:rPr>
        <w:t xml:space="preserve"> </w:t>
      </w:r>
      <w:r>
        <w:rPr>
          <w:sz w:val="24"/>
        </w:rPr>
        <w:t>et</w:t>
      </w:r>
      <w:r>
        <w:rPr>
          <w:spacing w:val="-5"/>
          <w:sz w:val="24"/>
        </w:rPr>
        <w:t xml:space="preserve"> </w:t>
      </w:r>
      <w:r>
        <w:rPr>
          <w:sz w:val="24"/>
        </w:rPr>
        <w:t>inférieurs,</w:t>
      </w:r>
      <w:r>
        <w:rPr>
          <w:spacing w:val="-6"/>
          <w:sz w:val="24"/>
        </w:rPr>
        <w:t xml:space="preserve"> </w:t>
      </w:r>
      <w:r>
        <w:rPr>
          <w:sz w:val="24"/>
        </w:rPr>
        <w:t>tout</w:t>
      </w:r>
      <w:r>
        <w:rPr>
          <w:spacing w:val="-5"/>
          <w:sz w:val="24"/>
        </w:rPr>
        <w:t xml:space="preserve"> </w:t>
      </w:r>
      <w:r>
        <w:rPr>
          <w:sz w:val="24"/>
        </w:rPr>
        <w:t>aussi</w:t>
      </w:r>
      <w:r>
        <w:rPr>
          <w:spacing w:val="-5"/>
          <w:sz w:val="24"/>
        </w:rPr>
        <w:t xml:space="preserve"> </w:t>
      </w:r>
      <w:r>
        <w:rPr>
          <w:sz w:val="24"/>
        </w:rPr>
        <w:t>fins,</w:t>
      </w:r>
      <w:r>
        <w:rPr>
          <w:spacing w:val="-8"/>
          <w:sz w:val="24"/>
        </w:rPr>
        <w:t xml:space="preserve"> </w:t>
      </w:r>
      <w:r>
        <w:rPr>
          <w:sz w:val="24"/>
        </w:rPr>
        <w:t>des</w:t>
      </w:r>
      <w:r>
        <w:rPr>
          <w:spacing w:val="-6"/>
          <w:sz w:val="24"/>
        </w:rPr>
        <w:t xml:space="preserve"> </w:t>
      </w:r>
      <w:r>
        <w:rPr>
          <w:sz w:val="24"/>
        </w:rPr>
        <w:t>courbes</w:t>
      </w:r>
      <w:r>
        <w:rPr>
          <w:spacing w:val="-6"/>
          <w:sz w:val="24"/>
        </w:rPr>
        <w:t xml:space="preserve"> </w:t>
      </w:r>
      <w:r>
        <w:rPr>
          <w:sz w:val="24"/>
        </w:rPr>
        <w:t>concave</w:t>
      </w:r>
      <w:r>
        <w:rPr>
          <w:spacing w:val="-7"/>
          <w:sz w:val="24"/>
        </w:rPr>
        <w:t xml:space="preserve"> </w:t>
      </w:r>
      <w:r>
        <w:rPr>
          <w:sz w:val="24"/>
        </w:rPr>
        <w:t>et convexe</w:t>
      </w:r>
      <w:r>
        <w:rPr>
          <w:spacing w:val="-11"/>
          <w:sz w:val="24"/>
        </w:rPr>
        <w:t xml:space="preserve"> </w:t>
      </w:r>
      <w:r>
        <w:rPr>
          <w:sz w:val="24"/>
        </w:rPr>
        <w:t>de</w:t>
      </w:r>
      <w:r>
        <w:rPr>
          <w:spacing w:val="-11"/>
          <w:sz w:val="24"/>
        </w:rPr>
        <w:t xml:space="preserve"> </w:t>
      </w:r>
      <w:r>
        <w:rPr>
          <w:sz w:val="24"/>
        </w:rPr>
        <w:t>part</w:t>
      </w:r>
      <w:r>
        <w:rPr>
          <w:spacing w:val="-9"/>
          <w:sz w:val="24"/>
        </w:rPr>
        <w:t xml:space="preserve"> </w:t>
      </w:r>
      <w:r>
        <w:rPr>
          <w:sz w:val="24"/>
        </w:rPr>
        <w:t>et</w:t>
      </w:r>
      <w:r>
        <w:rPr>
          <w:spacing w:val="-9"/>
          <w:sz w:val="24"/>
        </w:rPr>
        <w:t xml:space="preserve"> </w:t>
      </w:r>
      <w:r>
        <w:rPr>
          <w:sz w:val="24"/>
        </w:rPr>
        <w:t>d’autre.</w:t>
      </w:r>
      <w:r>
        <w:rPr>
          <w:spacing w:val="-10"/>
          <w:sz w:val="24"/>
        </w:rPr>
        <w:t xml:space="preserve"> </w:t>
      </w:r>
      <w:r>
        <w:rPr>
          <w:sz w:val="24"/>
        </w:rPr>
        <w:t>Bien</w:t>
      </w:r>
      <w:r>
        <w:rPr>
          <w:spacing w:val="-8"/>
          <w:sz w:val="24"/>
        </w:rPr>
        <w:t xml:space="preserve"> </w:t>
      </w:r>
      <w:r>
        <w:rPr>
          <w:sz w:val="24"/>
        </w:rPr>
        <w:t>qu’une</w:t>
      </w:r>
      <w:r>
        <w:rPr>
          <w:spacing w:val="-8"/>
          <w:sz w:val="24"/>
        </w:rPr>
        <w:t xml:space="preserve"> </w:t>
      </w:r>
      <w:r>
        <w:rPr>
          <w:sz w:val="24"/>
        </w:rPr>
        <w:t>partie</w:t>
      </w:r>
      <w:r>
        <w:rPr>
          <w:spacing w:val="-10"/>
          <w:sz w:val="24"/>
        </w:rPr>
        <w:t xml:space="preserve"> </w:t>
      </w:r>
      <w:r>
        <w:rPr>
          <w:sz w:val="24"/>
        </w:rPr>
        <w:t>du</w:t>
      </w:r>
      <w:r>
        <w:rPr>
          <w:spacing w:val="-5"/>
          <w:sz w:val="24"/>
        </w:rPr>
        <w:t xml:space="preserve"> </w:t>
      </w:r>
      <w:r>
        <w:rPr>
          <w:sz w:val="24"/>
        </w:rPr>
        <w:t>public</w:t>
      </w:r>
      <w:r>
        <w:rPr>
          <w:spacing w:val="-11"/>
          <w:sz w:val="24"/>
        </w:rPr>
        <w:t xml:space="preserve"> </w:t>
      </w:r>
      <w:r>
        <w:rPr>
          <w:sz w:val="24"/>
        </w:rPr>
        <w:t>pertinent</w:t>
      </w:r>
      <w:r>
        <w:rPr>
          <w:spacing w:val="-9"/>
          <w:sz w:val="24"/>
        </w:rPr>
        <w:t xml:space="preserve"> </w:t>
      </w:r>
      <w:r>
        <w:rPr>
          <w:sz w:val="24"/>
        </w:rPr>
        <w:t>puisse</w:t>
      </w:r>
      <w:r>
        <w:rPr>
          <w:spacing w:val="-11"/>
          <w:sz w:val="24"/>
        </w:rPr>
        <w:t xml:space="preserve"> </w:t>
      </w:r>
      <w:r>
        <w:rPr>
          <w:sz w:val="24"/>
        </w:rPr>
        <w:t>percevoir</w:t>
      </w:r>
      <w:r>
        <w:rPr>
          <w:spacing w:val="-10"/>
          <w:sz w:val="24"/>
        </w:rPr>
        <w:t xml:space="preserve"> </w:t>
      </w:r>
      <w:r>
        <w:rPr>
          <w:sz w:val="24"/>
        </w:rPr>
        <w:t>le</w:t>
      </w:r>
      <w:r>
        <w:rPr>
          <w:spacing w:val="-11"/>
          <w:sz w:val="24"/>
        </w:rPr>
        <w:t xml:space="preserve"> </w:t>
      </w:r>
      <w:r>
        <w:rPr>
          <w:sz w:val="24"/>
        </w:rPr>
        <w:t>signe antérieur</w:t>
      </w:r>
      <w:r>
        <w:rPr>
          <w:spacing w:val="-9"/>
          <w:sz w:val="24"/>
        </w:rPr>
        <w:t xml:space="preserve"> </w:t>
      </w:r>
      <w:r>
        <w:rPr>
          <w:sz w:val="24"/>
        </w:rPr>
        <w:t>comme</w:t>
      </w:r>
      <w:r>
        <w:rPr>
          <w:spacing w:val="-9"/>
          <w:sz w:val="24"/>
        </w:rPr>
        <w:t xml:space="preserve"> </w:t>
      </w:r>
      <w:r>
        <w:rPr>
          <w:sz w:val="24"/>
        </w:rPr>
        <w:t>la</w:t>
      </w:r>
      <w:r>
        <w:rPr>
          <w:spacing w:val="-9"/>
          <w:sz w:val="24"/>
        </w:rPr>
        <w:t xml:space="preserve"> </w:t>
      </w:r>
      <w:r>
        <w:rPr>
          <w:sz w:val="24"/>
        </w:rPr>
        <w:t>lettre</w:t>
      </w:r>
      <w:r>
        <w:rPr>
          <w:spacing w:val="-7"/>
          <w:sz w:val="24"/>
        </w:rPr>
        <w:t xml:space="preserve"> </w:t>
      </w:r>
      <w:r>
        <w:rPr>
          <w:sz w:val="24"/>
        </w:rPr>
        <w:t>«I»</w:t>
      </w:r>
      <w:r>
        <w:rPr>
          <w:spacing w:val="-11"/>
          <w:sz w:val="24"/>
        </w:rPr>
        <w:t xml:space="preserve"> </w:t>
      </w:r>
      <w:r>
        <w:rPr>
          <w:sz w:val="24"/>
        </w:rPr>
        <w:t>placée</w:t>
      </w:r>
      <w:r>
        <w:rPr>
          <w:spacing w:val="-9"/>
          <w:sz w:val="24"/>
        </w:rPr>
        <w:t xml:space="preserve"> </w:t>
      </w:r>
      <w:r>
        <w:rPr>
          <w:sz w:val="24"/>
        </w:rPr>
        <w:t>à</w:t>
      </w:r>
      <w:r>
        <w:rPr>
          <w:spacing w:val="-9"/>
          <w:sz w:val="24"/>
        </w:rPr>
        <w:t xml:space="preserve"> </w:t>
      </w:r>
      <w:r>
        <w:rPr>
          <w:sz w:val="24"/>
        </w:rPr>
        <w:t>l’intérieur</w:t>
      </w:r>
      <w:r>
        <w:rPr>
          <w:spacing w:val="-9"/>
          <w:sz w:val="24"/>
        </w:rPr>
        <w:t xml:space="preserve"> </w:t>
      </w:r>
      <w:r>
        <w:rPr>
          <w:sz w:val="24"/>
        </w:rPr>
        <w:t>de</w:t>
      </w:r>
      <w:r>
        <w:rPr>
          <w:spacing w:val="-7"/>
          <w:sz w:val="24"/>
        </w:rPr>
        <w:t xml:space="preserve"> </w:t>
      </w:r>
      <w:r>
        <w:rPr>
          <w:sz w:val="24"/>
        </w:rPr>
        <w:t>deux</w:t>
      </w:r>
      <w:r>
        <w:rPr>
          <w:spacing w:val="-6"/>
          <w:sz w:val="24"/>
        </w:rPr>
        <w:t xml:space="preserve"> </w:t>
      </w:r>
      <w:r>
        <w:rPr>
          <w:sz w:val="24"/>
        </w:rPr>
        <w:t>parenthèses</w:t>
      </w:r>
      <w:r>
        <w:rPr>
          <w:spacing w:val="-8"/>
          <w:sz w:val="24"/>
        </w:rPr>
        <w:t xml:space="preserve"> </w:t>
      </w:r>
      <w:r>
        <w:rPr>
          <w:sz w:val="24"/>
        </w:rPr>
        <w:t>courbes,</w:t>
      </w:r>
      <w:r>
        <w:rPr>
          <w:spacing w:val="-8"/>
          <w:sz w:val="24"/>
        </w:rPr>
        <w:t xml:space="preserve"> </w:t>
      </w:r>
      <w:r>
        <w:rPr>
          <w:sz w:val="24"/>
        </w:rPr>
        <w:t>il</w:t>
      </w:r>
      <w:r>
        <w:rPr>
          <w:spacing w:val="-8"/>
          <w:sz w:val="24"/>
        </w:rPr>
        <w:t xml:space="preserve"> </w:t>
      </w:r>
      <w:r>
        <w:rPr>
          <w:sz w:val="24"/>
        </w:rPr>
        <w:t>ne</w:t>
      </w:r>
      <w:r>
        <w:rPr>
          <w:spacing w:val="-9"/>
          <w:sz w:val="24"/>
        </w:rPr>
        <w:t xml:space="preserve"> </w:t>
      </w:r>
      <w:r>
        <w:rPr>
          <w:sz w:val="24"/>
        </w:rPr>
        <w:t>saurait certainement</w:t>
      </w:r>
      <w:r>
        <w:rPr>
          <w:spacing w:val="-7"/>
          <w:sz w:val="24"/>
        </w:rPr>
        <w:t xml:space="preserve"> </w:t>
      </w:r>
      <w:r>
        <w:rPr>
          <w:sz w:val="24"/>
        </w:rPr>
        <w:t>être</w:t>
      </w:r>
      <w:r>
        <w:rPr>
          <w:spacing w:val="-8"/>
          <w:sz w:val="24"/>
        </w:rPr>
        <w:t xml:space="preserve"> </w:t>
      </w:r>
      <w:r>
        <w:rPr>
          <w:sz w:val="24"/>
        </w:rPr>
        <w:t>exclu</w:t>
      </w:r>
      <w:r>
        <w:rPr>
          <w:spacing w:val="-7"/>
          <w:sz w:val="24"/>
        </w:rPr>
        <w:t xml:space="preserve"> </w:t>
      </w:r>
      <w:r>
        <w:rPr>
          <w:sz w:val="24"/>
        </w:rPr>
        <w:t>que,</w:t>
      </w:r>
      <w:r>
        <w:rPr>
          <w:spacing w:val="-7"/>
          <w:sz w:val="24"/>
        </w:rPr>
        <w:t xml:space="preserve"> </w:t>
      </w:r>
      <w:r>
        <w:rPr>
          <w:sz w:val="24"/>
        </w:rPr>
        <w:t>pour</w:t>
      </w:r>
      <w:r>
        <w:rPr>
          <w:spacing w:val="-8"/>
          <w:sz w:val="24"/>
        </w:rPr>
        <w:t xml:space="preserve"> </w:t>
      </w:r>
      <w:r>
        <w:rPr>
          <w:sz w:val="24"/>
        </w:rPr>
        <w:t>une</w:t>
      </w:r>
      <w:r>
        <w:rPr>
          <w:spacing w:val="-8"/>
          <w:sz w:val="24"/>
        </w:rPr>
        <w:t xml:space="preserve"> </w:t>
      </w:r>
      <w:r>
        <w:rPr>
          <w:sz w:val="24"/>
        </w:rPr>
        <w:t>partie</w:t>
      </w:r>
      <w:r>
        <w:rPr>
          <w:spacing w:val="-8"/>
          <w:sz w:val="24"/>
        </w:rPr>
        <w:t xml:space="preserve"> </w:t>
      </w:r>
      <w:r>
        <w:rPr>
          <w:sz w:val="24"/>
        </w:rPr>
        <w:t>significative</w:t>
      </w:r>
      <w:r>
        <w:rPr>
          <w:spacing w:val="-8"/>
          <w:sz w:val="24"/>
        </w:rPr>
        <w:t xml:space="preserve"> </w:t>
      </w:r>
      <w:r>
        <w:rPr>
          <w:sz w:val="24"/>
        </w:rPr>
        <w:t>du</w:t>
      </w:r>
      <w:r>
        <w:rPr>
          <w:spacing w:val="-5"/>
          <w:sz w:val="24"/>
        </w:rPr>
        <w:t xml:space="preserve"> </w:t>
      </w:r>
      <w:r>
        <w:rPr>
          <w:sz w:val="24"/>
        </w:rPr>
        <w:t>grand</w:t>
      </w:r>
      <w:r>
        <w:rPr>
          <w:spacing w:val="-7"/>
          <w:sz w:val="24"/>
        </w:rPr>
        <w:t xml:space="preserve"> </w:t>
      </w:r>
      <w:r>
        <w:rPr>
          <w:sz w:val="24"/>
        </w:rPr>
        <w:t>public,</w:t>
      </w:r>
      <w:r>
        <w:rPr>
          <w:spacing w:val="-7"/>
          <w:sz w:val="24"/>
        </w:rPr>
        <w:t xml:space="preserve"> </w:t>
      </w:r>
      <w:r>
        <w:rPr>
          <w:sz w:val="24"/>
        </w:rPr>
        <w:t>l’impression</w:t>
      </w:r>
      <w:r>
        <w:rPr>
          <w:spacing w:val="-7"/>
          <w:sz w:val="24"/>
        </w:rPr>
        <w:t xml:space="preserve"> </w:t>
      </w:r>
      <w:r>
        <w:rPr>
          <w:sz w:val="24"/>
        </w:rPr>
        <w:t>du signe dans son ensemble est simplement celle d’une forme ovale noire presque complète divisée en deux symétriquement par une barre horizontale centrale épaisse.</w:t>
      </w:r>
    </w:p>
    <w:p w14:paraId="64FA985B"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7CB3C6A7" w14:textId="77777777" w:rsidR="00DA7301" w:rsidRDefault="00000000">
      <w:pPr>
        <w:pStyle w:val="Paragraphedeliste"/>
        <w:numPr>
          <w:ilvl w:val="0"/>
          <w:numId w:val="4"/>
        </w:numPr>
        <w:tabs>
          <w:tab w:val="left" w:pos="590"/>
        </w:tabs>
        <w:spacing w:before="204"/>
        <w:ind w:right="159"/>
        <w:jc w:val="both"/>
        <w:rPr>
          <w:sz w:val="24"/>
        </w:rPr>
      </w:pPr>
      <w:r>
        <w:rPr>
          <w:sz w:val="24"/>
        </w:rPr>
        <w:lastRenderedPageBreak/>
        <w:t>La</w:t>
      </w:r>
      <w:r>
        <w:rPr>
          <w:spacing w:val="-9"/>
          <w:sz w:val="24"/>
        </w:rPr>
        <w:t xml:space="preserve"> </w:t>
      </w:r>
      <w:r>
        <w:rPr>
          <w:sz w:val="24"/>
        </w:rPr>
        <w:t>chambre</w:t>
      </w:r>
      <w:r>
        <w:rPr>
          <w:spacing w:val="-10"/>
          <w:sz w:val="24"/>
        </w:rPr>
        <w:t xml:space="preserve"> </w:t>
      </w:r>
      <w:r>
        <w:rPr>
          <w:sz w:val="24"/>
        </w:rPr>
        <w:t>de</w:t>
      </w:r>
      <w:r>
        <w:rPr>
          <w:spacing w:val="-9"/>
          <w:sz w:val="24"/>
        </w:rPr>
        <w:t xml:space="preserve"> </w:t>
      </w:r>
      <w:r>
        <w:rPr>
          <w:sz w:val="24"/>
        </w:rPr>
        <w:t>recours</w:t>
      </w:r>
      <w:r>
        <w:rPr>
          <w:spacing w:val="-11"/>
          <w:sz w:val="24"/>
        </w:rPr>
        <w:t xml:space="preserve"> </w:t>
      </w:r>
      <w:r>
        <w:rPr>
          <w:sz w:val="24"/>
        </w:rPr>
        <w:t>souscrit</w:t>
      </w:r>
      <w:r>
        <w:rPr>
          <w:spacing w:val="-10"/>
          <w:sz w:val="24"/>
        </w:rPr>
        <w:t xml:space="preserve"> </w:t>
      </w:r>
      <w:r>
        <w:rPr>
          <w:sz w:val="24"/>
        </w:rPr>
        <w:t>aux</w:t>
      </w:r>
      <w:r>
        <w:rPr>
          <w:spacing w:val="-9"/>
          <w:sz w:val="24"/>
        </w:rPr>
        <w:t xml:space="preserve"> </w:t>
      </w:r>
      <w:r>
        <w:rPr>
          <w:sz w:val="24"/>
        </w:rPr>
        <w:t>observations</w:t>
      </w:r>
      <w:r>
        <w:rPr>
          <w:spacing w:val="-10"/>
          <w:sz w:val="24"/>
        </w:rPr>
        <w:t xml:space="preserve"> </w:t>
      </w:r>
      <w:r>
        <w:rPr>
          <w:sz w:val="24"/>
        </w:rPr>
        <w:t>présentées</w:t>
      </w:r>
      <w:r>
        <w:rPr>
          <w:spacing w:val="-8"/>
          <w:sz w:val="24"/>
        </w:rPr>
        <w:t xml:space="preserve"> </w:t>
      </w:r>
      <w:r>
        <w:rPr>
          <w:sz w:val="24"/>
        </w:rPr>
        <w:t>dans</w:t>
      </w:r>
      <w:r>
        <w:rPr>
          <w:spacing w:val="-10"/>
          <w:sz w:val="24"/>
        </w:rPr>
        <w:t xml:space="preserve"> </w:t>
      </w:r>
      <w:r>
        <w:rPr>
          <w:sz w:val="24"/>
        </w:rPr>
        <w:t>le</w:t>
      </w:r>
      <w:r>
        <w:rPr>
          <w:spacing w:val="-9"/>
          <w:sz w:val="24"/>
        </w:rPr>
        <w:t xml:space="preserve"> </w:t>
      </w:r>
      <w:r>
        <w:rPr>
          <w:sz w:val="24"/>
        </w:rPr>
        <w:t>cadre</w:t>
      </w:r>
      <w:r>
        <w:rPr>
          <w:spacing w:val="-10"/>
          <w:sz w:val="24"/>
        </w:rPr>
        <w:t xml:space="preserve"> </w:t>
      </w:r>
      <w:r>
        <w:rPr>
          <w:sz w:val="24"/>
        </w:rPr>
        <w:t>du</w:t>
      </w:r>
      <w:r>
        <w:rPr>
          <w:spacing w:val="-8"/>
          <w:sz w:val="24"/>
        </w:rPr>
        <w:t xml:space="preserve"> </w:t>
      </w:r>
      <w:r>
        <w:rPr>
          <w:sz w:val="24"/>
        </w:rPr>
        <w:t>recours</w:t>
      </w:r>
      <w:r>
        <w:rPr>
          <w:spacing w:val="-9"/>
          <w:sz w:val="24"/>
        </w:rPr>
        <w:t xml:space="preserve"> </w:t>
      </w:r>
      <w:r>
        <w:rPr>
          <w:sz w:val="24"/>
        </w:rPr>
        <w:t>selon lesquelles, dans la mesure où la division d’opposition a considéré, dans la décision attaquée,</w:t>
      </w:r>
      <w:r>
        <w:rPr>
          <w:spacing w:val="-10"/>
          <w:sz w:val="24"/>
        </w:rPr>
        <w:t xml:space="preserve"> </w:t>
      </w:r>
      <w:r>
        <w:rPr>
          <w:sz w:val="24"/>
        </w:rPr>
        <w:t>que</w:t>
      </w:r>
      <w:r>
        <w:rPr>
          <w:spacing w:val="-11"/>
          <w:sz w:val="24"/>
        </w:rPr>
        <w:t xml:space="preserve"> </w:t>
      </w:r>
      <w:r>
        <w:rPr>
          <w:sz w:val="24"/>
        </w:rPr>
        <w:t>ce</w:t>
      </w:r>
      <w:r>
        <w:rPr>
          <w:spacing w:val="-11"/>
          <w:sz w:val="24"/>
        </w:rPr>
        <w:t xml:space="preserve"> </w:t>
      </w:r>
      <w:r>
        <w:rPr>
          <w:sz w:val="24"/>
        </w:rPr>
        <w:t>signe</w:t>
      </w:r>
      <w:r>
        <w:rPr>
          <w:spacing w:val="-8"/>
          <w:sz w:val="24"/>
        </w:rPr>
        <w:t xml:space="preserve"> </w:t>
      </w:r>
      <w:r>
        <w:rPr>
          <w:sz w:val="24"/>
        </w:rPr>
        <w:t>était</w:t>
      </w:r>
      <w:r>
        <w:rPr>
          <w:spacing w:val="-9"/>
          <w:sz w:val="24"/>
        </w:rPr>
        <w:t xml:space="preserve"> </w:t>
      </w:r>
      <w:r>
        <w:rPr>
          <w:sz w:val="24"/>
        </w:rPr>
        <w:t>composé</w:t>
      </w:r>
      <w:r>
        <w:rPr>
          <w:spacing w:val="-11"/>
          <w:sz w:val="24"/>
        </w:rPr>
        <w:t xml:space="preserve"> </w:t>
      </w:r>
      <w:r>
        <w:rPr>
          <w:sz w:val="24"/>
        </w:rPr>
        <w:t>de</w:t>
      </w:r>
      <w:r>
        <w:rPr>
          <w:spacing w:val="-11"/>
          <w:sz w:val="24"/>
        </w:rPr>
        <w:t xml:space="preserve"> </w:t>
      </w:r>
      <w:r>
        <w:rPr>
          <w:sz w:val="24"/>
        </w:rPr>
        <w:t>deux parenthèses</w:t>
      </w:r>
      <w:r>
        <w:rPr>
          <w:spacing w:val="-9"/>
          <w:sz w:val="24"/>
        </w:rPr>
        <w:t xml:space="preserve"> </w:t>
      </w:r>
      <w:r>
        <w:rPr>
          <w:sz w:val="24"/>
        </w:rPr>
        <w:t>et</w:t>
      </w:r>
      <w:r>
        <w:rPr>
          <w:spacing w:val="-9"/>
          <w:sz w:val="24"/>
        </w:rPr>
        <w:t xml:space="preserve"> </w:t>
      </w:r>
      <w:r>
        <w:rPr>
          <w:sz w:val="24"/>
        </w:rPr>
        <w:t>de</w:t>
      </w:r>
      <w:r>
        <w:rPr>
          <w:spacing w:val="-8"/>
          <w:sz w:val="24"/>
        </w:rPr>
        <w:t xml:space="preserve"> </w:t>
      </w:r>
      <w:r>
        <w:rPr>
          <w:sz w:val="24"/>
        </w:rPr>
        <w:t>la</w:t>
      </w:r>
      <w:r>
        <w:rPr>
          <w:spacing w:val="-10"/>
          <w:sz w:val="24"/>
        </w:rPr>
        <w:t xml:space="preserve"> </w:t>
      </w:r>
      <w:r>
        <w:rPr>
          <w:sz w:val="24"/>
        </w:rPr>
        <w:t>lettre</w:t>
      </w:r>
      <w:r>
        <w:rPr>
          <w:spacing w:val="-4"/>
          <w:sz w:val="24"/>
        </w:rPr>
        <w:t xml:space="preserve"> </w:t>
      </w:r>
      <w:r>
        <w:rPr>
          <w:sz w:val="24"/>
        </w:rPr>
        <w:t>«I»</w:t>
      </w:r>
      <w:r>
        <w:rPr>
          <w:spacing w:val="-12"/>
          <w:sz w:val="24"/>
        </w:rPr>
        <w:t xml:space="preserve"> </w:t>
      </w:r>
      <w:r>
        <w:rPr>
          <w:sz w:val="24"/>
        </w:rPr>
        <w:t>au</w:t>
      </w:r>
      <w:r>
        <w:rPr>
          <w:spacing w:val="-10"/>
          <w:sz w:val="24"/>
        </w:rPr>
        <w:t xml:space="preserve"> </w:t>
      </w:r>
      <w:r>
        <w:rPr>
          <w:sz w:val="24"/>
        </w:rPr>
        <w:t>milieu,</w:t>
      </w:r>
      <w:r>
        <w:rPr>
          <w:spacing w:val="-10"/>
          <w:sz w:val="24"/>
        </w:rPr>
        <w:t xml:space="preserve"> </w:t>
      </w:r>
      <w:r>
        <w:rPr>
          <w:sz w:val="24"/>
        </w:rPr>
        <w:t>cette conclusion est incompatible avec son raisonnement ultérieur selon lequel les éléments verbaux du signe «I», «CD»</w:t>
      </w:r>
      <w:r>
        <w:rPr>
          <w:spacing w:val="-4"/>
          <w:sz w:val="24"/>
        </w:rPr>
        <w:t xml:space="preserve"> </w:t>
      </w:r>
      <w:r>
        <w:rPr>
          <w:sz w:val="24"/>
        </w:rPr>
        <w:t>ou «D», «</w:t>
      </w:r>
      <w:r>
        <w:rPr>
          <w:sz w:val="24"/>
          <w:u w:val="single"/>
        </w:rPr>
        <w:t>lorsqu’ils sont perçus</w:t>
      </w:r>
      <w:r>
        <w:rPr>
          <w:sz w:val="24"/>
        </w:rPr>
        <w:t xml:space="preserve"> [...]»</w:t>
      </w:r>
      <w:r>
        <w:rPr>
          <w:spacing w:val="-4"/>
          <w:sz w:val="24"/>
        </w:rPr>
        <w:t xml:space="preserve"> </w:t>
      </w:r>
      <w:r>
        <w:rPr>
          <w:sz w:val="24"/>
        </w:rPr>
        <w:t>(soulignement ajouté). Cette dernière</w:t>
      </w:r>
      <w:r>
        <w:rPr>
          <w:spacing w:val="-1"/>
          <w:sz w:val="24"/>
        </w:rPr>
        <w:t xml:space="preserve"> </w:t>
      </w:r>
      <w:r>
        <w:rPr>
          <w:sz w:val="24"/>
        </w:rPr>
        <w:t>conclusion constitue une reconnaissance implicite du fait que la totalité du public</w:t>
      </w:r>
      <w:r>
        <w:rPr>
          <w:spacing w:val="-8"/>
          <w:sz w:val="24"/>
        </w:rPr>
        <w:t xml:space="preserve"> </w:t>
      </w:r>
      <w:r>
        <w:rPr>
          <w:sz w:val="24"/>
        </w:rPr>
        <w:t>pertinent</w:t>
      </w:r>
      <w:r>
        <w:rPr>
          <w:spacing w:val="-7"/>
          <w:sz w:val="24"/>
        </w:rPr>
        <w:t xml:space="preserve"> </w:t>
      </w:r>
      <w:r>
        <w:rPr>
          <w:sz w:val="24"/>
        </w:rPr>
        <w:t>ne</w:t>
      </w:r>
      <w:r>
        <w:rPr>
          <w:spacing w:val="-8"/>
          <w:sz w:val="24"/>
        </w:rPr>
        <w:t xml:space="preserve"> </w:t>
      </w:r>
      <w:r>
        <w:rPr>
          <w:sz w:val="24"/>
        </w:rPr>
        <w:t>percevra</w:t>
      </w:r>
      <w:r>
        <w:rPr>
          <w:spacing w:val="-9"/>
          <w:sz w:val="24"/>
        </w:rPr>
        <w:t xml:space="preserve"> </w:t>
      </w:r>
      <w:r>
        <w:rPr>
          <w:sz w:val="24"/>
        </w:rPr>
        <w:t>pas</w:t>
      </w:r>
      <w:r>
        <w:rPr>
          <w:spacing w:val="-7"/>
          <w:sz w:val="24"/>
        </w:rPr>
        <w:t xml:space="preserve"> </w:t>
      </w:r>
      <w:r>
        <w:rPr>
          <w:sz w:val="24"/>
        </w:rPr>
        <w:t>la</w:t>
      </w:r>
      <w:r>
        <w:rPr>
          <w:spacing w:val="-8"/>
          <w:sz w:val="24"/>
        </w:rPr>
        <w:t xml:space="preserve"> </w:t>
      </w:r>
      <w:r>
        <w:rPr>
          <w:sz w:val="24"/>
        </w:rPr>
        <w:t>barre</w:t>
      </w:r>
      <w:r>
        <w:rPr>
          <w:spacing w:val="-8"/>
          <w:sz w:val="24"/>
        </w:rPr>
        <w:t xml:space="preserve"> </w:t>
      </w:r>
      <w:r>
        <w:rPr>
          <w:sz w:val="24"/>
        </w:rPr>
        <w:t>centrale</w:t>
      </w:r>
      <w:r>
        <w:rPr>
          <w:spacing w:val="-5"/>
          <w:sz w:val="24"/>
        </w:rPr>
        <w:t xml:space="preserve"> </w:t>
      </w:r>
      <w:r>
        <w:rPr>
          <w:sz w:val="24"/>
        </w:rPr>
        <w:t>comme</w:t>
      </w:r>
      <w:r>
        <w:rPr>
          <w:spacing w:val="-8"/>
          <w:sz w:val="24"/>
        </w:rPr>
        <w:t xml:space="preserve"> </w:t>
      </w:r>
      <w:r>
        <w:rPr>
          <w:sz w:val="24"/>
        </w:rPr>
        <w:t>une</w:t>
      </w:r>
      <w:r>
        <w:rPr>
          <w:spacing w:val="-8"/>
          <w:sz w:val="24"/>
        </w:rPr>
        <w:t xml:space="preserve"> </w:t>
      </w:r>
      <w:r>
        <w:rPr>
          <w:sz w:val="24"/>
        </w:rPr>
        <w:t>lettre</w:t>
      </w:r>
      <w:r>
        <w:rPr>
          <w:spacing w:val="-4"/>
          <w:sz w:val="24"/>
        </w:rPr>
        <w:t xml:space="preserve"> </w:t>
      </w:r>
      <w:r>
        <w:rPr>
          <w:sz w:val="24"/>
        </w:rPr>
        <w:t>«I»</w:t>
      </w:r>
      <w:r>
        <w:rPr>
          <w:spacing w:val="-10"/>
          <w:sz w:val="24"/>
        </w:rPr>
        <w:t xml:space="preserve"> </w:t>
      </w:r>
      <w:r>
        <w:rPr>
          <w:sz w:val="24"/>
        </w:rPr>
        <w:t>ou</w:t>
      </w:r>
      <w:r>
        <w:rPr>
          <w:spacing w:val="-7"/>
          <w:sz w:val="24"/>
        </w:rPr>
        <w:t xml:space="preserve"> </w:t>
      </w:r>
      <w:r>
        <w:rPr>
          <w:sz w:val="24"/>
        </w:rPr>
        <w:t>les</w:t>
      </w:r>
      <w:r>
        <w:rPr>
          <w:spacing w:val="-7"/>
          <w:sz w:val="24"/>
        </w:rPr>
        <w:t xml:space="preserve"> </w:t>
      </w:r>
      <w:r>
        <w:rPr>
          <w:sz w:val="24"/>
        </w:rPr>
        <w:t>courbes</w:t>
      </w:r>
      <w:r>
        <w:rPr>
          <w:spacing w:val="-7"/>
          <w:sz w:val="24"/>
        </w:rPr>
        <w:t xml:space="preserve"> </w:t>
      </w:r>
      <w:r>
        <w:rPr>
          <w:sz w:val="24"/>
        </w:rPr>
        <w:t>et</w:t>
      </w:r>
      <w:r>
        <w:rPr>
          <w:spacing w:val="-7"/>
          <w:sz w:val="24"/>
        </w:rPr>
        <w:t xml:space="preserve"> </w:t>
      </w:r>
      <w:r>
        <w:rPr>
          <w:sz w:val="24"/>
        </w:rPr>
        <w:t>la structure</w:t>
      </w:r>
      <w:r>
        <w:rPr>
          <w:spacing w:val="-5"/>
          <w:sz w:val="24"/>
        </w:rPr>
        <w:t xml:space="preserve"> </w:t>
      </w:r>
      <w:r>
        <w:rPr>
          <w:sz w:val="24"/>
        </w:rPr>
        <w:t>centrale</w:t>
      </w:r>
      <w:r>
        <w:rPr>
          <w:spacing w:val="-2"/>
          <w:sz w:val="24"/>
        </w:rPr>
        <w:t xml:space="preserve"> </w:t>
      </w:r>
      <w:r>
        <w:rPr>
          <w:sz w:val="24"/>
        </w:rPr>
        <w:t>comme</w:t>
      </w:r>
      <w:r>
        <w:rPr>
          <w:spacing w:val="-2"/>
          <w:sz w:val="24"/>
        </w:rPr>
        <w:t xml:space="preserve"> </w:t>
      </w:r>
      <w:r>
        <w:rPr>
          <w:sz w:val="24"/>
        </w:rPr>
        <w:t>formant</w:t>
      </w:r>
      <w:r>
        <w:rPr>
          <w:spacing w:val="-3"/>
          <w:sz w:val="24"/>
        </w:rPr>
        <w:t xml:space="preserve"> </w:t>
      </w:r>
      <w:r>
        <w:rPr>
          <w:sz w:val="24"/>
        </w:rPr>
        <w:t>les</w:t>
      </w:r>
      <w:r>
        <w:rPr>
          <w:spacing w:val="-3"/>
          <w:sz w:val="24"/>
        </w:rPr>
        <w:t xml:space="preserve"> </w:t>
      </w:r>
      <w:r>
        <w:rPr>
          <w:sz w:val="24"/>
        </w:rPr>
        <w:t>lettres «C»</w:t>
      </w:r>
      <w:r>
        <w:rPr>
          <w:spacing w:val="-9"/>
          <w:sz w:val="24"/>
        </w:rPr>
        <w:t xml:space="preserve"> </w:t>
      </w:r>
      <w:r>
        <w:rPr>
          <w:sz w:val="24"/>
        </w:rPr>
        <w:t>et/ou «D»,</w:t>
      </w:r>
      <w:r>
        <w:rPr>
          <w:spacing w:val="-1"/>
          <w:sz w:val="24"/>
        </w:rPr>
        <w:t xml:space="preserve"> </w:t>
      </w:r>
      <w:r>
        <w:rPr>
          <w:sz w:val="24"/>
        </w:rPr>
        <w:t>ce</w:t>
      </w:r>
      <w:r>
        <w:rPr>
          <w:spacing w:val="-4"/>
          <w:sz w:val="24"/>
        </w:rPr>
        <w:t xml:space="preserve"> </w:t>
      </w:r>
      <w:r>
        <w:rPr>
          <w:sz w:val="24"/>
        </w:rPr>
        <w:t>que</w:t>
      </w:r>
      <w:r>
        <w:rPr>
          <w:spacing w:val="-4"/>
          <w:sz w:val="24"/>
        </w:rPr>
        <w:t xml:space="preserve"> </w:t>
      </w:r>
      <w:r>
        <w:rPr>
          <w:sz w:val="24"/>
        </w:rPr>
        <w:t>la</w:t>
      </w:r>
      <w:r>
        <w:rPr>
          <w:spacing w:val="-3"/>
          <w:sz w:val="24"/>
        </w:rPr>
        <w:t xml:space="preserve"> </w:t>
      </w:r>
      <w:r>
        <w:rPr>
          <w:sz w:val="24"/>
        </w:rPr>
        <w:t>chambre</w:t>
      </w:r>
      <w:r>
        <w:rPr>
          <w:spacing w:val="-5"/>
          <w:sz w:val="24"/>
        </w:rPr>
        <w:t xml:space="preserve"> </w:t>
      </w:r>
      <w:r>
        <w:rPr>
          <w:sz w:val="24"/>
        </w:rPr>
        <w:t>de</w:t>
      </w:r>
      <w:r>
        <w:rPr>
          <w:spacing w:val="-4"/>
          <w:sz w:val="24"/>
        </w:rPr>
        <w:t xml:space="preserve"> </w:t>
      </w:r>
      <w:r>
        <w:rPr>
          <w:sz w:val="24"/>
        </w:rPr>
        <w:t>recours estime pourtant être le cas.</w:t>
      </w:r>
    </w:p>
    <w:p w14:paraId="17D8EE94" w14:textId="77777777" w:rsidR="00DA7301" w:rsidRDefault="00000000">
      <w:pPr>
        <w:pStyle w:val="Paragraphedeliste"/>
        <w:numPr>
          <w:ilvl w:val="0"/>
          <w:numId w:val="4"/>
        </w:numPr>
        <w:tabs>
          <w:tab w:val="left" w:pos="590"/>
        </w:tabs>
        <w:ind w:right="163"/>
        <w:jc w:val="both"/>
        <w:rPr>
          <w:sz w:val="24"/>
        </w:rPr>
      </w:pPr>
      <w:r>
        <w:rPr>
          <w:sz w:val="24"/>
        </w:rPr>
        <w:t>La</w:t>
      </w:r>
      <w:r>
        <w:rPr>
          <w:spacing w:val="-7"/>
          <w:sz w:val="24"/>
        </w:rPr>
        <w:t xml:space="preserve"> </w:t>
      </w:r>
      <w:r>
        <w:rPr>
          <w:sz w:val="24"/>
        </w:rPr>
        <w:t>barre</w:t>
      </w:r>
      <w:r>
        <w:rPr>
          <w:spacing w:val="-7"/>
          <w:sz w:val="24"/>
        </w:rPr>
        <w:t xml:space="preserve"> </w:t>
      </w:r>
      <w:r>
        <w:rPr>
          <w:sz w:val="24"/>
        </w:rPr>
        <w:t>verticale</w:t>
      </w:r>
      <w:r>
        <w:rPr>
          <w:spacing w:val="-6"/>
          <w:sz w:val="24"/>
        </w:rPr>
        <w:t xml:space="preserve"> </w:t>
      </w:r>
      <w:r>
        <w:rPr>
          <w:sz w:val="24"/>
        </w:rPr>
        <w:t>centrale</w:t>
      </w:r>
      <w:r>
        <w:rPr>
          <w:spacing w:val="-7"/>
          <w:sz w:val="24"/>
        </w:rPr>
        <w:t xml:space="preserve"> </w:t>
      </w:r>
      <w:r>
        <w:rPr>
          <w:sz w:val="24"/>
        </w:rPr>
        <w:t>et</w:t>
      </w:r>
      <w:r>
        <w:rPr>
          <w:spacing w:val="-5"/>
          <w:sz w:val="24"/>
        </w:rPr>
        <w:t xml:space="preserve"> </w:t>
      </w:r>
      <w:r>
        <w:rPr>
          <w:sz w:val="24"/>
        </w:rPr>
        <w:t>épaisse</w:t>
      </w:r>
      <w:r>
        <w:rPr>
          <w:spacing w:val="-7"/>
          <w:sz w:val="24"/>
        </w:rPr>
        <w:t xml:space="preserve"> </w:t>
      </w:r>
      <w:r>
        <w:rPr>
          <w:sz w:val="24"/>
        </w:rPr>
        <w:t>de</w:t>
      </w:r>
      <w:r>
        <w:rPr>
          <w:spacing w:val="-7"/>
          <w:sz w:val="24"/>
        </w:rPr>
        <w:t xml:space="preserve"> </w:t>
      </w:r>
      <w:r>
        <w:rPr>
          <w:sz w:val="24"/>
        </w:rPr>
        <w:t>couleur</w:t>
      </w:r>
      <w:r>
        <w:rPr>
          <w:spacing w:val="-7"/>
          <w:sz w:val="24"/>
        </w:rPr>
        <w:t xml:space="preserve"> </w:t>
      </w:r>
      <w:r>
        <w:rPr>
          <w:sz w:val="24"/>
        </w:rPr>
        <w:t>noire</w:t>
      </w:r>
      <w:r>
        <w:rPr>
          <w:spacing w:val="-7"/>
          <w:sz w:val="24"/>
        </w:rPr>
        <w:t xml:space="preserve"> </w:t>
      </w:r>
      <w:r>
        <w:rPr>
          <w:sz w:val="24"/>
        </w:rPr>
        <w:t>et</w:t>
      </w:r>
      <w:r>
        <w:rPr>
          <w:spacing w:val="-5"/>
          <w:sz w:val="24"/>
        </w:rPr>
        <w:t xml:space="preserve"> </w:t>
      </w:r>
      <w:r>
        <w:rPr>
          <w:sz w:val="24"/>
        </w:rPr>
        <w:t>les</w:t>
      </w:r>
      <w:r>
        <w:rPr>
          <w:spacing w:val="-6"/>
          <w:sz w:val="24"/>
        </w:rPr>
        <w:t xml:space="preserve"> </w:t>
      </w:r>
      <w:r>
        <w:rPr>
          <w:sz w:val="24"/>
        </w:rPr>
        <w:t>courbes</w:t>
      </w:r>
      <w:r>
        <w:rPr>
          <w:spacing w:val="-6"/>
          <w:sz w:val="24"/>
        </w:rPr>
        <w:t xml:space="preserve"> </w:t>
      </w:r>
      <w:r>
        <w:rPr>
          <w:sz w:val="24"/>
        </w:rPr>
        <w:t>symétriques</w:t>
      </w:r>
      <w:r>
        <w:rPr>
          <w:spacing w:val="-6"/>
          <w:sz w:val="24"/>
        </w:rPr>
        <w:t xml:space="preserve"> </w:t>
      </w:r>
      <w:r>
        <w:rPr>
          <w:sz w:val="24"/>
        </w:rPr>
        <w:t>de</w:t>
      </w:r>
      <w:r>
        <w:rPr>
          <w:spacing w:val="-7"/>
          <w:sz w:val="24"/>
        </w:rPr>
        <w:t xml:space="preserve"> </w:t>
      </w:r>
      <w:r>
        <w:rPr>
          <w:sz w:val="24"/>
        </w:rPr>
        <w:t>part</w:t>
      </w:r>
      <w:r>
        <w:rPr>
          <w:spacing w:val="-6"/>
          <w:sz w:val="24"/>
        </w:rPr>
        <w:t xml:space="preserve"> </w:t>
      </w:r>
      <w:r>
        <w:rPr>
          <w:sz w:val="24"/>
        </w:rPr>
        <w:t>et d’autre de cette barre constituent les éléments co-dominants du signe antérieur.</w:t>
      </w:r>
    </w:p>
    <w:p w14:paraId="78456B9E" w14:textId="77777777" w:rsidR="00DA7301" w:rsidRDefault="00000000">
      <w:pPr>
        <w:pStyle w:val="Paragraphedeliste"/>
        <w:numPr>
          <w:ilvl w:val="0"/>
          <w:numId w:val="4"/>
        </w:numPr>
        <w:tabs>
          <w:tab w:val="left" w:pos="590"/>
        </w:tabs>
        <w:ind w:right="160"/>
        <w:jc w:val="both"/>
        <w:rPr>
          <w:sz w:val="24"/>
        </w:rPr>
      </w:pPr>
      <w:r>
        <w:rPr>
          <w:sz w:val="24"/>
        </w:rPr>
        <w:t>Le signe contesté se compose d’une lettre «T» majuscule, noire et épaisse, dont la barre horizontale supérieure se poursuit presque à gauche et à droite par une courbe concave à gauche, et une courbe convexe symétrique à droite, qui se rejoignent dans la partie inférieure</w:t>
      </w:r>
      <w:r>
        <w:rPr>
          <w:spacing w:val="-3"/>
          <w:sz w:val="24"/>
        </w:rPr>
        <w:t xml:space="preserve"> </w:t>
      </w:r>
      <w:r>
        <w:rPr>
          <w:sz w:val="24"/>
        </w:rPr>
        <w:t>par</w:t>
      </w:r>
      <w:r>
        <w:rPr>
          <w:spacing w:val="-2"/>
          <w:sz w:val="24"/>
        </w:rPr>
        <w:t xml:space="preserve"> </w:t>
      </w:r>
      <w:r>
        <w:rPr>
          <w:sz w:val="24"/>
        </w:rPr>
        <w:t>une</w:t>
      </w:r>
      <w:r>
        <w:rPr>
          <w:spacing w:val="-3"/>
          <w:sz w:val="24"/>
        </w:rPr>
        <w:t xml:space="preserve"> </w:t>
      </w:r>
      <w:r>
        <w:rPr>
          <w:sz w:val="24"/>
        </w:rPr>
        <w:t>fine</w:t>
      </w:r>
      <w:r>
        <w:rPr>
          <w:spacing w:val="-3"/>
          <w:sz w:val="24"/>
        </w:rPr>
        <w:t xml:space="preserve"> </w:t>
      </w:r>
      <w:r>
        <w:rPr>
          <w:sz w:val="24"/>
        </w:rPr>
        <w:t>ligne</w:t>
      </w:r>
      <w:r>
        <w:rPr>
          <w:spacing w:val="-1"/>
          <w:sz w:val="24"/>
        </w:rPr>
        <w:t xml:space="preserve"> </w:t>
      </w:r>
      <w:r>
        <w:rPr>
          <w:sz w:val="24"/>
        </w:rPr>
        <w:t>noire, légèrement</w:t>
      </w:r>
      <w:r>
        <w:rPr>
          <w:spacing w:val="-2"/>
          <w:sz w:val="24"/>
        </w:rPr>
        <w:t xml:space="preserve"> </w:t>
      </w:r>
      <w:r>
        <w:rPr>
          <w:sz w:val="24"/>
        </w:rPr>
        <w:t>séparée</w:t>
      </w:r>
      <w:r>
        <w:rPr>
          <w:spacing w:val="-1"/>
          <w:sz w:val="24"/>
        </w:rPr>
        <w:t xml:space="preserve"> </w:t>
      </w:r>
      <w:r>
        <w:rPr>
          <w:sz w:val="24"/>
        </w:rPr>
        <w:t>du contour</w:t>
      </w:r>
      <w:r>
        <w:rPr>
          <w:spacing w:val="-2"/>
          <w:sz w:val="24"/>
        </w:rPr>
        <w:t xml:space="preserve"> </w:t>
      </w:r>
      <w:r>
        <w:rPr>
          <w:sz w:val="24"/>
        </w:rPr>
        <w:t>d’une</w:t>
      </w:r>
      <w:r>
        <w:rPr>
          <w:spacing w:val="-4"/>
          <w:sz w:val="24"/>
        </w:rPr>
        <w:t xml:space="preserve"> </w:t>
      </w:r>
      <w:r>
        <w:rPr>
          <w:sz w:val="24"/>
        </w:rPr>
        <w:t>barre</w:t>
      </w:r>
      <w:r>
        <w:rPr>
          <w:spacing w:val="-1"/>
          <w:sz w:val="24"/>
        </w:rPr>
        <w:t xml:space="preserve"> </w:t>
      </w:r>
      <w:r>
        <w:rPr>
          <w:sz w:val="24"/>
        </w:rPr>
        <w:t>horizontale centrale qui divise tous ces éléments figuratifs de manière symétrique. L’impression d’ensemble produite par le signe est celle d’une forme ovale figurative noire divisée en deux moitiés symétriques par une épaisse barre centrale noire.</w:t>
      </w:r>
    </w:p>
    <w:p w14:paraId="1A3E9405" w14:textId="77777777" w:rsidR="00DA7301" w:rsidRDefault="00000000">
      <w:pPr>
        <w:pStyle w:val="Paragraphedeliste"/>
        <w:numPr>
          <w:ilvl w:val="0"/>
          <w:numId w:val="4"/>
        </w:numPr>
        <w:tabs>
          <w:tab w:val="left" w:pos="590"/>
        </w:tabs>
        <w:spacing w:before="241"/>
        <w:jc w:val="both"/>
        <w:rPr>
          <w:sz w:val="24"/>
        </w:rPr>
      </w:pPr>
      <w:r>
        <w:rPr>
          <w:sz w:val="24"/>
        </w:rPr>
        <w:t>Sur</w:t>
      </w:r>
      <w:r>
        <w:rPr>
          <w:spacing w:val="40"/>
          <w:sz w:val="24"/>
        </w:rPr>
        <w:t xml:space="preserve"> </w:t>
      </w:r>
      <w:r>
        <w:rPr>
          <w:sz w:val="24"/>
        </w:rPr>
        <w:t>le</w:t>
      </w:r>
      <w:r>
        <w:rPr>
          <w:spacing w:val="40"/>
          <w:sz w:val="24"/>
        </w:rPr>
        <w:t xml:space="preserve"> </w:t>
      </w:r>
      <w:r>
        <w:rPr>
          <w:sz w:val="24"/>
        </w:rPr>
        <w:t>plan</w:t>
      </w:r>
      <w:r>
        <w:rPr>
          <w:spacing w:val="40"/>
          <w:sz w:val="24"/>
        </w:rPr>
        <w:t xml:space="preserve"> </w:t>
      </w:r>
      <w:r>
        <w:rPr>
          <w:sz w:val="24"/>
        </w:rPr>
        <w:t>visuel,</w:t>
      </w:r>
      <w:r>
        <w:rPr>
          <w:spacing w:val="40"/>
          <w:sz w:val="24"/>
        </w:rPr>
        <w:t xml:space="preserve"> </w:t>
      </w:r>
      <w:r>
        <w:rPr>
          <w:sz w:val="24"/>
        </w:rPr>
        <w:t>dans</w:t>
      </w:r>
      <w:r>
        <w:rPr>
          <w:spacing w:val="40"/>
          <w:sz w:val="24"/>
        </w:rPr>
        <w:t xml:space="preserve"> </w:t>
      </w:r>
      <w:r>
        <w:rPr>
          <w:sz w:val="24"/>
        </w:rPr>
        <w:t>la</w:t>
      </w:r>
      <w:r>
        <w:rPr>
          <w:spacing w:val="40"/>
          <w:sz w:val="24"/>
        </w:rPr>
        <w:t xml:space="preserve"> </w:t>
      </w:r>
      <w:r>
        <w:rPr>
          <w:sz w:val="24"/>
        </w:rPr>
        <w:t>mesure</w:t>
      </w:r>
      <w:r>
        <w:rPr>
          <w:spacing w:val="40"/>
          <w:sz w:val="24"/>
        </w:rPr>
        <w:t xml:space="preserve"> </w:t>
      </w:r>
      <w:r>
        <w:rPr>
          <w:sz w:val="24"/>
        </w:rPr>
        <w:t>où</w:t>
      </w:r>
      <w:r>
        <w:rPr>
          <w:spacing w:val="40"/>
          <w:sz w:val="24"/>
        </w:rPr>
        <w:t xml:space="preserve"> </w:t>
      </w:r>
      <w:r>
        <w:rPr>
          <w:sz w:val="24"/>
        </w:rPr>
        <w:t>les</w:t>
      </w:r>
      <w:r>
        <w:rPr>
          <w:spacing w:val="40"/>
          <w:sz w:val="24"/>
        </w:rPr>
        <w:t xml:space="preserve"> </w:t>
      </w:r>
      <w:r>
        <w:rPr>
          <w:sz w:val="24"/>
        </w:rPr>
        <w:t>signes</w:t>
      </w:r>
      <w:r>
        <w:rPr>
          <w:spacing w:val="40"/>
          <w:sz w:val="24"/>
        </w:rPr>
        <w:t xml:space="preserve"> </w:t>
      </w:r>
      <w:r>
        <w:rPr>
          <w:sz w:val="24"/>
        </w:rPr>
        <w:t>en</w:t>
      </w:r>
      <w:r>
        <w:rPr>
          <w:spacing w:val="40"/>
          <w:sz w:val="24"/>
        </w:rPr>
        <w:t xml:space="preserve"> </w:t>
      </w:r>
      <w:r>
        <w:rPr>
          <w:sz w:val="24"/>
        </w:rPr>
        <w:t>conflit</w:t>
      </w:r>
      <w:r>
        <w:rPr>
          <w:spacing w:val="40"/>
          <w:sz w:val="24"/>
        </w:rPr>
        <w:t xml:space="preserve"> </w:t>
      </w:r>
      <w:r>
        <w:rPr>
          <w:sz w:val="24"/>
        </w:rPr>
        <w:t>comportent</w:t>
      </w:r>
      <w:r>
        <w:rPr>
          <w:spacing w:val="40"/>
          <w:sz w:val="24"/>
        </w:rPr>
        <w:t xml:space="preserve"> </w:t>
      </w:r>
      <w:r>
        <w:rPr>
          <w:sz w:val="24"/>
        </w:rPr>
        <w:t>tous</w:t>
      </w:r>
      <w:r>
        <w:rPr>
          <w:spacing w:val="40"/>
          <w:sz w:val="24"/>
        </w:rPr>
        <w:t xml:space="preserve"> </w:t>
      </w:r>
      <w:r>
        <w:rPr>
          <w:sz w:val="24"/>
        </w:rPr>
        <w:t>deux deux parenthèses ovales symétriques noires sur les côtés gauche et droit, avec une barre verticale</w:t>
      </w:r>
      <w:r>
        <w:rPr>
          <w:spacing w:val="-10"/>
          <w:sz w:val="24"/>
        </w:rPr>
        <w:t xml:space="preserve"> </w:t>
      </w:r>
      <w:r>
        <w:rPr>
          <w:sz w:val="24"/>
        </w:rPr>
        <w:t>épaisse</w:t>
      </w:r>
      <w:r>
        <w:rPr>
          <w:spacing w:val="-11"/>
          <w:sz w:val="24"/>
        </w:rPr>
        <w:t xml:space="preserve"> </w:t>
      </w:r>
      <w:r>
        <w:rPr>
          <w:sz w:val="24"/>
        </w:rPr>
        <w:t>en</w:t>
      </w:r>
      <w:r>
        <w:rPr>
          <w:spacing w:val="-10"/>
          <w:sz w:val="24"/>
        </w:rPr>
        <w:t xml:space="preserve"> </w:t>
      </w:r>
      <w:r>
        <w:rPr>
          <w:sz w:val="24"/>
        </w:rPr>
        <w:t>leur</w:t>
      </w:r>
      <w:r>
        <w:rPr>
          <w:spacing w:val="-9"/>
          <w:sz w:val="24"/>
        </w:rPr>
        <w:t xml:space="preserve"> </w:t>
      </w:r>
      <w:r>
        <w:rPr>
          <w:sz w:val="24"/>
        </w:rPr>
        <w:t>milieu,</w:t>
      </w:r>
      <w:r>
        <w:rPr>
          <w:spacing w:val="-12"/>
          <w:sz w:val="24"/>
        </w:rPr>
        <w:t xml:space="preserve"> </w:t>
      </w:r>
      <w:r>
        <w:rPr>
          <w:sz w:val="24"/>
        </w:rPr>
        <w:t>leur</w:t>
      </w:r>
      <w:r>
        <w:rPr>
          <w:spacing w:val="-13"/>
          <w:sz w:val="24"/>
        </w:rPr>
        <w:t xml:space="preserve"> </w:t>
      </w:r>
      <w:r>
        <w:rPr>
          <w:sz w:val="24"/>
        </w:rPr>
        <w:t>impression</w:t>
      </w:r>
      <w:r>
        <w:rPr>
          <w:spacing w:val="-12"/>
          <w:sz w:val="24"/>
        </w:rPr>
        <w:t xml:space="preserve"> </w:t>
      </w:r>
      <w:r>
        <w:rPr>
          <w:sz w:val="24"/>
        </w:rPr>
        <w:t>d’ensemble</w:t>
      </w:r>
      <w:r>
        <w:rPr>
          <w:spacing w:val="-11"/>
          <w:sz w:val="24"/>
        </w:rPr>
        <w:t xml:space="preserve"> </w:t>
      </w:r>
      <w:r>
        <w:rPr>
          <w:sz w:val="24"/>
        </w:rPr>
        <w:t>est</w:t>
      </w:r>
      <w:r>
        <w:rPr>
          <w:spacing w:val="-11"/>
          <w:sz w:val="24"/>
        </w:rPr>
        <w:t xml:space="preserve"> </w:t>
      </w:r>
      <w:r>
        <w:rPr>
          <w:sz w:val="24"/>
        </w:rPr>
        <w:t>presque</w:t>
      </w:r>
      <w:r>
        <w:rPr>
          <w:spacing w:val="-13"/>
          <w:sz w:val="24"/>
        </w:rPr>
        <w:t xml:space="preserve"> </w:t>
      </w:r>
      <w:r>
        <w:rPr>
          <w:sz w:val="24"/>
        </w:rPr>
        <w:t>identique,</w:t>
      </w:r>
      <w:r>
        <w:rPr>
          <w:spacing w:val="-12"/>
          <w:sz w:val="24"/>
        </w:rPr>
        <w:t xml:space="preserve"> </w:t>
      </w:r>
      <w:r>
        <w:rPr>
          <w:sz w:val="24"/>
        </w:rPr>
        <w:t>à</w:t>
      </w:r>
      <w:r>
        <w:rPr>
          <w:spacing w:val="-13"/>
          <w:sz w:val="24"/>
        </w:rPr>
        <w:t xml:space="preserve"> </w:t>
      </w:r>
      <w:r>
        <w:rPr>
          <w:sz w:val="24"/>
        </w:rPr>
        <w:t>savoir celle d’un élément figuratif ovale divisé par une barre verticale centrale épaisse en deux moitiés symétriques à gauche et à droite. Dans les deux signes, la ligne supérieure est séparée</w:t>
      </w:r>
      <w:r>
        <w:rPr>
          <w:spacing w:val="-4"/>
          <w:sz w:val="24"/>
        </w:rPr>
        <w:t xml:space="preserve"> </w:t>
      </w:r>
      <w:r>
        <w:rPr>
          <w:sz w:val="24"/>
        </w:rPr>
        <w:t>par</w:t>
      </w:r>
      <w:r>
        <w:rPr>
          <w:spacing w:val="-3"/>
          <w:sz w:val="24"/>
        </w:rPr>
        <w:t xml:space="preserve"> </w:t>
      </w:r>
      <w:r>
        <w:rPr>
          <w:sz w:val="24"/>
        </w:rPr>
        <w:t>un</w:t>
      </w:r>
      <w:r>
        <w:rPr>
          <w:spacing w:val="-3"/>
          <w:sz w:val="24"/>
        </w:rPr>
        <w:t xml:space="preserve"> </w:t>
      </w:r>
      <w:r>
        <w:rPr>
          <w:sz w:val="24"/>
        </w:rPr>
        <w:t>petit</w:t>
      </w:r>
      <w:r>
        <w:rPr>
          <w:spacing w:val="-3"/>
          <w:sz w:val="24"/>
        </w:rPr>
        <w:t xml:space="preserve"> </w:t>
      </w:r>
      <w:r>
        <w:rPr>
          <w:sz w:val="24"/>
        </w:rPr>
        <w:t>espace</w:t>
      </w:r>
      <w:r>
        <w:rPr>
          <w:spacing w:val="-4"/>
          <w:sz w:val="24"/>
        </w:rPr>
        <w:t xml:space="preserve"> </w:t>
      </w:r>
      <w:r>
        <w:rPr>
          <w:sz w:val="24"/>
        </w:rPr>
        <w:t>de</w:t>
      </w:r>
      <w:r>
        <w:rPr>
          <w:spacing w:val="-4"/>
          <w:sz w:val="24"/>
        </w:rPr>
        <w:t xml:space="preserve"> </w:t>
      </w:r>
      <w:r>
        <w:rPr>
          <w:sz w:val="24"/>
        </w:rPr>
        <w:t>part</w:t>
      </w:r>
      <w:r>
        <w:rPr>
          <w:spacing w:val="-2"/>
          <w:sz w:val="24"/>
        </w:rPr>
        <w:t xml:space="preserve"> </w:t>
      </w:r>
      <w:r>
        <w:rPr>
          <w:sz w:val="24"/>
        </w:rPr>
        <w:t>et</w:t>
      </w:r>
      <w:r>
        <w:rPr>
          <w:spacing w:val="-3"/>
          <w:sz w:val="24"/>
        </w:rPr>
        <w:t xml:space="preserve"> </w:t>
      </w:r>
      <w:r>
        <w:rPr>
          <w:sz w:val="24"/>
        </w:rPr>
        <w:t>d’autre</w:t>
      </w:r>
      <w:r>
        <w:rPr>
          <w:spacing w:val="-4"/>
          <w:sz w:val="24"/>
        </w:rPr>
        <w:t xml:space="preserve"> </w:t>
      </w:r>
      <w:r>
        <w:rPr>
          <w:sz w:val="24"/>
        </w:rPr>
        <w:t>des</w:t>
      </w:r>
      <w:r>
        <w:rPr>
          <w:spacing w:val="-1"/>
          <w:sz w:val="24"/>
        </w:rPr>
        <w:t xml:space="preserve"> </w:t>
      </w:r>
      <w:r>
        <w:rPr>
          <w:sz w:val="24"/>
        </w:rPr>
        <w:t>deux</w:t>
      </w:r>
      <w:r>
        <w:rPr>
          <w:spacing w:val="-1"/>
          <w:sz w:val="24"/>
        </w:rPr>
        <w:t xml:space="preserve"> </w:t>
      </w:r>
      <w:r>
        <w:rPr>
          <w:sz w:val="24"/>
        </w:rPr>
        <w:t>courbes</w:t>
      </w:r>
      <w:r>
        <w:rPr>
          <w:spacing w:val="-4"/>
          <w:sz w:val="24"/>
        </w:rPr>
        <w:t xml:space="preserve"> </w:t>
      </w:r>
      <w:r>
        <w:rPr>
          <w:sz w:val="24"/>
        </w:rPr>
        <w:t>du</w:t>
      </w:r>
      <w:r>
        <w:rPr>
          <w:spacing w:val="-3"/>
          <w:sz w:val="24"/>
        </w:rPr>
        <w:t xml:space="preserve"> </w:t>
      </w:r>
      <w:r>
        <w:rPr>
          <w:sz w:val="24"/>
        </w:rPr>
        <w:t>contour ovale</w:t>
      </w:r>
      <w:r>
        <w:rPr>
          <w:spacing w:val="-3"/>
          <w:sz w:val="24"/>
        </w:rPr>
        <w:t xml:space="preserve"> </w:t>
      </w:r>
      <w:r>
        <w:rPr>
          <w:sz w:val="24"/>
        </w:rPr>
        <w:t>respectif. Les ruptures marquées par une fine ligne blanche dans le signe contesté, qui peuvent donner à la barre centrale l’apparence d’une lettre majuscule «T», ne trouvent aucune équivalence</w:t>
      </w:r>
      <w:r>
        <w:rPr>
          <w:spacing w:val="-6"/>
          <w:sz w:val="24"/>
        </w:rPr>
        <w:t xml:space="preserve"> </w:t>
      </w:r>
      <w:r>
        <w:rPr>
          <w:sz w:val="24"/>
        </w:rPr>
        <w:t>dans</w:t>
      </w:r>
      <w:r>
        <w:rPr>
          <w:spacing w:val="-3"/>
          <w:sz w:val="24"/>
        </w:rPr>
        <w:t xml:space="preserve"> </w:t>
      </w:r>
      <w:r>
        <w:rPr>
          <w:sz w:val="24"/>
        </w:rPr>
        <w:t>le</w:t>
      </w:r>
      <w:r>
        <w:rPr>
          <w:spacing w:val="-5"/>
          <w:sz w:val="24"/>
        </w:rPr>
        <w:t xml:space="preserve"> </w:t>
      </w:r>
      <w:r>
        <w:rPr>
          <w:sz w:val="24"/>
        </w:rPr>
        <w:t>signe</w:t>
      </w:r>
      <w:r>
        <w:rPr>
          <w:spacing w:val="-4"/>
          <w:sz w:val="24"/>
        </w:rPr>
        <w:t xml:space="preserve"> </w:t>
      </w:r>
      <w:r>
        <w:rPr>
          <w:sz w:val="24"/>
        </w:rPr>
        <w:t>antérieur.</w:t>
      </w:r>
      <w:r>
        <w:rPr>
          <w:spacing w:val="-6"/>
          <w:sz w:val="24"/>
        </w:rPr>
        <w:t xml:space="preserve"> </w:t>
      </w:r>
      <w:r>
        <w:rPr>
          <w:sz w:val="24"/>
        </w:rPr>
        <w:t>Toutefois,</w:t>
      </w:r>
      <w:r>
        <w:rPr>
          <w:spacing w:val="-5"/>
          <w:sz w:val="24"/>
        </w:rPr>
        <w:t xml:space="preserve"> </w:t>
      </w:r>
      <w:r>
        <w:rPr>
          <w:sz w:val="24"/>
        </w:rPr>
        <w:t>l’ensemble</w:t>
      </w:r>
      <w:r>
        <w:rPr>
          <w:spacing w:val="-6"/>
          <w:sz w:val="24"/>
        </w:rPr>
        <w:t xml:space="preserve"> </w:t>
      </w:r>
      <w:r>
        <w:rPr>
          <w:sz w:val="24"/>
        </w:rPr>
        <w:t>du</w:t>
      </w:r>
      <w:r>
        <w:rPr>
          <w:spacing w:val="-5"/>
          <w:sz w:val="24"/>
        </w:rPr>
        <w:t xml:space="preserve"> </w:t>
      </w:r>
      <w:r>
        <w:rPr>
          <w:sz w:val="24"/>
        </w:rPr>
        <w:t>public</w:t>
      </w:r>
      <w:r>
        <w:rPr>
          <w:spacing w:val="-4"/>
          <w:sz w:val="24"/>
        </w:rPr>
        <w:t xml:space="preserve"> </w:t>
      </w:r>
      <w:r>
        <w:rPr>
          <w:sz w:val="24"/>
        </w:rPr>
        <w:t>pertinent</w:t>
      </w:r>
      <w:r>
        <w:rPr>
          <w:spacing w:val="-4"/>
          <w:sz w:val="24"/>
        </w:rPr>
        <w:t xml:space="preserve"> </w:t>
      </w:r>
      <w:r>
        <w:rPr>
          <w:sz w:val="24"/>
        </w:rPr>
        <w:t>ne</w:t>
      </w:r>
      <w:r>
        <w:rPr>
          <w:spacing w:val="-6"/>
          <w:sz w:val="24"/>
        </w:rPr>
        <w:t xml:space="preserve"> </w:t>
      </w:r>
      <w:r>
        <w:rPr>
          <w:sz w:val="24"/>
        </w:rPr>
        <w:t>percevra pas ces éléments figuratifs comme représentant une lettre, pas plus qu’il ne percevra de lettres dans le signe antérieur. Cependant, même pour ceux dont c’est le cas, la barre centrale est presque identique sur le plan visuel, qu’elle soit perçue comme un «I» majuscule ou comme un «T», et, de fait, la partie supérieure plus étroite de la colonne centrale du signe antérieur est aussi similaire sur le plan visuel à la barre supérieure d’un</w:t>
      </w:r>
    </w:p>
    <w:p w14:paraId="6DC154D0" w14:textId="77777777" w:rsidR="00DA7301" w:rsidRDefault="00000000">
      <w:pPr>
        <w:pStyle w:val="Corpsdetexte"/>
        <w:spacing w:before="1"/>
        <w:ind w:left="590" w:right="164"/>
        <w:jc w:val="both"/>
      </w:pPr>
      <w:r>
        <w:t>«T» majuscule. L’impression d’ensemble produite par chaque signe sera, à tout le moins pour une grande partie du public pertinent, celle d’une forme ovale figurative divisée verticalement par une épaisse barre centrale. Compte tenu des différences ainsi que des similitudes, dans l’ensemble, les signes présentent un degré de similitude visuelle élevé.</w:t>
      </w:r>
    </w:p>
    <w:p w14:paraId="2CDF96F7" w14:textId="77777777" w:rsidR="00DA7301" w:rsidRDefault="00000000">
      <w:pPr>
        <w:pStyle w:val="Paragraphedeliste"/>
        <w:numPr>
          <w:ilvl w:val="0"/>
          <w:numId w:val="4"/>
        </w:numPr>
        <w:tabs>
          <w:tab w:val="left" w:pos="590"/>
        </w:tabs>
        <w:spacing w:before="241"/>
        <w:ind w:right="160"/>
        <w:jc w:val="both"/>
        <w:rPr>
          <w:sz w:val="24"/>
        </w:rPr>
      </w:pPr>
      <w:r>
        <w:rPr>
          <w:sz w:val="24"/>
        </w:rPr>
        <w:t>Sur</w:t>
      </w:r>
      <w:r>
        <w:rPr>
          <w:spacing w:val="-3"/>
          <w:sz w:val="24"/>
        </w:rPr>
        <w:t xml:space="preserve"> </w:t>
      </w:r>
      <w:r>
        <w:rPr>
          <w:sz w:val="24"/>
        </w:rPr>
        <w:t>le</w:t>
      </w:r>
      <w:r>
        <w:rPr>
          <w:spacing w:val="-5"/>
          <w:sz w:val="24"/>
        </w:rPr>
        <w:t xml:space="preserve"> </w:t>
      </w:r>
      <w:r>
        <w:rPr>
          <w:sz w:val="24"/>
        </w:rPr>
        <w:t>plan</w:t>
      </w:r>
      <w:r>
        <w:rPr>
          <w:spacing w:val="-3"/>
          <w:sz w:val="24"/>
        </w:rPr>
        <w:t xml:space="preserve"> </w:t>
      </w:r>
      <w:r>
        <w:rPr>
          <w:sz w:val="24"/>
        </w:rPr>
        <w:t>phonétique,</w:t>
      </w:r>
      <w:r>
        <w:rPr>
          <w:spacing w:val="-3"/>
          <w:sz w:val="24"/>
        </w:rPr>
        <w:t xml:space="preserve"> </w:t>
      </w:r>
      <w:r>
        <w:rPr>
          <w:sz w:val="24"/>
        </w:rPr>
        <w:t>ainsi</w:t>
      </w:r>
      <w:r>
        <w:rPr>
          <w:spacing w:val="-3"/>
          <w:sz w:val="24"/>
        </w:rPr>
        <w:t xml:space="preserve"> </w:t>
      </w:r>
      <w:r>
        <w:rPr>
          <w:sz w:val="24"/>
        </w:rPr>
        <w:t>que</w:t>
      </w:r>
      <w:r>
        <w:rPr>
          <w:spacing w:val="-4"/>
          <w:sz w:val="24"/>
        </w:rPr>
        <w:t xml:space="preserve"> </w:t>
      </w:r>
      <w:r>
        <w:rPr>
          <w:sz w:val="24"/>
        </w:rPr>
        <w:t>la</w:t>
      </w:r>
      <w:r>
        <w:rPr>
          <w:spacing w:val="-3"/>
          <w:sz w:val="24"/>
        </w:rPr>
        <w:t xml:space="preserve"> </w:t>
      </w:r>
      <w:r>
        <w:rPr>
          <w:sz w:val="24"/>
        </w:rPr>
        <w:t>division</w:t>
      </w:r>
      <w:r>
        <w:rPr>
          <w:spacing w:val="-3"/>
          <w:sz w:val="24"/>
        </w:rPr>
        <w:t xml:space="preserve"> </w:t>
      </w:r>
      <w:r>
        <w:rPr>
          <w:sz w:val="24"/>
        </w:rPr>
        <w:t>d’opposition</w:t>
      </w:r>
      <w:r>
        <w:rPr>
          <w:spacing w:val="-3"/>
          <w:sz w:val="24"/>
        </w:rPr>
        <w:t xml:space="preserve"> </w:t>
      </w:r>
      <w:r>
        <w:rPr>
          <w:sz w:val="24"/>
        </w:rPr>
        <w:t>l’a</w:t>
      </w:r>
      <w:r>
        <w:rPr>
          <w:spacing w:val="-5"/>
          <w:sz w:val="24"/>
        </w:rPr>
        <w:t xml:space="preserve"> </w:t>
      </w:r>
      <w:r>
        <w:rPr>
          <w:sz w:val="24"/>
        </w:rPr>
        <w:t>effectivement</w:t>
      </w:r>
      <w:r>
        <w:rPr>
          <w:spacing w:val="-2"/>
          <w:sz w:val="24"/>
        </w:rPr>
        <w:t xml:space="preserve"> </w:t>
      </w:r>
      <w:r>
        <w:rPr>
          <w:sz w:val="24"/>
        </w:rPr>
        <w:t>conclu</w:t>
      </w:r>
      <w:r>
        <w:rPr>
          <w:spacing w:val="-3"/>
          <w:sz w:val="24"/>
        </w:rPr>
        <w:t xml:space="preserve"> </w:t>
      </w:r>
      <w:r>
        <w:rPr>
          <w:sz w:val="24"/>
        </w:rPr>
        <w:t>dans</w:t>
      </w:r>
      <w:r>
        <w:rPr>
          <w:spacing w:val="-4"/>
          <w:sz w:val="24"/>
        </w:rPr>
        <w:t xml:space="preserve"> </w:t>
      </w:r>
      <w:r>
        <w:rPr>
          <w:sz w:val="24"/>
        </w:rPr>
        <w:t>la décision</w:t>
      </w:r>
      <w:r>
        <w:rPr>
          <w:spacing w:val="-3"/>
          <w:sz w:val="24"/>
        </w:rPr>
        <w:t xml:space="preserve"> </w:t>
      </w:r>
      <w:r>
        <w:rPr>
          <w:sz w:val="24"/>
        </w:rPr>
        <w:t>attaquée,</w:t>
      </w:r>
      <w:r>
        <w:rPr>
          <w:spacing w:val="-3"/>
          <w:sz w:val="24"/>
        </w:rPr>
        <w:t xml:space="preserve"> </w:t>
      </w:r>
      <w:r>
        <w:rPr>
          <w:sz w:val="24"/>
        </w:rPr>
        <w:t>l’ensemble</w:t>
      </w:r>
      <w:r>
        <w:rPr>
          <w:spacing w:val="-4"/>
          <w:sz w:val="24"/>
        </w:rPr>
        <w:t xml:space="preserve"> </w:t>
      </w:r>
      <w:r>
        <w:rPr>
          <w:sz w:val="24"/>
        </w:rPr>
        <w:t>du</w:t>
      </w:r>
      <w:r>
        <w:rPr>
          <w:spacing w:val="-3"/>
          <w:sz w:val="24"/>
        </w:rPr>
        <w:t xml:space="preserve"> </w:t>
      </w:r>
      <w:r>
        <w:rPr>
          <w:sz w:val="24"/>
        </w:rPr>
        <w:t>public</w:t>
      </w:r>
      <w:r>
        <w:rPr>
          <w:spacing w:val="-4"/>
          <w:sz w:val="24"/>
        </w:rPr>
        <w:t xml:space="preserve"> </w:t>
      </w:r>
      <w:r>
        <w:rPr>
          <w:sz w:val="24"/>
        </w:rPr>
        <w:t>pertinent</w:t>
      </w:r>
      <w:r>
        <w:rPr>
          <w:spacing w:val="-3"/>
          <w:sz w:val="24"/>
        </w:rPr>
        <w:t xml:space="preserve"> </w:t>
      </w:r>
      <w:r>
        <w:rPr>
          <w:sz w:val="24"/>
        </w:rPr>
        <w:t>ne</w:t>
      </w:r>
      <w:r>
        <w:rPr>
          <w:spacing w:val="-3"/>
          <w:sz w:val="24"/>
        </w:rPr>
        <w:t xml:space="preserve"> </w:t>
      </w:r>
      <w:r>
        <w:rPr>
          <w:sz w:val="24"/>
        </w:rPr>
        <w:t>percevra</w:t>
      </w:r>
      <w:r>
        <w:rPr>
          <w:spacing w:val="-4"/>
          <w:sz w:val="24"/>
        </w:rPr>
        <w:t xml:space="preserve"> </w:t>
      </w:r>
      <w:r>
        <w:rPr>
          <w:sz w:val="24"/>
        </w:rPr>
        <w:t>pas</w:t>
      </w:r>
      <w:r>
        <w:rPr>
          <w:spacing w:val="-3"/>
          <w:sz w:val="24"/>
        </w:rPr>
        <w:t xml:space="preserve"> </w:t>
      </w:r>
      <w:r>
        <w:rPr>
          <w:sz w:val="24"/>
        </w:rPr>
        <w:t>les</w:t>
      </w:r>
      <w:r>
        <w:rPr>
          <w:spacing w:val="-3"/>
          <w:sz w:val="24"/>
        </w:rPr>
        <w:t xml:space="preserve"> </w:t>
      </w:r>
      <w:r>
        <w:rPr>
          <w:sz w:val="24"/>
        </w:rPr>
        <w:t>lettres «I», «CD»</w:t>
      </w:r>
      <w:r>
        <w:rPr>
          <w:spacing w:val="-9"/>
          <w:sz w:val="24"/>
        </w:rPr>
        <w:t xml:space="preserve"> </w:t>
      </w:r>
      <w:r>
        <w:rPr>
          <w:sz w:val="24"/>
        </w:rPr>
        <w:t>ou</w:t>
      </w:r>
    </w:p>
    <w:p w14:paraId="18AF4EAF" w14:textId="77777777" w:rsidR="00DA7301" w:rsidRDefault="00000000">
      <w:pPr>
        <w:pStyle w:val="Corpsdetexte"/>
        <w:ind w:left="590" w:right="167"/>
        <w:jc w:val="both"/>
      </w:pPr>
      <w:r>
        <w:t>«D» dans le signe antérieur et percevra plutôt ce signe comme un élément abstrait purement</w:t>
      </w:r>
      <w:r>
        <w:rPr>
          <w:spacing w:val="-6"/>
        </w:rPr>
        <w:t xml:space="preserve"> </w:t>
      </w:r>
      <w:r>
        <w:t>figuratif.</w:t>
      </w:r>
      <w:r>
        <w:rPr>
          <w:spacing w:val="-7"/>
        </w:rPr>
        <w:t xml:space="preserve"> </w:t>
      </w:r>
      <w:r>
        <w:t>Pour</w:t>
      </w:r>
      <w:r>
        <w:rPr>
          <w:spacing w:val="-7"/>
        </w:rPr>
        <w:t xml:space="preserve"> </w:t>
      </w:r>
      <w:r>
        <w:t>cette</w:t>
      </w:r>
      <w:r>
        <w:rPr>
          <w:spacing w:val="-7"/>
        </w:rPr>
        <w:t xml:space="preserve"> </w:t>
      </w:r>
      <w:r>
        <w:t>partie</w:t>
      </w:r>
      <w:r>
        <w:rPr>
          <w:spacing w:val="-7"/>
        </w:rPr>
        <w:t xml:space="preserve"> </w:t>
      </w:r>
      <w:r>
        <w:t>du</w:t>
      </w:r>
      <w:r>
        <w:rPr>
          <w:spacing w:val="-6"/>
        </w:rPr>
        <w:t xml:space="preserve"> </w:t>
      </w:r>
      <w:r>
        <w:t>public</w:t>
      </w:r>
      <w:r>
        <w:rPr>
          <w:spacing w:val="-7"/>
        </w:rPr>
        <w:t xml:space="preserve"> </w:t>
      </w:r>
      <w:r>
        <w:t>pertinent,</w:t>
      </w:r>
      <w:r>
        <w:rPr>
          <w:spacing w:val="-5"/>
        </w:rPr>
        <w:t xml:space="preserve"> </w:t>
      </w:r>
      <w:r>
        <w:t>un</w:t>
      </w:r>
      <w:r>
        <w:rPr>
          <w:spacing w:val="-6"/>
        </w:rPr>
        <w:t xml:space="preserve"> </w:t>
      </w:r>
      <w:r>
        <w:t>tel</w:t>
      </w:r>
      <w:r>
        <w:rPr>
          <w:spacing w:val="-6"/>
        </w:rPr>
        <w:t xml:space="preserve"> </w:t>
      </w:r>
      <w:r>
        <w:t>signe</w:t>
      </w:r>
      <w:r>
        <w:rPr>
          <w:spacing w:val="-7"/>
        </w:rPr>
        <w:t xml:space="preserve"> </w:t>
      </w:r>
      <w:r>
        <w:t>purement</w:t>
      </w:r>
      <w:r>
        <w:rPr>
          <w:spacing w:val="-6"/>
        </w:rPr>
        <w:t xml:space="preserve"> </w:t>
      </w:r>
      <w:r>
        <w:t>figuratif</w:t>
      </w:r>
      <w:r>
        <w:rPr>
          <w:spacing w:val="-7"/>
        </w:rPr>
        <w:t xml:space="preserve"> </w:t>
      </w:r>
      <w:r>
        <w:t>ne sera</w:t>
      </w:r>
      <w:r>
        <w:rPr>
          <w:spacing w:val="-8"/>
        </w:rPr>
        <w:t xml:space="preserve"> </w:t>
      </w:r>
      <w:r>
        <w:t>pas</w:t>
      </w:r>
      <w:r>
        <w:rPr>
          <w:spacing w:val="-6"/>
        </w:rPr>
        <w:t xml:space="preserve"> </w:t>
      </w:r>
      <w:r>
        <w:t>prononcé;</w:t>
      </w:r>
      <w:r>
        <w:rPr>
          <w:spacing w:val="-5"/>
        </w:rPr>
        <w:t xml:space="preserve"> </w:t>
      </w:r>
      <w:r>
        <w:t>partant,</w:t>
      </w:r>
      <w:r>
        <w:rPr>
          <w:spacing w:val="-5"/>
        </w:rPr>
        <w:t xml:space="preserve"> </w:t>
      </w:r>
      <w:r>
        <w:t>aucune</w:t>
      </w:r>
      <w:r>
        <w:rPr>
          <w:spacing w:val="-7"/>
        </w:rPr>
        <w:t xml:space="preserve"> </w:t>
      </w:r>
      <w:r>
        <w:t>comparaison</w:t>
      </w:r>
      <w:r>
        <w:rPr>
          <w:spacing w:val="-5"/>
        </w:rPr>
        <w:t xml:space="preserve"> </w:t>
      </w:r>
      <w:r>
        <w:t>phonétique</w:t>
      </w:r>
      <w:r>
        <w:rPr>
          <w:spacing w:val="-7"/>
        </w:rPr>
        <w:t xml:space="preserve"> </w:t>
      </w:r>
      <w:r>
        <w:t>avec</w:t>
      </w:r>
      <w:r>
        <w:rPr>
          <w:spacing w:val="-7"/>
        </w:rPr>
        <w:t xml:space="preserve"> </w:t>
      </w:r>
      <w:r>
        <w:t>le</w:t>
      </w:r>
      <w:r>
        <w:rPr>
          <w:spacing w:val="-6"/>
        </w:rPr>
        <w:t xml:space="preserve"> </w:t>
      </w:r>
      <w:r>
        <w:t>signe</w:t>
      </w:r>
      <w:r>
        <w:rPr>
          <w:spacing w:val="-7"/>
        </w:rPr>
        <w:t xml:space="preserve"> </w:t>
      </w:r>
      <w:r>
        <w:t>contesté</w:t>
      </w:r>
      <w:r>
        <w:rPr>
          <w:spacing w:val="-7"/>
        </w:rPr>
        <w:t xml:space="preserve"> </w:t>
      </w:r>
      <w:r>
        <w:t>ne</w:t>
      </w:r>
      <w:r>
        <w:rPr>
          <w:spacing w:val="-7"/>
        </w:rPr>
        <w:t xml:space="preserve"> </w:t>
      </w:r>
      <w:r>
        <w:t>peut être réalisée.</w:t>
      </w:r>
    </w:p>
    <w:p w14:paraId="186A57F5" w14:textId="77777777" w:rsidR="00DA7301" w:rsidRDefault="00000000">
      <w:pPr>
        <w:pStyle w:val="Paragraphedeliste"/>
        <w:numPr>
          <w:ilvl w:val="0"/>
          <w:numId w:val="4"/>
        </w:numPr>
        <w:tabs>
          <w:tab w:val="left" w:pos="590"/>
        </w:tabs>
        <w:ind w:right="167"/>
        <w:jc w:val="both"/>
        <w:rPr>
          <w:sz w:val="24"/>
        </w:rPr>
      </w:pPr>
      <w:r>
        <w:rPr>
          <w:sz w:val="24"/>
        </w:rPr>
        <w:t>Sur le plan conceptuel, le signe antérieur est dépourvu de contenu sémantique pour le public pertinent qui ne le perçoit pas comme représentant des lettres, de sorte qu’aucune comparaison ne peut être effectuée à cet égard. En outre, même si les éléments figuratifs sont</w:t>
      </w:r>
      <w:r>
        <w:rPr>
          <w:spacing w:val="-5"/>
          <w:sz w:val="24"/>
        </w:rPr>
        <w:t xml:space="preserve"> </w:t>
      </w:r>
      <w:r>
        <w:rPr>
          <w:sz w:val="24"/>
        </w:rPr>
        <w:t>perçus</w:t>
      </w:r>
      <w:r>
        <w:rPr>
          <w:spacing w:val="-6"/>
          <w:sz w:val="24"/>
        </w:rPr>
        <w:t xml:space="preserve"> </w:t>
      </w:r>
      <w:r>
        <w:rPr>
          <w:sz w:val="24"/>
        </w:rPr>
        <w:t>par</w:t>
      </w:r>
      <w:r>
        <w:rPr>
          <w:spacing w:val="-7"/>
          <w:sz w:val="24"/>
        </w:rPr>
        <w:t xml:space="preserve"> </w:t>
      </w:r>
      <w:r>
        <w:rPr>
          <w:sz w:val="24"/>
        </w:rPr>
        <w:t>une</w:t>
      </w:r>
      <w:r>
        <w:rPr>
          <w:spacing w:val="-7"/>
          <w:sz w:val="24"/>
        </w:rPr>
        <w:t xml:space="preserve"> </w:t>
      </w:r>
      <w:r>
        <w:rPr>
          <w:sz w:val="24"/>
        </w:rPr>
        <w:t>partie</w:t>
      </w:r>
      <w:r>
        <w:rPr>
          <w:spacing w:val="-7"/>
          <w:sz w:val="24"/>
        </w:rPr>
        <w:t xml:space="preserve"> </w:t>
      </w:r>
      <w:r>
        <w:rPr>
          <w:sz w:val="24"/>
        </w:rPr>
        <w:t>du</w:t>
      </w:r>
      <w:r>
        <w:rPr>
          <w:spacing w:val="-6"/>
          <w:sz w:val="24"/>
        </w:rPr>
        <w:t xml:space="preserve"> </w:t>
      </w:r>
      <w:r>
        <w:rPr>
          <w:sz w:val="24"/>
        </w:rPr>
        <w:t>public</w:t>
      </w:r>
      <w:r>
        <w:rPr>
          <w:spacing w:val="-7"/>
          <w:sz w:val="24"/>
        </w:rPr>
        <w:t xml:space="preserve"> </w:t>
      </w:r>
      <w:r>
        <w:rPr>
          <w:sz w:val="24"/>
        </w:rPr>
        <w:t>comme</w:t>
      </w:r>
      <w:r>
        <w:rPr>
          <w:spacing w:val="-7"/>
          <w:sz w:val="24"/>
        </w:rPr>
        <w:t xml:space="preserve"> </w:t>
      </w:r>
      <w:r>
        <w:rPr>
          <w:sz w:val="24"/>
        </w:rPr>
        <w:t>représentant</w:t>
      </w:r>
      <w:r>
        <w:rPr>
          <w:spacing w:val="-6"/>
          <w:sz w:val="24"/>
        </w:rPr>
        <w:t xml:space="preserve"> </w:t>
      </w:r>
      <w:r>
        <w:rPr>
          <w:sz w:val="24"/>
        </w:rPr>
        <w:t>les</w:t>
      </w:r>
      <w:r>
        <w:rPr>
          <w:spacing w:val="-6"/>
          <w:sz w:val="24"/>
        </w:rPr>
        <w:t xml:space="preserve"> </w:t>
      </w:r>
      <w:r>
        <w:rPr>
          <w:sz w:val="24"/>
        </w:rPr>
        <w:t>lettres</w:t>
      </w:r>
      <w:r>
        <w:rPr>
          <w:spacing w:val="-2"/>
          <w:sz w:val="24"/>
        </w:rPr>
        <w:t xml:space="preserve"> </w:t>
      </w:r>
      <w:r>
        <w:rPr>
          <w:sz w:val="24"/>
        </w:rPr>
        <w:t>«I», «C», «D»</w:t>
      </w:r>
      <w:r>
        <w:rPr>
          <w:spacing w:val="-11"/>
          <w:sz w:val="24"/>
        </w:rPr>
        <w:t xml:space="preserve"> </w:t>
      </w:r>
      <w:r>
        <w:rPr>
          <w:sz w:val="24"/>
        </w:rPr>
        <w:t>ou</w:t>
      </w:r>
      <w:r>
        <w:rPr>
          <w:spacing w:val="-2"/>
          <w:sz w:val="24"/>
        </w:rPr>
        <w:t xml:space="preserve"> </w:t>
      </w:r>
      <w:r>
        <w:rPr>
          <w:sz w:val="24"/>
        </w:rPr>
        <w:t>«T»,</w:t>
      </w:r>
    </w:p>
    <w:p w14:paraId="42BD1750"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6B343293" w14:textId="77777777" w:rsidR="00DA7301" w:rsidRDefault="00000000">
      <w:pPr>
        <w:pStyle w:val="Corpsdetexte"/>
        <w:spacing w:before="204"/>
        <w:ind w:left="590" w:right="163"/>
        <w:jc w:val="both"/>
      </w:pPr>
      <w:r>
        <w:lastRenderedPageBreak/>
        <w:t>ils</w:t>
      </w:r>
      <w:r>
        <w:rPr>
          <w:spacing w:val="-15"/>
        </w:rPr>
        <w:t xml:space="preserve"> </w:t>
      </w:r>
      <w:r>
        <w:t>ne</w:t>
      </w:r>
      <w:r>
        <w:rPr>
          <w:spacing w:val="-15"/>
        </w:rPr>
        <w:t xml:space="preserve"> </w:t>
      </w:r>
      <w:r>
        <w:t>possèdent,</w:t>
      </w:r>
      <w:r>
        <w:rPr>
          <w:spacing w:val="-15"/>
        </w:rPr>
        <w:t xml:space="preserve"> </w:t>
      </w:r>
      <w:r>
        <w:t>à</w:t>
      </w:r>
      <w:r>
        <w:rPr>
          <w:spacing w:val="-15"/>
        </w:rPr>
        <w:t xml:space="preserve"> </w:t>
      </w:r>
      <w:r>
        <w:t>première</w:t>
      </w:r>
      <w:r>
        <w:rPr>
          <w:spacing w:val="-15"/>
        </w:rPr>
        <w:t xml:space="preserve"> </w:t>
      </w:r>
      <w:r>
        <w:t>vue,</w:t>
      </w:r>
      <w:r>
        <w:rPr>
          <w:spacing w:val="-15"/>
        </w:rPr>
        <w:t xml:space="preserve"> </w:t>
      </w:r>
      <w:r>
        <w:t>aucun</w:t>
      </w:r>
      <w:r>
        <w:rPr>
          <w:spacing w:val="-15"/>
        </w:rPr>
        <w:t xml:space="preserve"> </w:t>
      </w:r>
      <w:r>
        <w:t>contenu</w:t>
      </w:r>
      <w:r>
        <w:rPr>
          <w:spacing w:val="-15"/>
        </w:rPr>
        <w:t xml:space="preserve"> </w:t>
      </w:r>
      <w:r>
        <w:t>sémantique</w:t>
      </w:r>
      <w:r>
        <w:rPr>
          <w:spacing w:val="-15"/>
        </w:rPr>
        <w:t xml:space="preserve"> </w:t>
      </w:r>
      <w:r>
        <w:t>vis-à-vis</w:t>
      </w:r>
      <w:r>
        <w:rPr>
          <w:spacing w:val="-15"/>
        </w:rPr>
        <w:t xml:space="preserve"> </w:t>
      </w:r>
      <w:r>
        <w:t>des</w:t>
      </w:r>
      <w:r>
        <w:rPr>
          <w:spacing w:val="-15"/>
        </w:rPr>
        <w:t xml:space="preserve"> </w:t>
      </w:r>
      <w:r>
        <w:t>produits</w:t>
      </w:r>
      <w:r>
        <w:rPr>
          <w:spacing w:val="-15"/>
        </w:rPr>
        <w:t xml:space="preserve"> </w:t>
      </w:r>
      <w:r>
        <w:t>en</w:t>
      </w:r>
      <w:r>
        <w:rPr>
          <w:spacing w:val="-15"/>
        </w:rPr>
        <w:t xml:space="preserve"> </w:t>
      </w:r>
      <w:r>
        <w:t>cause, de</w:t>
      </w:r>
      <w:r>
        <w:rPr>
          <w:spacing w:val="-4"/>
        </w:rPr>
        <w:t xml:space="preserve"> </w:t>
      </w:r>
      <w:r>
        <w:t>sorte</w:t>
      </w:r>
      <w:r>
        <w:rPr>
          <w:spacing w:val="-4"/>
        </w:rPr>
        <w:t xml:space="preserve"> </w:t>
      </w:r>
      <w:r>
        <w:t>que,</w:t>
      </w:r>
      <w:r>
        <w:rPr>
          <w:spacing w:val="-3"/>
        </w:rPr>
        <w:t xml:space="preserve"> </w:t>
      </w:r>
      <w:r>
        <w:t>même</w:t>
      </w:r>
      <w:r>
        <w:rPr>
          <w:spacing w:val="-4"/>
        </w:rPr>
        <w:t xml:space="preserve"> </w:t>
      </w:r>
      <w:r>
        <w:t>dans</w:t>
      </w:r>
      <w:r>
        <w:rPr>
          <w:spacing w:val="-3"/>
        </w:rPr>
        <w:t xml:space="preserve"> </w:t>
      </w:r>
      <w:r>
        <w:t>ce</w:t>
      </w:r>
      <w:r>
        <w:rPr>
          <w:spacing w:val="-4"/>
        </w:rPr>
        <w:t xml:space="preserve"> </w:t>
      </w:r>
      <w:r>
        <w:t>cas,</w:t>
      </w:r>
      <w:r>
        <w:rPr>
          <w:spacing w:val="-3"/>
        </w:rPr>
        <w:t xml:space="preserve"> </w:t>
      </w:r>
      <w:r>
        <w:t>il</w:t>
      </w:r>
      <w:r>
        <w:rPr>
          <w:spacing w:val="-3"/>
        </w:rPr>
        <w:t xml:space="preserve"> </w:t>
      </w:r>
      <w:r>
        <w:t>ne</w:t>
      </w:r>
      <w:r>
        <w:rPr>
          <w:spacing w:val="-4"/>
        </w:rPr>
        <w:t xml:space="preserve"> </w:t>
      </w:r>
      <w:r>
        <w:t>saurait</w:t>
      </w:r>
      <w:r>
        <w:rPr>
          <w:spacing w:val="-3"/>
        </w:rPr>
        <w:t xml:space="preserve"> </w:t>
      </w:r>
      <w:r>
        <w:t>être</w:t>
      </w:r>
      <w:r>
        <w:rPr>
          <w:spacing w:val="-5"/>
        </w:rPr>
        <w:t xml:space="preserve"> </w:t>
      </w:r>
      <w:r>
        <w:t>affirmé</w:t>
      </w:r>
      <w:r>
        <w:rPr>
          <w:spacing w:val="-4"/>
        </w:rPr>
        <w:t xml:space="preserve"> </w:t>
      </w:r>
      <w:r>
        <w:t>que</w:t>
      </w:r>
      <w:r>
        <w:rPr>
          <w:spacing w:val="-4"/>
        </w:rPr>
        <w:t xml:space="preserve"> </w:t>
      </w:r>
      <w:r>
        <w:t>les</w:t>
      </w:r>
      <w:r>
        <w:rPr>
          <w:spacing w:val="-3"/>
        </w:rPr>
        <w:t xml:space="preserve"> </w:t>
      </w:r>
      <w:r>
        <w:t>signes</w:t>
      </w:r>
      <w:r>
        <w:rPr>
          <w:spacing w:val="-3"/>
        </w:rPr>
        <w:t xml:space="preserve"> </w:t>
      </w:r>
      <w:r>
        <w:t>sont différents</w:t>
      </w:r>
      <w:r>
        <w:rPr>
          <w:spacing w:val="-3"/>
        </w:rPr>
        <w:t xml:space="preserve"> </w:t>
      </w:r>
      <w:r>
        <w:t>sur le plan conceptuel, mais simplement qu’aucune comparaison conceptuelle n’est possible.</w:t>
      </w:r>
    </w:p>
    <w:p w14:paraId="4C851B6D" w14:textId="77777777" w:rsidR="00DA7301" w:rsidRDefault="00000000">
      <w:pPr>
        <w:pStyle w:val="Paragraphedeliste"/>
        <w:numPr>
          <w:ilvl w:val="0"/>
          <w:numId w:val="4"/>
        </w:numPr>
        <w:tabs>
          <w:tab w:val="left" w:pos="590"/>
        </w:tabs>
        <w:ind w:right="164"/>
        <w:jc w:val="both"/>
        <w:rPr>
          <w:sz w:val="24"/>
        </w:rPr>
      </w:pPr>
      <w:r>
        <w:rPr>
          <w:sz w:val="24"/>
        </w:rPr>
        <w:t>Compte tenu du fait que les signes présentent un degré de similitude visuelle élevé et qu’aucune comparaison conceptuelle n’est possible, pas plus qu’une comparaison phonétique</w:t>
      </w:r>
      <w:r>
        <w:rPr>
          <w:spacing w:val="-9"/>
          <w:sz w:val="24"/>
        </w:rPr>
        <w:t xml:space="preserve"> </w:t>
      </w:r>
      <w:r>
        <w:rPr>
          <w:sz w:val="24"/>
        </w:rPr>
        <w:t>n’est</w:t>
      </w:r>
      <w:r>
        <w:rPr>
          <w:spacing w:val="-8"/>
          <w:sz w:val="24"/>
        </w:rPr>
        <w:t xml:space="preserve"> </w:t>
      </w:r>
      <w:r>
        <w:rPr>
          <w:sz w:val="24"/>
        </w:rPr>
        <w:t>possible</w:t>
      </w:r>
      <w:r>
        <w:rPr>
          <w:spacing w:val="-9"/>
          <w:sz w:val="24"/>
        </w:rPr>
        <w:t xml:space="preserve"> </w:t>
      </w:r>
      <w:r>
        <w:rPr>
          <w:sz w:val="24"/>
        </w:rPr>
        <w:t>pour</w:t>
      </w:r>
      <w:r>
        <w:rPr>
          <w:spacing w:val="-9"/>
          <w:sz w:val="24"/>
        </w:rPr>
        <w:t xml:space="preserve"> </w:t>
      </w:r>
      <w:r>
        <w:rPr>
          <w:sz w:val="24"/>
        </w:rPr>
        <w:t>au</w:t>
      </w:r>
      <w:r>
        <w:rPr>
          <w:spacing w:val="-8"/>
          <w:sz w:val="24"/>
        </w:rPr>
        <w:t xml:space="preserve"> </w:t>
      </w:r>
      <w:r>
        <w:rPr>
          <w:sz w:val="24"/>
        </w:rPr>
        <w:t>moins</w:t>
      </w:r>
      <w:r>
        <w:rPr>
          <w:spacing w:val="-8"/>
          <w:sz w:val="24"/>
        </w:rPr>
        <w:t xml:space="preserve"> </w:t>
      </w:r>
      <w:r>
        <w:rPr>
          <w:sz w:val="24"/>
        </w:rPr>
        <w:t>une</w:t>
      </w:r>
      <w:r>
        <w:rPr>
          <w:spacing w:val="-9"/>
          <w:sz w:val="24"/>
        </w:rPr>
        <w:t xml:space="preserve"> </w:t>
      </w:r>
      <w:r>
        <w:rPr>
          <w:sz w:val="24"/>
        </w:rPr>
        <w:t>partie</w:t>
      </w:r>
      <w:r>
        <w:rPr>
          <w:spacing w:val="-7"/>
          <w:sz w:val="24"/>
        </w:rPr>
        <w:t xml:space="preserve"> </w:t>
      </w:r>
      <w:r>
        <w:rPr>
          <w:sz w:val="24"/>
        </w:rPr>
        <w:t>du</w:t>
      </w:r>
      <w:r>
        <w:rPr>
          <w:spacing w:val="-8"/>
          <w:sz w:val="24"/>
        </w:rPr>
        <w:t xml:space="preserve"> </w:t>
      </w:r>
      <w:r>
        <w:rPr>
          <w:sz w:val="24"/>
        </w:rPr>
        <w:t>public</w:t>
      </w:r>
      <w:r>
        <w:rPr>
          <w:spacing w:val="-9"/>
          <w:sz w:val="24"/>
        </w:rPr>
        <w:t xml:space="preserve"> </w:t>
      </w:r>
      <w:r>
        <w:rPr>
          <w:sz w:val="24"/>
        </w:rPr>
        <w:t>pertinent,</w:t>
      </w:r>
      <w:r>
        <w:rPr>
          <w:spacing w:val="-8"/>
          <w:sz w:val="24"/>
        </w:rPr>
        <w:t xml:space="preserve"> </w:t>
      </w:r>
      <w:r>
        <w:rPr>
          <w:sz w:val="24"/>
        </w:rPr>
        <w:t>et</w:t>
      </w:r>
      <w:r>
        <w:rPr>
          <w:spacing w:val="-8"/>
          <w:sz w:val="24"/>
        </w:rPr>
        <w:t xml:space="preserve"> </w:t>
      </w:r>
      <w:r>
        <w:rPr>
          <w:sz w:val="24"/>
        </w:rPr>
        <w:t>qu’une</w:t>
      </w:r>
      <w:r>
        <w:rPr>
          <w:spacing w:val="-9"/>
          <w:sz w:val="24"/>
        </w:rPr>
        <w:t xml:space="preserve"> </w:t>
      </w:r>
      <w:r>
        <w:rPr>
          <w:sz w:val="24"/>
        </w:rPr>
        <w:t>partie</w:t>
      </w:r>
      <w:r>
        <w:rPr>
          <w:spacing w:val="-9"/>
          <w:sz w:val="24"/>
        </w:rPr>
        <w:t xml:space="preserve"> </w:t>
      </w:r>
      <w:r>
        <w:rPr>
          <w:sz w:val="24"/>
        </w:rPr>
        <w:t>de leurs éléments figuratifs sont presque identiques, il ne saurait être affirmé que les signes sont différents. Au contraire, pris dans leur ensemble, ils présentent un certain degré de similitude. Sur ce point, les conclusions de la division d’opposition ne sauraient être confirmées et la décision attaquée doit être annulée dans la mesure où elle a rejeté l’opposition fondée sur l’article 8, paragraphe 1, point b), du RMUE.</w:t>
      </w:r>
    </w:p>
    <w:p w14:paraId="2979FF56" w14:textId="77777777" w:rsidR="00DA7301" w:rsidRDefault="00000000">
      <w:pPr>
        <w:spacing w:before="7" w:line="630" w:lineRule="atLeast"/>
        <w:ind w:left="590" w:right="767"/>
        <w:jc w:val="both"/>
        <w:rPr>
          <w:i/>
          <w:sz w:val="24"/>
        </w:rPr>
      </w:pPr>
      <w:r>
        <w:rPr>
          <w:i/>
          <w:sz w:val="24"/>
        </w:rPr>
        <w:t>Article</w:t>
      </w:r>
      <w:r>
        <w:rPr>
          <w:i/>
          <w:spacing w:val="-3"/>
          <w:sz w:val="24"/>
        </w:rPr>
        <w:t xml:space="preserve"> </w:t>
      </w:r>
      <w:r>
        <w:rPr>
          <w:i/>
          <w:sz w:val="24"/>
        </w:rPr>
        <w:t>8,</w:t>
      </w:r>
      <w:r>
        <w:rPr>
          <w:i/>
          <w:spacing w:val="-3"/>
          <w:sz w:val="24"/>
        </w:rPr>
        <w:t xml:space="preserve"> </w:t>
      </w:r>
      <w:r>
        <w:rPr>
          <w:i/>
          <w:sz w:val="24"/>
        </w:rPr>
        <w:t>paragraphe</w:t>
      </w:r>
      <w:r>
        <w:rPr>
          <w:i/>
          <w:spacing w:val="-3"/>
          <w:sz w:val="24"/>
        </w:rPr>
        <w:t xml:space="preserve"> </w:t>
      </w:r>
      <w:r>
        <w:rPr>
          <w:i/>
          <w:sz w:val="24"/>
        </w:rPr>
        <w:t>5,</w:t>
      </w:r>
      <w:r>
        <w:rPr>
          <w:i/>
          <w:spacing w:val="-3"/>
          <w:sz w:val="24"/>
        </w:rPr>
        <w:t xml:space="preserve"> </w:t>
      </w:r>
      <w:r>
        <w:rPr>
          <w:i/>
          <w:sz w:val="24"/>
        </w:rPr>
        <w:t>du</w:t>
      </w:r>
      <w:r>
        <w:rPr>
          <w:i/>
          <w:spacing w:val="-3"/>
          <w:sz w:val="24"/>
        </w:rPr>
        <w:t xml:space="preserve"> </w:t>
      </w:r>
      <w:r>
        <w:rPr>
          <w:i/>
          <w:sz w:val="24"/>
        </w:rPr>
        <w:t>RMUE</w:t>
      </w:r>
      <w:r>
        <w:rPr>
          <w:i/>
          <w:spacing w:val="-2"/>
          <w:sz w:val="24"/>
        </w:rPr>
        <w:t xml:space="preserve"> </w:t>
      </w:r>
      <w:r>
        <w:rPr>
          <w:i/>
          <w:sz w:val="24"/>
        </w:rPr>
        <w:t>(sur</w:t>
      </w:r>
      <w:r>
        <w:rPr>
          <w:i/>
          <w:spacing w:val="-3"/>
          <w:sz w:val="24"/>
        </w:rPr>
        <w:t xml:space="preserve"> </w:t>
      </w:r>
      <w:r>
        <w:rPr>
          <w:i/>
          <w:sz w:val="24"/>
        </w:rPr>
        <w:t>le</w:t>
      </w:r>
      <w:r>
        <w:rPr>
          <w:i/>
          <w:spacing w:val="-3"/>
          <w:sz w:val="24"/>
        </w:rPr>
        <w:t xml:space="preserve"> </w:t>
      </w:r>
      <w:r>
        <w:rPr>
          <w:i/>
          <w:sz w:val="24"/>
        </w:rPr>
        <w:t>fondement</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marque</w:t>
      </w:r>
      <w:r>
        <w:rPr>
          <w:i/>
          <w:spacing w:val="-4"/>
          <w:sz w:val="24"/>
        </w:rPr>
        <w:t xml:space="preserve"> </w:t>
      </w:r>
      <w:r>
        <w:rPr>
          <w:i/>
          <w:sz w:val="24"/>
        </w:rPr>
        <w:t>antérieure</w:t>
      </w:r>
      <w:r>
        <w:rPr>
          <w:i/>
          <w:spacing w:val="-3"/>
          <w:sz w:val="24"/>
        </w:rPr>
        <w:t xml:space="preserve"> </w:t>
      </w:r>
      <w:r>
        <w:rPr>
          <w:i/>
          <w:sz w:val="24"/>
        </w:rPr>
        <w:t>nº</w:t>
      </w:r>
      <w:r>
        <w:rPr>
          <w:i/>
          <w:spacing w:val="-1"/>
          <w:sz w:val="24"/>
        </w:rPr>
        <w:t xml:space="preserve"> </w:t>
      </w:r>
      <w:r>
        <w:rPr>
          <w:i/>
          <w:sz w:val="24"/>
        </w:rPr>
        <w:t>2) Public et territoire pertinents</w:t>
      </w:r>
    </w:p>
    <w:p w14:paraId="48455ECF" w14:textId="77777777" w:rsidR="00DA7301" w:rsidRDefault="00000000">
      <w:pPr>
        <w:pStyle w:val="Paragraphedeliste"/>
        <w:numPr>
          <w:ilvl w:val="0"/>
          <w:numId w:val="4"/>
        </w:numPr>
        <w:tabs>
          <w:tab w:val="left" w:pos="590"/>
        </w:tabs>
        <w:spacing w:before="246"/>
        <w:ind w:right="160"/>
        <w:jc w:val="both"/>
        <w:rPr>
          <w:sz w:val="24"/>
        </w:rPr>
      </w:pPr>
      <w:r>
        <w:rPr>
          <w:sz w:val="24"/>
        </w:rPr>
        <w:t>Le</w:t>
      </w:r>
      <w:r>
        <w:rPr>
          <w:spacing w:val="-6"/>
          <w:sz w:val="24"/>
        </w:rPr>
        <w:t xml:space="preserve"> </w:t>
      </w:r>
      <w:r>
        <w:rPr>
          <w:sz w:val="24"/>
        </w:rPr>
        <w:t>public</w:t>
      </w:r>
      <w:r>
        <w:rPr>
          <w:spacing w:val="-8"/>
          <w:sz w:val="24"/>
        </w:rPr>
        <w:t xml:space="preserve"> </w:t>
      </w:r>
      <w:r>
        <w:rPr>
          <w:sz w:val="24"/>
        </w:rPr>
        <w:t>pertinent</w:t>
      </w:r>
      <w:r>
        <w:rPr>
          <w:spacing w:val="-7"/>
          <w:sz w:val="24"/>
        </w:rPr>
        <w:t xml:space="preserve"> </w:t>
      </w:r>
      <w:r>
        <w:rPr>
          <w:sz w:val="24"/>
        </w:rPr>
        <w:t>visé</w:t>
      </w:r>
      <w:r>
        <w:rPr>
          <w:spacing w:val="-8"/>
          <w:sz w:val="24"/>
        </w:rPr>
        <w:t xml:space="preserve"> </w:t>
      </w:r>
      <w:r>
        <w:rPr>
          <w:sz w:val="24"/>
        </w:rPr>
        <w:t>par</w:t>
      </w:r>
      <w:r>
        <w:rPr>
          <w:spacing w:val="-6"/>
          <w:sz w:val="24"/>
        </w:rPr>
        <w:t xml:space="preserve"> </w:t>
      </w:r>
      <w:r>
        <w:rPr>
          <w:sz w:val="24"/>
        </w:rPr>
        <w:t>les</w:t>
      </w:r>
      <w:r>
        <w:rPr>
          <w:spacing w:val="-8"/>
          <w:sz w:val="24"/>
        </w:rPr>
        <w:t xml:space="preserve"> </w:t>
      </w:r>
      <w:r>
        <w:rPr>
          <w:sz w:val="24"/>
        </w:rPr>
        <w:t>produits</w:t>
      </w:r>
      <w:r>
        <w:rPr>
          <w:spacing w:val="-7"/>
          <w:sz w:val="24"/>
        </w:rPr>
        <w:t xml:space="preserve"> </w:t>
      </w:r>
      <w:r>
        <w:rPr>
          <w:sz w:val="24"/>
        </w:rPr>
        <w:t>de</w:t>
      </w:r>
      <w:r>
        <w:rPr>
          <w:spacing w:val="-8"/>
          <w:sz w:val="24"/>
        </w:rPr>
        <w:t xml:space="preserve"> </w:t>
      </w:r>
      <w:r>
        <w:rPr>
          <w:sz w:val="24"/>
        </w:rPr>
        <w:t>la</w:t>
      </w:r>
      <w:r>
        <w:rPr>
          <w:spacing w:val="-8"/>
          <w:sz w:val="24"/>
        </w:rPr>
        <w:t xml:space="preserve"> </w:t>
      </w:r>
      <w:r>
        <w:rPr>
          <w:sz w:val="24"/>
        </w:rPr>
        <w:t>marque</w:t>
      </w:r>
      <w:r>
        <w:rPr>
          <w:spacing w:val="-8"/>
          <w:sz w:val="24"/>
        </w:rPr>
        <w:t xml:space="preserve"> </w:t>
      </w:r>
      <w:r>
        <w:rPr>
          <w:sz w:val="24"/>
        </w:rPr>
        <w:t>contestée</w:t>
      </w:r>
      <w:r>
        <w:rPr>
          <w:spacing w:val="-8"/>
          <w:sz w:val="24"/>
        </w:rPr>
        <w:t xml:space="preserve"> </w:t>
      </w:r>
      <w:r>
        <w:rPr>
          <w:sz w:val="24"/>
        </w:rPr>
        <w:t>n’est</w:t>
      </w:r>
      <w:r>
        <w:rPr>
          <w:spacing w:val="-7"/>
          <w:sz w:val="24"/>
        </w:rPr>
        <w:t xml:space="preserve"> </w:t>
      </w:r>
      <w:r>
        <w:rPr>
          <w:sz w:val="24"/>
        </w:rPr>
        <w:t>pas</w:t>
      </w:r>
      <w:r>
        <w:rPr>
          <w:spacing w:val="-7"/>
          <w:sz w:val="24"/>
        </w:rPr>
        <w:t xml:space="preserve"> </w:t>
      </w:r>
      <w:r>
        <w:rPr>
          <w:sz w:val="24"/>
        </w:rPr>
        <w:t>différent</w:t>
      </w:r>
      <w:r>
        <w:rPr>
          <w:spacing w:val="-7"/>
          <w:sz w:val="24"/>
        </w:rPr>
        <w:t xml:space="preserve"> </w:t>
      </w:r>
      <w:r>
        <w:rPr>
          <w:sz w:val="24"/>
        </w:rPr>
        <w:t>de</w:t>
      </w:r>
      <w:r>
        <w:rPr>
          <w:spacing w:val="-8"/>
          <w:sz w:val="24"/>
        </w:rPr>
        <w:t xml:space="preserve"> </w:t>
      </w:r>
      <w:r>
        <w:rPr>
          <w:sz w:val="24"/>
        </w:rPr>
        <w:t>celui pris en considération aux fins de l’appréciation de la marque antérieure nº 1, à savoir le grand public faisant preuve d’un niveau d’attention moyen (paragraphe 17). La marque antérieure nº 2 étant une marque française, le territoire pertinent est la France.</w:t>
      </w:r>
    </w:p>
    <w:p w14:paraId="2852F980" w14:textId="77777777" w:rsidR="00DA7301" w:rsidRDefault="00DA7301">
      <w:pPr>
        <w:pStyle w:val="Corpsdetexte"/>
        <w:spacing w:before="84"/>
      </w:pPr>
    </w:p>
    <w:p w14:paraId="123A7639" w14:textId="77777777" w:rsidR="00DA7301" w:rsidRDefault="00000000">
      <w:pPr>
        <w:ind w:left="590"/>
        <w:jc w:val="both"/>
        <w:rPr>
          <w:i/>
          <w:sz w:val="24"/>
        </w:rPr>
      </w:pPr>
      <w:r>
        <w:rPr>
          <w:i/>
          <w:sz w:val="24"/>
        </w:rPr>
        <w:t xml:space="preserve">Comparaison des </w:t>
      </w:r>
      <w:r>
        <w:rPr>
          <w:i/>
          <w:spacing w:val="-2"/>
          <w:sz w:val="24"/>
        </w:rPr>
        <w:t>signes</w:t>
      </w:r>
    </w:p>
    <w:p w14:paraId="67D63090" w14:textId="77777777" w:rsidR="00DA7301" w:rsidRDefault="00000000">
      <w:pPr>
        <w:pStyle w:val="Paragraphedeliste"/>
        <w:numPr>
          <w:ilvl w:val="0"/>
          <w:numId w:val="4"/>
        </w:numPr>
        <w:tabs>
          <w:tab w:val="left" w:pos="589"/>
        </w:tabs>
        <w:ind w:left="589" w:right="0" w:hanging="424"/>
        <w:rPr>
          <w:sz w:val="24"/>
        </w:rPr>
      </w:pPr>
      <w:r>
        <w:rPr>
          <w:sz w:val="24"/>
        </w:rPr>
        <w:t>Nous</w:t>
      </w:r>
      <w:r>
        <w:rPr>
          <w:spacing w:val="-6"/>
          <w:sz w:val="24"/>
        </w:rPr>
        <w:t xml:space="preserve"> </w:t>
      </w:r>
      <w:r>
        <w:rPr>
          <w:sz w:val="24"/>
        </w:rPr>
        <w:t>réitérons</w:t>
      </w:r>
      <w:r>
        <w:rPr>
          <w:spacing w:val="-4"/>
          <w:sz w:val="24"/>
        </w:rPr>
        <w:t xml:space="preserve"> </w:t>
      </w:r>
      <w:r>
        <w:rPr>
          <w:sz w:val="24"/>
        </w:rPr>
        <w:t>les</w:t>
      </w:r>
      <w:r>
        <w:rPr>
          <w:spacing w:val="-3"/>
          <w:sz w:val="24"/>
        </w:rPr>
        <w:t xml:space="preserve"> </w:t>
      </w:r>
      <w:r>
        <w:rPr>
          <w:sz w:val="24"/>
        </w:rPr>
        <w:t>paragraphes</w:t>
      </w:r>
      <w:r>
        <w:rPr>
          <w:spacing w:val="1"/>
          <w:sz w:val="24"/>
        </w:rPr>
        <w:t xml:space="preserve"> </w:t>
      </w:r>
      <w:r>
        <w:rPr>
          <w:sz w:val="24"/>
        </w:rPr>
        <w:t>18</w:t>
      </w:r>
      <w:r>
        <w:rPr>
          <w:spacing w:val="-1"/>
          <w:sz w:val="24"/>
        </w:rPr>
        <w:t xml:space="preserve"> </w:t>
      </w:r>
      <w:r>
        <w:rPr>
          <w:sz w:val="24"/>
        </w:rPr>
        <w:t>à</w:t>
      </w:r>
      <w:r>
        <w:rPr>
          <w:spacing w:val="-1"/>
          <w:sz w:val="24"/>
        </w:rPr>
        <w:t xml:space="preserve"> </w:t>
      </w:r>
      <w:r>
        <w:rPr>
          <w:sz w:val="24"/>
        </w:rPr>
        <w:t>20</w:t>
      </w:r>
      <w:r>
        <w:rPr>
          <w:spacing w:val="-4"/>
          <w:sz w:val="24"/>
        </w:rPr>
        <w:t xml:space="preserve"> </w:t>
      </w:r>
      <w:r>
        <w:rPr>
          <w:sz w:val="24"/>
        </w:rPr>
        <w:t>ci-dessus.</w:t>
      </w:r>
      <w:r>
        <w:rPr>
          <w:spacing w:val="-1"/>
          <w:sz w:val="24"/>
        </w:rPr>
        <w:t xml:space="preserve"> </w:t>
      </w:r>
      <w:r>
        <w:rPr>
          <w:sz w:val="24"/>
        </w:rPr>
        <w:t>Les signes</w:t>
      </w:r>
      <w:r>
        <w:rPr>
          <w:spacing w:val="-1"/>
          <w:sz w:val="24"/>
        </w:rPr>
        <w:t xml:space="preserve"> </w:t>
      </w:r>
      <w:r>
        <w:rPr>
          <w:sz w:val="24"/>
        </w:rPr>
        <w:t>à</w:t>
      </w:r>
      <w:r>
        <w:rPr>
          <w:spacing w:val="-2"/>
          <w:sz w:val="24"/>
        </w:rPr>
        <w:t xml:space="preserve"> </w:t>
      </w:r>
      <w:r>
        <w:rPr>
          <w:sz w:val="24"/>
        </w:rPr>
        <w:t>comparer</w:t>
      </w:r>
      <w:r>
        <w:rPr>
          <w:spacing w:val="-4"/>
          <w:sz w:val="24"/>
        </w:rPr>
        <w:t xml:space="preserve"> </w:t>
      </w:r>
      <w:r>
        <w:rPr>
          <w:sz w:val="24"/>
        </w:rPr>
        <w:t>sont</w:t>
      </w:r>
      <w:r>
        <w:rPr>
          <w:spacing w:val="-3"/>
          <w:sz w:val="24"/>
        </w:rPr>
        <w:t xml:space="preserve"> </w:t>
      </w:r>
      <w:r>
        <w:rPr>
          <w:sz w:val="24"/>
        </w:rPr>
        <w:t>les</w:t>
      </w:r>
      <w:r>
        <w:rPr>
          <w:spacing w:val="-3"/>
          <w:sz w:val="24"/>
        </w:rPr>
        <w:t xml:space="preserve"> </w:t>
      </w:r>
      <w:r>
        <w:rPr>
          <w:spacing w:val="-2"/>
          <w:sz w:val="24"/>
        </w:rPr>
        <w:t>suivants:</w:t>
      </w:r>
    </w:p>
    <w:p w14:paraId="1F11E592" w14:textId="77777777" w:rsidR="00DA7301" w:rsidRDefault="00DA7301">
      <w:pPr>
        <w:pStyle w:val="Corpsdetexte"/>
        <w:rPr>
          <w:sz w:val="20"/>
        </w:rPr>
      </w:pPr>
    </w:p>
    <w:p w14:paraId="0CA0E30A" w14:textId="77777777" w:rsidR="00DA7301" w:rsidRDefault="00DA7301">
      <w:pPr>
        <w:pStyle w:val="Corpsdetexte"/>
        <w:spacing w:before="60"/>
        <w:rPr>
          <w:sz w:val="20"/>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4556"/>
      </w:tblGrid>
      <w:tr w:rsidR="00DA7301" w14:paraId="505AB958" w14:textId="77777777">
        <w:trPr>
          <w:trHeight w:val="1823"/>
        </w:trPr>
        <w:tc>
          <w:tcPr>
            <w:tcW w:w="3898" w:type="dxa"/>
          </w:tcPr>
          <w:p w14:paraId="1332B7AC" w14:textId="77777777" w:rsidR="00DA7301" w:rsidRDefault="00DA7301">
            <w:pPr>
              <w:pStyle w:val="TableParagraph"/>
              <w:spacing w:before="128"/>
              <w:rPr>
                <w:sz w:val="20"/>
              </w:rPr>
            </w:pPr>
          </w:p>
          <w:p w14:paraId="1BBD0E70" w14:textId="77777777" w:rsidR="00DA7301" w:rsidRDefault="00000000">
            <w:pPr>
              <w:pStyle w:val="TableParagraph"/>
              <w:ind w:left="1099"/>
              <w:rPr>
                <w:sz w:val="20"/>
              </w:rPr>
            </w:pPr>
            <w:r>
              <w:rPr>
                <w:noProof/>
                <w:sz w:val="20"/>
              </w:rPr>
              <w:drawing>
                <wp:inline distT="0" distB="0" distL="0" distR="0" wp14:anchorId="0383CDB4" wp14:editId="72772603">
                  <wp:extent cx="1085462" cy="6328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85462" cy="632840"/>
                          </a:xfrm>
                          <a:prstGeom prst="rect">
                            <a:avLst/>
                          </a:prstGeom>
                        </pic:spPr>
                      </pic:pic>
                    </a:graphicData>
                  </a:graphic>
                </wp:inline>
              </w:drawing>
            </w:r>
          </w:p>
        </w:tc>
        <w:tc>
          <w:tcPr>
            <w:tcW w:w="4556" w:type="dxa"/>
          </w:tcPr>
          <w:p w14:paraId="3EDFA712" w14:textId="77777777" w:rsidR="00DA7301" w:rsidRDefault="00DA7301">
            <w:pPr>
              <w:pStyle w:val="TableParagraph"/>
              <w:spacing w:before="158"/>
              <w:rPr>
                <w:sz w:val="20"/>
              </w:rPr>
            </w:pPr>
          </w:p>
          <w:p w14:paraId="251922DA" w14:textId="77777777" w:rsidR="00DA7301" w:rsidRDefault="00000000">
            <w:pPr>
              <w:pStyle w:val="TableParagraph"/>
              <w:ind w:left="1465"/>
              <w:rPr>
                <w:sz w:val="20"/>
              </w:rPr>
            </w:pPr>
            <w:r>
              <w:rPr>
                <w:noProof/>
                <w:sz w:val="20"/>
              </w:rPr>
              <w:drawing>
                <wp:inline distT="0" distB="0" distL="0" distR="0" wp14:anchorId="5FFA470F" wp14:editId="1F8501F6">
                  <wp:extent cx="1036314" cy="62179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036314" cy="621791"/>
                          </a:xfrm>
                          <a:prstGeom prst="rect">
                            <a:avLst/>
                          </a:prstGeom>
                        </pic:spPr>
                      </pic:pic>
                    </a:graphicData>
                  </a:graphic>
                </wp:inline>
              </w:drawing>
            </w:r>
          </w:p>
        </w:tc>
      </w:tr>
      <w:tr w:rsidR="00DA7301" w14:paraId="2BAC08C9" w14:textId="77777777">
        <w:trPr>
          <w:trHeight w:val="541"/>
        </w:trPr>
        <w:tc>
          <w:tcPr>
            <w:tcW w:w="3898" w:type="dxa"/>
          </w:tcPr>
          <w:p w14:paraId="43854EFE" w14:textId="77777777" w:rsidR="00DA7301" w:rsidRDefault="00000000">
            <w:pPr>
              <w:pStyle w:val="TableParagraph"/>
              <w:spacing w:before="119"/>
              <w:ind w:left="820"/>
              <w:rPr>
                <w:i/>
                <w:sz w:val="24"/>
              </w:rPr>
            </w:pPr>
            <w:r>
              <w:rPr>
                <w:i/>
                <w:sz w:val="24"/>
              </w:rPr>
              <w:t>Marque</w:t>
            </w:r>
            <w:r>
              <w:rPr>
                <w:i/>
                <w:spacing w:val="-2"/>
                <w:sz w:val="24"/>
              </w:rPr>
              <w:t xml:space="preserve"> </w:t>
            </w:r>
            <w:r>
              <w:rPr>
                <w:i/>
                <w:sz w:val="24"/>
              </w:rPr>
              <w:t>antérieure</w:t>
            </w:r>
            <w:r>
              <w:rPr>
                <w:i/>
                <w:spacing w:val="-2"/>
                <w:sz w:val="24"/>
              </w:rPr>
              <w:t xml:space="preserve"> </w:t>
            </w:r>
            <w:r>
              <w:rPr>
                <w:i/>
                <w:sz w:val="24"/>
              </w:rPr>
              <w:t xml:space="preserve">nº </w:t>
            </w:r>
            <w:r>
              <w:rPr>
                <w:i/>
                <w:spacing w:val="-10"/>
                <w:sz w:val="24"/>
              </w:rPr>
              <w:t>2</w:t>
            </w:r>
          </w:p>
        </w:tc>
        <w:tc>
          <w:tcPr>
            <w:tcW w:w="4556" w:type="dxa"/>
          </w:tcPr>
          <w:p w14:paraId="6C3440EF" w14:textId="77777777" w:rsidR="00DA7301" w:rsidRDefault="00000000">
            <w:pPr>
              <w:pStyle w:val="TableParagraph"/>
              <w:spacing w:before="119"/>
              <w:ind w:left="10"/>
              <w:jc w:val="center"/>
              <w:rPr>
                <w:i/>
                <w:sz w:val="24"/>
              </w:rPr>
            </w:pPr>
            <w:r>
              <w:rPr>
                <w:i/>
                <w:sz w:val="24"/>
              </w:rPr>
              <w:t xml:space="preserve">Signe </w:t>
            </w:r>
            <w:r>
              <w:rPr>
                <w:i/>
                <w:spacing w:val="-2"/>
                <w:sz w:val="24"/>
              </w:rPr>
              <w:t>contesté</w:t>
            </w:r>
          </w:p>
        </w:tc>
      </w:tr>
    </w:tbl>
    <w:p w14:paraId="01D9D985" w14:textId="77777777" w:rsidR="00DA7301" w:rsidRDefault="00DA7301">
      <w:pPr>
        <w:pStyle w:val="Corpsdetexte"/>
        <w:spacing w:before="240"/>
      </w:pPr>
    </w:p>
    <w:p w14:paraId="1D7A7645" w14:textId="77777777" w:rsidR="00DA7301" w:rsidRDefault="00000000">
      <w:pPr>
        <w:pStyle w:val="Paragraphedeliste"/>
        <w:numPr>
          <w:ilvl w:val="0"/>
          <w:numId w:val="4"/>
        </w:numPr>
        <w:tabs>
          <w:tab w:val="left" w:pos="589"/>
        </w:tabs>
        <w:spacing w:before="0"/>
        <w:ind w:left="589" w:right="0" w:hanging="424"/>
        <w:rPr>
          <w:sz w:val="24"/>
        </w:rPr>
      </w:pPr>
      <w:r>
        <w:rPr>
          <w:sz w:val="24"/>
        </w:rPr>
        <w:t>Pour</w:t>
      </w:r>
      <w:r>
        <w:rPr>
          <w:spacing w:val="-3"/>
          <w:sz w:val="24"/>
        </w:rPr>
        <w:t xml:space="preserve"> </w:t>
      </w:r>
      <w:r>
        <w:rPr>
          <w:sz w:val="24"/>
        </w:rPr>
        <w:t>ce</w:t>
      </w:r>
      <w:r>
        <w:rPr>
          <w:spacing w:val="-2"/>
          <w:sz w:val="24"/>
        </w:rPr>
        <w:t xml:space="preserve"> </w:t>
      </w:r>
      <w:r>
        <w:rPr>
          <w:sz w:val="24"/>
        </w:rPr>
        <w:t>qui</w:t>
      </w:r>
      <w:r>
        <w:rPr>
          <w:spacing w:val="-1"/>
          <w:sz w:val="24"/>
        </w:rPr>
        <w:t xml:space="preserve"> </w:t>
      </w:r>
      <w:r>
        <w:rPr>
          <w:sz w:val="24"/>
        </w:rPr>
        <w:t>concerne</w:t>
      </w:r>
      <w:r>
        <w:rPr>
          <w:spacing w:val="-3"/>
          <w:sz w:val="24"/>
        </w:rPr>
        <w:t xml:space="preserve"> </w:t>
      </w:r>
      <w:r>
        <w:rPr>
          <w:sz w:val="24"/>
        </w:rPr>
        <w:t>le</w:t>
      </w:r>
      <w:r>
        <w:rPr>
          <w:spacing w:val="-1"/>
          <w:sz w:val="24"/>
        </w:rPr>
        <w:t xml:space="preserve"> </w:t>
      </w:r>
      <w:r>
        <w:rPr>
          <w:sz w:val="24"/>
        </w:rPr>
        <w:t>signe</w:t>
      </w:r>
      <w:r>
        <w:rPr>
          <w:spacing w:val="1"/>
          <w:sz w:val="24"/>
        </w:rPr>
        <w:t xml:space="preserve"> </w:t>
      </w:r>
      <w:r>
        <w:rPr>
          <w:sz w:val="24"/>
        </w:rPr>
        <w:t>contesté,</w:t>
      </w:r>
      <w:r>
        <w:rPr>
          <w:spacing w:val="-1"/>
          <w:sz w:val="24"/>
        </w:rPr>
        <w:t xml:space="preserve"> </w:t>
      </w:r>
      <w:r>
        <w:rPr>
          <w:sz w:val="24"/>
        </w:rPr>
        <w:t>nous</w:t>
      </w:r>
      <w:r>
        <w:rPr>
          <w:spacing w:val="-1"/>
          <w:sz w:val="24"/>
        </w:rPr>
        <w:t xml:space="preserve"> </w:t>
      </w:r>
      <w:r>
        <w:rPr>
          <w:sz w:val="24"/>
        </w:rPr>
        <w:t>réitérons</w:t>
      </w:r>
      <w:r>
        <w:rPr>
          <w:spacing w:val="-1"/>
          <w:sz w:val="24"/>
        </w:rPr>
        <w:t xml:space="preserve"> </w:t>
      </w:r>
      <w:r>
        <w:rPr>
          <w:sz w:val="24"/>
        </w:rPr>
        <w:t>le</w:t>
      </w:r>
      <w:r>
        <w:rPr>
          <w:spacing w:val="-2"/>
          <w:sz w:val="24"/>
        </w:rPr>
        <w:t xml:space="preserve"> </w:t>
      </w:r>
      <w:r>
        <w:rPr>
          <w:sz w:val="24"/>
        </w:rPr>
        <w:t>paragraphe 25</w:t>
      </w:r>
      <w:r>
        <w:rPr>
          <w:spacing w:val="2"/>
          <w:sz w:val="24"/>
        </w:rPr>
        <w:t xml:space="preserve"> </w:t>
      </w:r>
      <w:r>
        <w:rPr>
          <w:sz w:val="24"/>
        </w:rPr>
        <w:t>ci-</w:t>
      </w:r>
      <w:r>
        <w:rPr>
          <w:spacing w:val="-2"/>
          <w:sz w:val="24"/>
        </w:rPr>
        <w:t>dessus.</w:t>
      </w:r>
    </w:p>
    <w:p w14:paraId="7E17FC52" w14:textId="77777777" w:rsidR="00DA7301" w:rsidRDefault="00000000">
      <w:pPr>
        <w:pStyle w:val="Paragraphedeliste"/>
        <w:numPr>
          <w:ilvl w:val="0"/>
          <w:numId w:val="4"/>
        </w:numPr>
        <w:tabs>
          <w:tab w:val="left" w:pos="590"/>
        </w:tabs>
        <w:spacing w:before="241"/>
        <w:jc w:val="both"/>
        <w:rPr>
          <w:sz w:val="24"/>
        </w:rPr>
      </w:pPr>
      <w:r>
        <w:rPr>
          <w:sz w:val="24"/>
        </w:rPr>
        <w:t>Pour ce qui concerne le signe antérieur, il est constitué d’une courbe concave noire sur la gauche et d’une courbe convexe symétrique sur la droite, plus épaisses en leur milieu sur les côtés gauche et droit, avec une épaisse barre noire verticale au milieu. Cette barre centrale</w:t>
      </w:r>
      <w:r>
        <w:rPr>
          <w:spacing w:val="-6"/>
          <w:sz w:val="24"/>
        </w:rPr>
        <w:t xml:space="preserve"> </w:t>
      </w:r>
      <w:r>
        <w:rPr>
          <w:sz w:val="24"/>
        </w:rPr>
        <w:t>se</w:t>
      </w:r>
      <w:r>
        <w:rPr>
          <w:spacing w:val="-6"/>
          <w:sz w:val="24"/>
        </w:rPr>
        <w:t xml:space="preserve"> </w:t>
      </w:r>
      <w:r>
        <w:rPr>
          <w:sz w:val="24"/>
        </w:rPr>
        <w:t>rétrécit</w:t>
      </w:r>
      <w:r>
        <w:rPr>
          <w:spacing w:val="-5"/>
          <w:sz w:val="24"/>
        </w:rPr>
        <w:t xml:space="preserve"> </w:t>
      </w:r>
      <w:r>
        <w:rPr>
          <w:sz w:val="24"/>
        </w:rPr>
        <w:t>fortement</w:t>
      </w:r>
      <w:r>
        <w:rPr>
          <w:spacing w:val="-5"/>
          <w:sz w:val="24"/>
        </w:rPr>
        <w:t xml:space="preserve"> </w:t>
      </w:r>
      <w:r>
        <w:rPr>
          <w:sz w:val="24"/>
        </w:rPr>
        <w:t>à</w:t>
      </w:r>
      <w:r>
        <w:rPr>
          <w:spacing w:val="-6"/>
          <w:sz w:val="24"/>
        </w:rPr>
        <w:t xml:space="preserve"> </w:t>
      </w:r>
      <w:r>
        <w:rPr>
          <w:sz w:val="24"/>
        </w:rPr>
        <w:t>ses</w:t>
      </w:r>
      <w:r>
        <w:rPr>
          <w:spacing w:val="-6"/>
          <w:sz w:val="24"/>
        </w:rPr>
        <w:t xml:space="preserve"> </w:t>
      </w:r>
      <w:r>
        <w:rPr>
          <w:sz w:val="24"/>
        </w:rPr>
        <w:t>extrémités</w:t>
      </w:r>
      <w:r>
        <w:rPr>
          <w:spacing w:val="-6"/>
          <w:sz w:val="24"/>
        </w:rPr>
        <w:t xml:space="preserve"> </w:t>
      </w:r>
      <w:r>
        <w:rPr>
          <w:sz w:val="24"/>
        </w:rPr>
        <w:t>vers</w:t>
      </w:r>
      <w:r>
        <w:rPr>
          <w:spacing w:val="-6"/>
          <w:sz w:val="24"/>
        </w:rPr>
        <w:t xml:space="preserve"> </w:t>
      </w:r>
      <w:r>
        <w:rPr>
          <w:sz w:val="24"/>
        </w:rPr>
        <w:t>un</w:t>
      </w:r>
      <w:r>
        <w:rPr>
          <w:spacing w:val="-6"/>
          <w:sz w:val="24"/>
        </w:rPr>
        <w:t xml:space="preserve"> </w:t>
      </w:r>
      <w:r>
        <w:rPr>
          <w:sz w:val="24"/>
        </w:rPr>
        <w:t>sommet</w:t>
      </w:r>
      <w:r>
        <w:rPr>
          <w:spacing w:val="-5"/>
          <w:sz w:val="24"/>
        </w:rPr>
        <w:t xml:space="preserve"> </w:t>
      </w:r>
      <w:r>
        <w:rPr>
          <w:sz w:val="24"/>
        </w:rPr>
        <w:t>et</w:t>
      </w:r>
      <w:r>
        <w:rPr>
          <w:spacing w:val="-5"/>
          <w:sz w:val="24"/>
        </w:rPr>
        <w:t xml:space="preserve"> </w:t>
      </w:r>
      <w:r>
        <w:rPr>
          <w:sz w:val="24"/>
        </w:rPr>
        <w:t>une</w:t>
      </w:r>
      <w:r>
        <w:rPr>
          <w:spacing w:val="-6"/>
          <w:sz w:val="24"/>
        </w:rPr>
        <w:t xml:space="preserve"> </w:t>
      </w:r>
      <w:r>
        <w:rPr>
          <w:sz w:val="24"/>
        </w:rPr>
        <w:t>base</w:t>
      </w:r>
      <w:r>
        <w:rPr>
          <w:spacing w:val="-7"/>
          <w:sz w:val="24"/>
        </w:rPr>
        <w:t xml:space="preserve"> </w:t>
      </w:r>
      <w:r>
        <w:rPr>
          <w:sz w:val="24"/>
        </w:rPr>
        <w:t>plus</w:t>
      </w:r>
      <w:r>
        <w:rPr>
          <w:spacing w:val="-5"/>
          <w:sz w:val="24"/>
        </w:rPr>
        <w:t xml:space="preserve"> </w:t>
      </w:r>
      <w:r>
        <w:rPr>
          <w:sz w:val="24"/>
        </w:rPr>
        <w:t>larges</w:t>
      </w:r>
      <w:r>
        <w:rPr>
          <w:spacing w:val="-6"/>
          <w:sz w:val="24"/>
        </w:rPr>
        <w:t xml:space="preserve"> </w:t>
      </w:r>
      <w:r>
        <w:rPr>
          <w:sz w:val="24"/>
        </w:rPr>
        <w:t>mais plus fins, qui touchent le point le plus bas tout aussi fin de la courbe concave à gauche et la partie supérieure de la courbe convexe à droite. Bien qu’une partie du public pertinent puisse percevoir le signe antérieur comme la lettre «I» placée à l’intérieur de deux parenthèses courbes, ou comme une représentation hautement stylisée des lettres «C»</w:t>
      </w:r>
      <w:r>
        <w:rPr>
          <w:spacing w:val="-1"/>
          <w:sz w:val="24"/>
        </w:rPr>
        <w:t xml:space="preserve"> </w:t>
      </w:r>
      <w:r>
        <w:rPr>
          <w:sz w:val="24"/>
        </w:rPr>
        <w:t>ou</w:t>
      </w:r>
    </w:p>
    <w:p w14:paraId="7937E307" w14:textId="77777777" w:rsidR="00DA7301" w:rsidRDefault="00000000">
      <w:pPr>
        <w:pStyle w:val="Corpsdetexte"/>
        <w:ind w:left="590" w:right="168"/>
        <w:jc w:val="both"/>
      </w:pPr>
      <w:r>
        <w:t>«CD», il ne saurait certainement être exclu que, pour une partie significative du grand public,</w:t>
      </w:r>
      <w:r>
        <w:rPr>
          <w:spacing w:val="6"/>
        </w:rPr>
        <w:t xml:space="preserve"> </w:t>
      </w:r>
      <w:r>
        <w:t>l’impression</w:t>
      </w:r>
      <w:r>
        <w:rPr>
          <w:spacing w:val="8"/>
        </w:rPr>
        <w:t xml:space="preserve"> </w:t>
      </w:r>
      <w:r>
        <w:t>du</w:t>
      </w:r>
      <w:r>
        <w:rPr>
          <w:spacing w:val="8"/>
        </w:rPr>
        <w:t xml:space="preserve"> </w:t>
      </w:r>
      <w:r>
        <w:t>signe</w:t>
      </w:r>
      <w:r>
        <w:rPr>
          <w:spacing w:val="7"/>
        </w:rPr>
        <w:t xml:space="preserve"> </w:t>
      </w:r>
      <w:r>
        <w:t>dans</w:t>
      </w:r>
      <w:r>
        <w:rPr>
          <w:spacing w:val="8"/>
        </w:rPr>
        <w:t xml:space="preserve"> </w:t>
      </w:r>
      <w:r>
        <w:t>son</w:t>
      </w:r>
      <w:r>
        <w:rPr>
          <w:spacing w:val="8"/>
        </w:rPr>
        <w:t xml:space="preserve"> </w:t>
      </w:r>
      <w:r>
        <w:t>ensemble</w:t>
      </w:r>
      <w:r>
        <w:rPr>
          <w:spacing w:val="9"/>
        </w:rPr>
        <w:t xml:space="preserve"> </w:t>
      </w:r>
      <w:r>
        <w:t>est</w:t>
      </w:r>
      <w:r>
        <w:rPr>
          <w:spacing w:val="9"/>
        </w:rPr>
        <w:t xml:space="preserve"> </w:t>
      </w:r>
      <w:r>
        <w:t>simplement</w:t>
      </w:r>
      <w:r>
        <w:rPr>
          <w:spacing w:val="8"/>
        </w:rPr>
        <w:t xml:space="preserve"> </w:t>
      </w:r>
      <w:r>
        <w:t>celle</w:t>
      </w:r>
      <w:r>
        <w:rPr>
          <w:spacing w:val="7"/>
        </w:rPr>
        <w:t xml:space="preserve"> </w:t>
      </w:r>
      <w:r>
        <w:t>d’une</w:t>
      </w:r>
      <w:r>
        <w:rPr>
          <w:spacing w:val="7"/>
        </w:rPr>
        <w:t xml:space="preserve"> </w:t>
      </w:r>
      <w:r>
        <w:t>forme</w:t>
      </w:r>
      <w:r>
        <w:rPr>
          <w:spacing w:val="8"/>
        </w:rPr>
        <w:t xml:space="preserve"> </w:t>
      </w:r>
      <w:r>
        <w:rPr>
          <w:spacing w:val="-2"/>
        </w:rPr>
        <w:t>ovale</w:t>
      </w:r>
    </w:p>
    <w:p w14:paraId="700D6C84" w14:textId="77777777" w:rsidR="00DA7301" w:rsidRDefault="00DA7301">
      <w:pPr>
        <w:pStyle w:val="Corpsdetexte"/>
        <w:jc w:val="both"/>
        <w:sectPr w:rsidR="00DA7301">
          <w:pgSz w:w="11910" w:h="16840"/>
          <w:pgMar w:top="1220" w:right="1275" w:bottom="1020" w:left="1275" w:header="969" w:footer="836" w:gutter="0"/>
          <w:cols w:space="720"/>
        </w:sectPr>
      </w:pPr>
    </w:p>
    <w:p w14:paraId="4E08F039" w14:textId="77777777" w:rsidR="00DA7301" w:rsidRDefault="00000000">
      <w:pPr>
        <w:pStyle w:val="Corpsdetexte"/>
        <w:spacing w:before="204"/>
        <w:ind w:left="590" w:right="163"/>
        <w:jc w:val="both"/>
      </w:pPr>
      <w:r>
        <w:lastRenderedPageBreak/>
        <w:t>noire</w:t>
      </w:r>
      <w:r>
        <w:rPr>
          <w:spacing w:val="-12"/>
        </w:rPr>
        <w:t xml:space="preserve"> </w:t>
      </w:r>
      <w:r>
        <w:t>presque</w:t>
      </w:r>
      <w:r>
        <w:rPr>
          <w:spacing w:val="-9"/>
        </w:rPr>
        <w:t xml:space="preserve"> </w:t>
      </w:r>
      <w:r>
        <w:t>complète</w:t>
      </w:r>
      <w:r>
        <w:rPr>
          <w:spacing w:val="-11"/>
        </w:rPr>
        <w:t xml:space="preserve"> </w:t>
      </w:r>
      <w:r>
        <w:t>divisée</w:t>
      </w:r>
      <w:r>
        <w:rPr>
          <w:spacing w:val="-12"/>
        </w:rPr>
        <w:t xml:space="preserve"> </w:t>
      </w:r>
      <w:r>
        <w:t>en</w:t>
      </w:r>
      <w:r>
        <w:rPr>
          <w:spacing w:val="-9"/>
        </w:rPr>
        <w:t xml:space="preserve"> </w:t>
      </w:r>
      <w:r>
        <w:t>deux</w:t>
      </w:r>
      <w:r>
        <w:rPr>
          <w:spacing w:val="-9"/>
        </w:rPr>
        <w:t xml:space="preserve"> </w:t>
      </w:r>
      <w:r>
        <w:t>presque</w:t>
      </w:r>
      <w:r>
        <w:rPr>
          <w:spacing w:val="-9"/>
        </w:rPr>
        <w:t xml:space="preserve"> </w:t>
      </w:r>
      <w:r>
        <w:t>symétriquement</w:t>
      </w:r>
      <w:r>
        <w:rPr>
          <w:spacing w:val="-10"/>
        </w:rPr>
        <w:t xml:space="preserve"> </w:t>
      </w:r>
      <w:r>
        <w:t>par</w:t>
      </w:r>
      <w:r>
        <w:rPr>
          <w:spacing w:val="-11"/>
        </w:rPr>
        <w:t xml:space="preserve"> </w:t>
      </w:r>
      <w:r>
        <w:t>une</w:t>
      </w:r>
      <w:r>
        <w:rPr>
          <w:spacing w:val="-9"/>
        </w:rPr>
        <w:t xml:space="preserve"> </w:t>
      </w:r>
      <w:r>
        <w:t>barre</w:t>
      </w:r>
      <w:r>
        <w:rPr>
          <w:spacing w:val="-12"/>
        </w:rPr>
        <w:t xml:space="preserve"> </w:t>
      </w:r>
      <w:r>
        <w:t>horizontale centrale épaisse, avec un très petit espace blanc en haut à gauche et en bas à droite. En effet, ainsi que l’a conclu la division d’opposition dans la décision attaquée, ce signe pourrait certainement être perçu comme purement figuratif.</w:t>
      </w:r>
    </w:p>
    <w:p w14:paraId="47F4A6AE" w14:textId="77777777" w:rsidR="00DA7301" w:rsidRDefault="00000000">
      <w:pPr>
        <w:pStyle w:val="Paragraphedeliste"/>
        <w:numPr>
          <w:ilvl w:val="0"/>
          <w:numId w:val="4"/>
        </w:numPr>
        <w:tabs>
          <w:tab w:val="left" w:pos="590"/>
        </w:tabs>
        <w:ind w:right="172"/>
        <w:jc w:val="both"/>
        <w:rPr>
          <w:sz w:val="24"/>
        </w:rPr>
      </w:pPr>
      <w:r>
        <w:rPr>
          <w:sz w:val="24"/>
        </w:rPr>
        <w:t>La barre verticale centrale et épaisse de couleur noire et les courbes presque symétriques de part et d’autre</w:t>
      </w:r>
      <w:r>
        <w:rPr>
          <w:spacing w:val="-1"/>
          <w:sz w:val="24"/>
        </w:rPr>
        <w:t xml:space="preserve"> </w:t>
      </w:r>
      <w:r>
        <w:rPr>
          <w:sz w:val="24"/>
        </w:rPr>
        <w:t>de cette barre constituent les éléments co-dominants du signe antérieur.</w:t>
      </w:r>
    </w:p>
    <w:p w14:paraId="0FAB313D" w14:textId="77777777" w:rsidR="00DA7301" w:rsidRDefault="00000000">
      <w:pPr>
        <w:pStyle w:val="Paragraphedeliste"/>
        <w:numPr>
          <w:ilvl w:val="0"/>
          <w:numId w:val="4"/>
        </w:numPr>
        <w:tabs>
          <w:tab w:val="left" w:pos="590"/>
        </w:tabs>
        <w:jc w:val="both"/>
        <w:rPr>
          <w:sz w:val="24"/>
        </w:rPr>
      </w:pPr>
      <w:r>
        <w:rPr>
          <w:sz w:val="24"/>
        </w:rPr>
        <w:t>Sur</w:t>
      </w:r>
      <w:r>
        <w:rPr>
          <w:spacing w:val="40"/>
          <w:sz w:val="24"/>
        </w:rPr>
        <w:t xml:space="preserve"> </w:t>
      </w:r>
      <w:r>
        <w:rPr>
          <w:sz w:val="24"/>
        </w:rPr>
        <w:t>le</w:t>
      </w:r>
      <w:r>
        <w:rPr>
          <w:spacing w:val="40"/>
          <w:sz w:val="24"/>
        </w:rPr>
        <w:t xml:space="preserve"> </w:t>
      </w:r>
      <w:r>
        <w:rPr>
          <w:sz w:val="24"/>
        </w:rPr>
        <w:t>plan</w:t>
      </w:r>
      <w:r>
        <w:rPr>
          <w:spacing w:val="40"/>
          <w:sz w:val="24"/>
        </w:rPr>
        <w:t xml:space="preserve"> </w:t>
      </w:r>
      <w:r>
        <w:rPr>
          <w:sz w:val="24"/>
        </w:rPr>
        <w:t>visuel,</w:t>
      </w:r>
      <w:r>
        <w:rPr>
          <w:spacing w:val="40"/>
          <w:sz w:val="24"/>
        </w:rPr>
        <w:t xml:space="preserve"> </w:t>
      </w:r>
      <w:r>
        <w:rPr>
          <w:sz w:val="24"/>
        </w:rPr>
        <w:t>dans</w:t>
      </w:r>
      <w:r>
        <w:rPr>
          <w:spacing w:val="40"/>
          <w:sz w:val="24"/>
        </w:rPr>
        <w:t xml:space="preserve"> </w:t>
      </w:r>
      <w:r>
        <w:rPr>
          <w:sz w:val="24"/>
        </w:rPr>
        <w:t>la</w:t>
      </w:r>
      <w:r>
        <w:rPr>
          <w:spacing w:val="40"/>
          <w:sz w:val="24"/>
        </w:rPr>
        <w:t xml:space="preserve"> </w:t>
      </w:r>
      <w:r>
        <w:rPr>
          <w:sz w:val="24"/>
        </w:rPr>
        <w:t>mesure</w:t>
      </w:r>
      <w:r>
        <w:rPr>
          <w:spacing w:val="40"/>
          <w:sz w:val="24"/>
        </w:rPr>
        <w:t xml:space="preserve"> </w:t>
      </w:r>
      <w:r>
        <w:rPr>
          <w:sz w:val="24"/>
        </w:rPr>
        <w:t>où</w:t>
      </w:r>
      <w:r>
        <w:rPr>
          <w:spacing w:val="40"/>
          <w:sz w:val="24"/>
        </w:rPr>
        <w:t xml:space="preserve"> </w:t>
      </w:r>
      <w:r>
        <w:rPr>
          <w:sz w:val="24"/>
        </w:rPr>
        <w:t>les</w:t>
      </w:r>
      <w:r>
        <w:rPr>
          <w:spacing w:val="40"/>
          <w:sz w:val="24"/>
        </w:rPr>
        <w:t xml:space="preserve"> </w:t>
      </w:r>
      <w:r>
        <w:rPr>
          <w:sz w:val="24"/>
        </w:rPr>
        <w:t>signes</w:t>
      </w:r>
      <w:r>
        <w:rPr>
          <w:spacing w:val="40"/>
          <w:sz w:val="24"/>
        </w:rPr>
        <w:t xml:space="preserve"> </w:t>
      </w:r>
      <w:r>
        <w:rPr>
          <w:sz w:val="24"/>
        </w:rPr>
        <w:t>en</w:t>
      </w:r>
      <w:r>
        <w:rPr>
          <w:spacing w:val="40"/>
          <w:sz w:val="24"/>
        </w:rPr>
        <w:t xml:space="preserve"> </w:t>
      </w:r>
      <w:r>
        <w:rPr>
          <w:sz w:val="24"/>
        </w:rPr>
        <w:t>conflit</w:t>
      </w:r>
      <w:r>
        <w:rPr>
          <w:spacing w:val="40"/>
          <w:sz w:val="24"/>
        </w:rPr>
        <w:t xml:space="preserve"> </w:t>
      </w:r>
      <w:r>
        <w:rPr>
          <w:sz w:val="24"/>
        </w:rPr>
        <w:t>comportent</w:t>
      </w:r>
      <w:r>
        <w:rPr>
          <w:spacing w:val="40"/>
          <w:sz w:val="24"/>
        </w:rPr>
        <w:t xml:space="preserve"> </w:t>
      </w:r>
      <w:r>
        <w:rPr>
          <w:sz w:val="24"/>
        </w:rPr>
        <w:t>tous</w:t>
      </w:r>
      <w:r>
        <w:rPr>
          <w:spacing w:val="40"/>
          <w:sz w:val="24"/>
        </w:rPr>
        <w:t xml:space="preserve"> </w:t>
      </w:r>
      <w:r>
        <w:rPr>
          <w:sz w:val="24"/>
        </w:rPr>
        <w:t>deux deux parenthèses ovales symétriques noires sur les côtés gauche et droit, avec une barre verticale</w:t>
      </w:r>
      <w:r>
        <w:rPr>
          <w:spacing w:val="-10"/>
          <w:sz w:val="24"/>
        </w:rPr>
        <w:t xml:space="preserve"> </w:t>
      </w:r>
      <w:r>
        <w:rPr>
          <w:sz w:val="24"/>
        </w:rPr>
        <w:t>épaisse</w:t>
      </w:r>
      <w:r>
        <w:rPr>
          <w:spacing w:val="-11"/>
          <w:sz w:val="24"/>
        </w:rPr>
        <w:t xml:space="preserve"> </w:t>
      </w:r>
      <w:r>
        <w:rPr>
          <w:sz w:val="24"/>
        </w:rPr>
        <w:t>en</w:t>
      </w:r>
      <w:r>
        <w:rPr>
          <w:spacing w:val="-10"/>
          <w:sz w:val="24"/>
        </w:rPr>
        <w:t xml:space="preserve"> </w:t>
      </w:r>
      <w:r>
        <w:rPr>
          <w:sz w:val="24"/>
        </w:rPr>
        <w:t>leur</w:t>
      </w:r>
      <w:r>
        <w:rPr>
          <w:spacing w:val="-9"/>
          <w:sz w:val="24"/>
        </w:rPr>
        <w:t xml:space="preserve"> </w:t>
      </w:r>
      <w:r>
        <w:rPr>
          <w:sz w:val="24"/>
        </w:rPr>
        <w:t>milieu,</w:t>
      </w:r>
      <w:r>
        <w:rPr>
          <w:spacing w:val="-12"/>
          <w:sz w:val="24"/>
        </w:rPr>
        <w:t xml:space="preserve"> </w:t>
      </w:r>
      <w:r>
        <w:rPr>
          <w:sz w:val="24"/>
        </w:rPr>
        <w:t>leur</w:t>
      </w:r>
      <w:r>
        <w:rPr>
          <w:spacing w:val="-13"/>
          <w:sz w:val="24"/>
        </w:rPr>
        <w:t xml:space="preserve"> </w:t>
      </w:r>
      <w:r>
        <w:rPr>
          <w:sz w:val="24"/>
        </w:rPr>
        <w:t>impression</w:t>
      </w:r>
      <w:r>
        <w:rPr>
          <w:spacing w:val="-12"/>
          <w:sz w:val="24"/>
        </w:rPr>
        <w:t xml:space="preserve"> </w:t>
      </w:r>
      <w:r>
        <w:rPr>
          <w:sz w:val="24"/>
        </w:rPr>
        <w:t>d’ensemble</w:t>
      </w:r>
      <w:r>
        <w:rPr>
          <w:spacing w:val="-11"/>
          <w:sz w:val="24"/>
        </w:rPr>
        <w:t xml:space="preserve"> </w:t>
      </w:r>
      <w:r>
        <w:rPr>
          <w:sz w:val="24"/>
        </w:rPr>
        <w:t>est</w:t>
      </w:r>
      <w:r>
        <w:rPr>
          <w:spacing w:val="-11"/>
          <w:sz w:val="24"/>
        </w:rPr>
        <w:t xml:space="preserve"> </w:t>
      </w:r>
      <w:r>
        <w:rPr>
          <w:sz w:val="24"/>
        </w:rPr>
        <w:t>presque</w:t>
      </w:r>
      <w:r>
        <w:rPr>
          <w:spacing w:val="-13"/>
          <w:sz w:val="24"/>
        </w:rPr>
        <w:t xml:space="preserve"> </w:t>
      </w:r>
      <w:r>
        <w:rPr>
          <w:sz w:val="24"/>
        </w:rPr>
        <w:t>identique,</w:t>
      </w:r>
      <w:r>
        <w:rPr>
          <w:spacing w:val="-12"/>
          <w:sz w:val="24"/>
        </w:rPr>
        <w:t xml:space="preserve"> </w:t>
      </w:r>
      <w:r>
        <w:rPr>
          <w:sz w:val="24"/>
        </w:rPr>
        <w:t>à</w:t>
      </w:r>
      <w:r>
        <w:rPr>
          <w:spacing w:val="-13"/>
          <w:sz w:val="24"/>
        </w:rPr>
        <w:t xml:space="preserve"> </w:t>
      </w:r>
      <w:r>
        <w:rPr>
          <w:sz w:val="24"/>
        </w:rPr>
        <w:t>savoir celle d’un élément figuratif ovale divisé par une barre verticale centrale épaisse en deux moitiés symétriques à gauche et à droite. Dans les deux signes, la ligne supérieure est séparée</w:t>
      </w:r>
      <w:r>
        <w:rPr>
          <w:spacing w:val="-4"/>
          <w:sz w:val="24"/>
        </w:rPr>
        <w:t xml:space="preserve"> </w:t>
      </w:r>
      <w:r>
        <w:rPr>
          <w:sz w:val="24"/>
        </w:rPr>
        <w:t>par</w:t>
      </w:r>
      <w:r>
        <w:rPr>
          <w:spacing w:val="-3"/>
          <w:sz w:val="24"/>
        </w:rPr>
        <w:t xml:space="preserve"> </w:t>
      </w:r>
      <w:r>
        <w:rPr>
          <w:sz w:val="24"/>
        </w:rPr>
        <w:t>un</w:t>
      </w:r>
      <w:r>
        <w:rPr>
          <w:spacing w:val="-3"/>
          <w:sz w:val="24"/>
        </w:rPr>
        <w:t xml:space="preserve"> </w:t>
      </w:r>
      <w:r>
        <w:rPr>
          <w:sz w:val="24"/>
        </w:rPr>
        <w:t>petit</w:t>
      </w:r>
      <w:r>
        <w:rPr>
          <w:spacing w:val="-3"/>
          <w:sz w:val="24"/>
        </w:rPr>
        <w:t xml:space="preserve"> </w:t>
      </w:r>
      <w:r>
        <w:rPr>
          <w:sz w:val="24"/>
        </w:rPr>
        <w:t>espace</w:t>
      </w:r>
      <w:r>
        <w:rPr>
          <w:spacing w:val="-4"/>
          <w:sz w:val="24"/>
        </w:rPr>
        <w:t xml:space="preserve"> </w:t>
      </w:r>
      <w:r>
        <w:rPr>
          <w:sz w:val="24"/>
        </w:rPr>
        <w:t>de</w:t>
      </w:r>
      <w:r>
        <w:rPr>
          <w:spacing w:val="-4"/>
          <w:sz w:val="24"/>
        </w:rPr>
        <w:t xml:space="preserve"> </w:t>
      </w:r>
      <w:r>
        <w:rPr>
          <w:sz w:val="24"/>
        </w:rPr>
        <w:t>part</w:t>
      </w:r>
      <w:r>
        <w:rPr>
          <w:spacing w:val="-2"/>
          <w:sz w:val="24"/>
        </w:rPr>
        <w:t xml:space="preserve"> </w:t>
      </w:r>
      <w:r>
        <w:rPr>
          <w:sz w:val="24"/>
        </w:rPr>
        <w:t>et</w:t>
      </w:r>
      <w:r>
        <w:rPr>
          <w:spacing w:val="-3"/>
          <w:sz w:val="24"/>
        </w:rPr>
        <w:t xml:space="preserve"> </w:t>
      </w:r>
      <w:r>
        <w:rPr>
          <w:sz w:val="24"/>
        </w:rPr>
        <w:t>d’autre</w:t>
      </w:r>
      <w:r>
        <w:rPr>
          <w:spacing w:val="-4"/>
          <w:sz w:val="24"/>
        </w:rPr>
        <w:t xml:space="preserve"> </w:t>
      </w:r>
      <w:r>
        <w:rPr>
          <w:sz w:val="24"/>
        </w:rPr>
        <w:t>des</w:t>
      </w:r>
      <w:r>
        <w:rPr>
          <w:spacing w:val="-1"/>
          <w:sz w:val="24"/>
        </w:rPr>
        <w:t xml:space="preserve"> </w:t>
      </w:r>
      <w:r>
        <w:rPr>
          <w:sz w:val="24"/>
        </w:rPr>
        <w:t>deux</w:t>
      </w:r>
      <w:r>
        <w:rPr>
          <w:spacing w:val="-1"/>
          <w:sz w:val="24"/>
        </w:rPr>
        <w:t xml:space="preserve"> </w:t>
      </w:r>
      <w:r>
        <w:rPr>
          <w:sz w:val="24"/>
        </w:rPr>
        <w:t>courbes</w:t>
      </w:r>
      <w:r>
        <w:rPr>
          <w:spacing w:val="-4"/>
          <w:sz w:val="24"/>
        </w:rPr>
        <w:t xml:space="preserve"> </w:t>
      </w:r>
      <w:r>
        <w:rPr>
          <w:sz w:val="24"/>
        </w:rPr>
        <w:t>du</w:t>
      </w:r>
      <w:r>
        <w:rPr>
          <w:spacing w:val="-3"/>
          <w:sz w:val="24"/>
        </w:rPr>
        <w:t xml:space="preserve"> </w:t>
      </w:r>
      <w:r>
        <w:rPr>
          <w:sz w:val="24"/>
        </w:rPr>
        <w:t>contour ovale</w:t>
      </w:r>
      <w:r>
        <w:rPr>
          <w:spacing w:val="-3"/>
          <w:sz w:val="24"/>
        </w:rPr>
        <w:t xml:space="preserve"> </w:t>
      </w:r>
      <w:r>
        <w:rPr>
          <w:sz w:val="24"/>
        </w:rPr>
        <w:t>respectif. Les ruptures marquées par une fine ligne blanche dans le signe contesté, qui peuvent donner à la barre centrale l’apparence d’une lettre majuscule «T», ne trouvent aucune équivalence</w:t>
      </w:r>
      <w:r>
        <w:rPr>
          <w:spacing w:val="-6"/>
          <w:sz w:val="24"/>
        </w:rPr>
        <w:t xml:space="preserve"> </w:t>
      </w:r>
      <w:r>
        <w:rPr>
          <w:sz w:val="24"/>
        </w:rPr>
        <w:t>dans</w:t>
      </w:r>
      <w:r>
        <w:rPr>
          <w:spacing w:val="-3"/>
          <w:sz w:val="24"/>
        </w:rPr>
        <w:t xml:space="preserve"> </w:t>
      </w:r>
      <w:r>
        <w:rPr>
          <w:sz w:val="24"/>
        </w:rPr>
        <w:t>le</w:t>
      </w:r>
      <w:r>
        <w:rPr>
          <w:spacing w:val="-5"/>
          <w:sz w:val="24"/>
        </w:rPr>
        <w:t xml:space="preserve"> </w:t>
      </w:r>
      <w:r>
        <w:rPr>
          <w:sz w:val="24"/>
        </w:rPr>
        <w:t>signe</w:t>
      </w:r>
      <w:r>
        <w:rPr>
          <w:spacing w:val="-4"/>
          <w:sz w:val="24"/>
        </w:rPr>
        <w:t xml:space="preserve"> </w:t>
      </w:r>
      <w:r>
        <w:rPr>
          <w:sz w:val="24"/>
        </w:rPr>
        <w:t>antérieur.</w:t>
      </w:r>
      <w:r>
        <w:rPr>
          <w:spacing w:val="-6"/>
          <w:sz w:val="24"/>
        </w:rPr>
        <w:t xml:space="preserve"> </w:t>
      </w:r>
      <w:r>
        <w:rPr>
          <w:sz w:val="24"/>
        </w:rPr>
        <w:t>Toutefois,</w:t>
      </w:r>
      <w:r>
        <w:rPr>
          <w:spacing w:val="-5"/>
          <w:sz w:val="24"/>
        </w:rPr>
        <w:t xml:space="preserve"> </w:t>
      </w:r>
      <w:r>
        <w:rPr>
          <w:sz w:val="24"/>
        </w:rPr>
        <w:t>l’ensemble</w:t>
      </w:r>
      <w:r>
        <w:rPr>
          <w:spacing w:val="-6"/>
          <w:sz w:val="24"/>
        </w:rPr>
        <w:t xml:space="preserve"> </w:t>
      </w:r>
      <w:r>
        <w:rPr>
          <w:sz w:val="24"/>
        </w:rPr>
        <w:t>du</w:t>
      </w:r>
      <w:r>
        <w:rPr>
          <w:spacing w:val="-5"/>
          <w:sz w:val="24"/>
        </w:rPr>
        <w:t xml:space="preserve"> </w:t>
      </w:r>
      <w:r>
        <w:rPr>
          <w:sz w:val="24"/>
        </w:rPr>
        <w:t>public</w:t>
      </w:r>
      <w:r>
        <w:rPr>
          <w:spacing w:val="-4"/>
          <w:sz w:val="24"/>
        </w:rPr>
        <w:t xml:space="preserve"> </w:t>
      </w:r>
      <w:r>
        <w:rPr>
          <w:sz w:val="24"/>
        </w:rPr>
        <w:t>pertinent</w:t>
      </w:r>
      <w:r>
        <w:rPr>
          <w:spacing w:val="-4"/>
          <w:sz w:val="24"/>
        </w:rPr>
        <w:t xml:space="preserve"> </w:t>
      </w:r>
      <w:r>
        <w:rPr>
          <w:sz w:val="24"/>
        </w:rPr>
        <w:t>ne</w:t>
      </w:r>
      <w:r>
        <w:rPr>
          <w:spacing w:val="-6"/>
          <w:sz w:val="24"/>
        </w:rPr>
        <w:t xml:space="preserve"> </w:t>
      </w:r>
      <w:r>
        <w:rPr>
          <w:sz w:val="24"/>
        </w:rPr>
        <w:t>percevra pas ces éléments figuratifs comme représentant une lettre, pas plus qu’il ne percevra de lettres dans le signe antérieur. Cependant, même pour ceux dont c’est le cas, la barre centrale est presque identique sur le plan visuel, qu’elle soit perçue comme un «I» majuscule ou comme un «T», et, de fait, la partie supérieure plus étroite de la colonne centrale du signe antérieur est aussi similaire sur le plan visuel à la barre supérieure d’un</w:t>
      </w:r>
    </w:p>
    <w:p w14:paraId="358CA456" w14:textId="77777777" w:rsidR="00DA7301" w:rsidRDefault="00000000">
      <w:pPr>
        <w:pStyle w:val="Corpsdetexte"/>
        <w:spacing w:before="1"/>
        <w:ind w:left="590" w:right="161"/>
        <w:jc w:val="both"/>
      </w:pPr>
      <w:r>
        <w:t>«T»</w:t>
      </w:r>
      <w:r>
        <w:rPr>
          <w:spacing w:val="-12"/>
        </w:rPr>
        <w:t xml:space="preserve"> </w:t>
      </w:r>
      <w:r>
        <w:t>majuscule.</w:t>
      </w:r>
      <w:r>
        <w:rPr>
          <w:spacing w:val="-7"/>
        </w:rPr>
        <w:t xml:space="preserve"> </w:t>
      </w:r>
      <w:r>
        <w:t>Compte</w:t>
      </w:r>
      <w:r>
        <w:rPr>
          <w:spacing w:val="-8"/>
        </w:rPr>
        <w:t xml:space="preserve"> </w:t>
      </w:r>
      <w:r>
        <w:t>tenu</w:t>
      </w:r>
      <w:r>
        <w:rPr>
          <w:spacing w:val="-7"/>
        </w:rPr>
        <w:t xml:space="preserve"> </w:t>
      </w:r>
      <w:r>
        <w:t>de</w:t>
      </w:r>
      <w:r>
        <w:rPr>
          <w:spacing w:val="-8"/>
        </w:rPr>
        <w:t xml:space="preserve"> </w:t>
      </w:r>
      <w:r>
        <w:t>tout</w:t>
      </w:r>
      <w:r>
        <w:rPr>
          <w:spacing w:val="-4"/>
        </w:rPr>
        <w:t xml:space="preserve"> </w:t>
      </w:r>
      <w:r>
        <w:t>ce</w:t>
      </w:r>
      <w:r>
        <w:rPr>
          <w:spacing w:val="-8"/>
        </w:rPr>
        <w:t xml:space="preserve"> </w:t>
      </w:r>
      <w:r>
        <w:t>qui</w:t>
      </w:r>
      <w:r>
        <w:rPr>
          <w:spacing w:val="-7"/>
        </w:rPr>
        <w:t xml:space="preserve"> </w:t>
      </w:r>
      <w:r>
        <w:t>précède,</w:t>
      </w:r>
      <w:r>
        <w:rPr>
          <w:spacing w:val="-7"/>
        </w:rPr>
        <w:t xml:space="preserve"> </w:t>
      </w:r>
      <w:r>
        <w:t>l’impression</w:t>
      </w:r>
      <w:r>
        <w:rPr>
          <w:spacing w:val="-7"/>
        </w:rPr>
        <w:t xml:space="preserve"> </w:t>
      </w:r>
      <w:r>
        <w:t>d’ensemble</w:t>
      </w:r>
      <w:r>
        <w:rPr>
          <w:spacing w:val="-8"/>
        </w:rPr>
        <w:t xml:space="preserve"> </w:t>
      </w:r>
      <w:r>
        <w:t>produite</w:t>
      </w:r>
      <w:r>
        <w:rPr>
          <w:spacing w:val="-8"/>
        </w:rPr>
        <w:t xml:space="preserve"> </w:t>
      </w:r>
      <w:r>
        <w:t>par chaque signe sera, à tout le moins pour une grande partie du public pertinent, celle d’une forme ovale figurative divisée verticalement par une épaisse barre centrale. L’argument selon lequel la forme ovale générale de chaque signe ne représente qu’une sorte de cadre qui</w:t>
      </w:r>
      <w:r>
        <w:rPr>
          <w:spacing w:val="-14"/>
        </w:rPr>
        <w:t xml:space="preserve"> </w:t>
      </w:r>
      <w:r>
        <w:t>ne</w:t>
      </w:r>
      <w:r>
        <w:rPr>
          <w:spacing w:val="-15"/>
        </w:rPr>
        <w:t xml:space="preserve"> </w:t>
      </w:r>
      <w:r>
        <w:t>saurait</w:t>
      </w:r>
      <w:r>
        <w:rPr>
          <w:spacing w:val="-14"/>
        </w:rPr>
        <w:t xml:space="preserve"> </w:t>
      </w:r>
      <w:r>
        <w:t>empêcher</w:t>
      </w:r>
      <w:r>
        <w:rPr>
          <w:spacing w:val="-15"/>
        </w:rPr>
        <w:t xml:space="preserve"> </w:t>
      </w:r>
      <w:r>
        <w:t>que</w:t>
      </w:r>
      <w:r>
        <w:rPr>
          <w:spacing w:val="-15"/>
        </w:rPr>
        <w:t xml:space="preserve"> </w:t>
      </w:r>
      <w:r>
        <w:t>les</w:t>
      </w:r>
      <w:r>
        <w:rPr>
          <w:spacing w:val="-15"/>
        </w:rPr>
        <w:t xml:space="preserve"> </w:t>
      </w:r>
      <w:r>
        <w:t>signes</w:t>
      </w:r>
      <w:r>
        <w:rPr>
          <w:spacing w:val="-14"/>
        </w:rPr>
        <w:t xml:space="preserve"> </w:t>
      </w:r>
      <w:r>
        <w:t>soient</w:t>
      </w:r>
      <w:r>
        <w:rPr>
          <w:spacing w:val="-14"/>
        </w:rPr>
        <w:t xml:space="preserve"> </w:t>
      </w:r>
      <w:r>
        <w:t>différents</w:t>
      </w:r>
      <w:r>
        <w:rPr>
          <w:spacing w:val="-14"/>
        </w:rPr>
        <w:t xml:space="preserve"> </w:t>
      </w:r>
      <w:r>
        <w:t>sur</w:t>
      </w:r>
      <w:r>
        <w:rPr>
          <w:spacing w:val="-15"/>
        </w:rPr>
        <w:t xml:space="preserve"> </w:t>
      </w:r>
      <w:r>
        <w:t>le</w:t>
      </w:r>
      <w:r>
        <w:rPr>
          <w:spacing w:val="-15"/>
        </w:rPr>
        <w:t xml:space="preserve"> </w:t>
      </w:r>
      <w:r>
        <w:t>plan</w:t>
      </w:r>
      <w:r>
        <w:rPr>
          <w:spacing w:val="-13"/>
        </w:rPr>
        <w:t xml:space="preserve"> </w:t>
      </w:r>
      <w:r>
        <w:t>visuel</w:t>
      </w:r>
      <w:r>
        <w:rPr>
          <w:spacing w:val="-14"/>
        </w:rPr>
        <w:t xml:space="preserve"> </w:t>
      </w:r>
      <w:r>
        <w:t>est</w:t>
      </w:r>
      <w:r>
        <w:rPr>
          <w:spacing w:val="-11"/>
        </w:rPr>
        <w:t xml:space="preserve"> </w:t>
      </w:r>
      <w:r>
        <w:t>hors</w:t>
      </w:r>
      <w:r>
        <w:rPr>
          <w:spacing w:val="-15"/>
        </w:rPr>
        <w:t xml:space="preserve"> </w:t>
      </w:r>
      <w:r>
        <w:t>de</w:t>
      </w:r>
      <w:r>
        <w:rPr>
          <w:spacing w:val="-15"/>
        </w:rPr>
        <w:t xml:space="preserve"> </w:t>
      </w:r>
      <w:r>
        <w:t>propos et erroné. L’élément figuratif du «cadre» ovale fait, au contraire, partie intégrante de chaque</w:t>
      </w:r>
      <w:r>
        <w:rPr>
          <w:spacing w:val="-2"/>
        </w:rPr>
        <w:t xml:space="preserve"> </w:t>
      </w:r>
      <w:r>
        <w:t>signe.</w:t>
      </w:r>
      <w:r>
        <w:rPr>
          <w:spacing w:val="-1"/>
        </w:rPr>
        <w:t xml:space="preserve"> </w:t>
      </w:r>
      <w:r>
        <w:t>Compte</w:t>
      </w:r>
      <w:r>
        <w:rPr>
          <w:spacing w:val="-2"/>
        </w:rPr>
        <w:t xml:space="preserve"> </w:t>
      </w:r>
      <w:r>
        <w:t>tenu</w:t>
      </w:r>
      <w:r>
        <w:rPr>
          <w:spacing w:val="-1"/>
        </w:rPr>
        <w:t xml:space="preserve"> </w:t>
      </w:r>
      <w:r>
        <w:t>des</w:t>
      </w:r>
      <w:r>
        <w:rPr>
          <w:spacing w:val="-1"/>
        </w:rPr>
        <w:t xml:space="preserve"> </w:t>
      </w:r>
      <w:r>
        <w:t>différences</w:t>
      </w:r>
      <w:r>
        <w:rPr>
          <w:spacing w:val="-1"/>
        </w:rPr>
        <w:t xml:space="preserve"> </w:t>
      </w:r>
      <w:r>
        <w:t>ainsi que</w:t>
      </w:r>
      <w:r>
        <w:rPr>
          <w:spacing w:val="-2"/>
        </w:rPr>
        <w:t xml:space="preserve"> </w:t>
      </w:r>
      <w:r>
        <w:t>des</w:t>
      </w:r>
      <w:r>
        <w:rPr>
          <w:spacing w:val="-1"/>
        </w:rPr>
        <w:t xml:space="preserve"> </w:t>
      </w:r>
      <w:r>
        <w:t>similitudes,</w:t>
      </w:r>
      <w:r>
        <w:rPr>
          <w:spacing w:val="-1"/>
        </w:rPr>
        <w:t xml:space="preserve"> </w:t>
      </w:r>
      <w:r>
        <w:t>dans</w:t>
      </w:r>
      <w:r>
        <w:rPr>
          <w:spacing w:val="-1"/>
        </w:rPr>
        <w:t xml:space="preserve"> </w:t>
      </w:r>
      <w:r>
        <w:t>l’ensemble,</w:t>
      </w:r>
      <w:r>
        <w:rPr>
          <w:spacing w:val="-1"/>
        </w:rPr>
        <w:t xml:space="preserve"> </w:t>
      </w:r>
      <w:r>
        <w:t>les signes présentent un degré de similitude visuelle élevé.</w:t>
      </w:r>
    </w:p>
    <w:p w14:paraId="6F895367" w14:textId="77777777" w:rsidR="00DA7301" w:rsidRDefault="00000000">
      <w:pPr>
        <w:pStyle w:val="Paragraphedeliste"/>
        <w:numPr>
          <w:ilvl w:val="0"/>
          <w:numId w:val="4"/>
        </w:numPr>
        <w:tabs>
          <w:tab w:val="left" w:pos="590"/>
        </w:tabs>
        <w:spacing w:before="241"/>
        <w:ind w:right="160"/>
        <w:jc w:val="both"/>
        <w:rPr>
          <w:sz w:val="24"/>
        </w:rPr>
      </w:pPr>
      <w:r>
        <w:rPr>
          <w:sz w:val="24"/>
        </w:rPr>
        <w:t>Sur</w:t>
      </w:r>
      <w:r>
        <w:rPr>
          <w:spacing w:val="-3"/>
          <w:sz w:val="24"/>
        </w:rPr>
        <w:t xml:space="preserve"> </w:t>
      </w:r>
      <w:r>
        <w:rPr>
          <w:sz w:val="24"/>
        </w:rPr>
        <w:t>le</w:t>
      </w:r>
      <w:r>
        <w:rPr>
          <w:spacing w:val="-5"/>
          <w:sz w:val="24"/>
        </w:rPr>
        <w:t xml:space="preserve"> </w:t>
      </w:r>
      <w:r>
        <w:rPr>
          <w:sz w:val="24"/>
        </w:rPr>
        <w:t>plan</w:t>
      </w:r>
      <w:r>
        <w:rPr>
          <w:spacing w:val="-3"/>
          <w:sz w:val="24"/>
        </w:rPr>
        <w:t xml:space="preserve"> </w:t>
      </w:r>
      <w:r>
        <w:rPr>
          <w:sz w:val="24"/>
        </w:rPr>
        <w:t>phonétique,</w:t>
      </w:r>
      <w:r>
        <w:rPr>
          <w:spacing w:val="-3"/>
          <w:sz w:val="24"/>
        </w:rPr>
        <w:t xml:space="preserve"> </w:t>
      </w:r>
      <w:r>
        <w:rPr>
          <w:sz w:val="24"/>
        </w:rPr>
        <w:t>ainsi</w:t>
      </w:r>
      <w:r>
        <w:rPr>
          <w:spacing w:val="-3"/>
          <w:sz w:val="24"/>
        </w:rPr>
        <w:t xml:space="preserve"> </w:t>
      </w:r>
      <w:r>
        <w:rPr>
          <w:sz w:val="24"/>
        </w:rPr>
        <w:t>que</w:t>
      </w:r>
      <w:r>
        <w:rPr>
          <w:spacing w:val="-4"/>
          <w:sz w:val="24"/>
        </w:rPr>
        <w:t xml:space="preserve"> </w:t>
      </w:r>
      <w:r>
        <w:rPr>
          <w:sz w:val="24"/>
        </w:rPr>
        <w:t>la</w:t>
      </w:r>
      <w:r>
        <w:rPr>
          <w:spacing w:val="-3"/>
          <w:sz w:val="24"/>
        </w:rPr>
        <w:t xml:space="preserve"> </w:t>
      </w:r>
      <w:r>
        <w:rPr>
          <w:sz w:val="24"/>
        </w:rPr>
        <w:t>division</w:t>
      </w:r>
      <w:r>
        <w:rPr>
          <w:spacing w:val="-3"/>
          <w:sz w:val="24"/>
        </w:rPr>
        <w:t xml:space="preserve"> </w:t>
      </w:r>
      <w:r>
        <w:rPr>
          <w:sz w:val="24"/>
        </w:rPr>
        <w:t>d’opposition</w:t>
      </w:r>
      <w:r>
        <w:rPr>
          <w:spacing w:val="-3"/>
          <w:sz w:val="24"/>
        </w:rPr>
        <w:t xml:space="preserve"> </w:t>
      </w:r>
      <w:r>
        <w:rPr>
          <w:sz w:val="24"/>
        </w:rPr>
        <w:t>l’a</w:t>
      </w:r>
      <w:r>
        <w:rPr>
          <w:spacing w:val="-5"/>
          <w:sz w:val="24"/>
        </w:rPr>
        <w:t xml:space="preserve"> </w:t>
      </w:r>
      <w:r>
        <w:rPr>
          <w:sz w:val="24"/>
        </w:rPr>
        <w:t>effectivement</w:t>
      </w:r>
      <w:r>
        <w:rPr>
          <w:spacing w:val="-2"/>
          <w:sz w:val="24"/>
        </w:rPr>
        <w:t xml:space="preserve"> </w:t>
      </w:r>
      <w:r>
        <w:rPr>
          <w:sz w:val="24"/>
        </w:rPr>
        <w:t>conclu</w:t>
      </w:r>
      <w:r>
        <w:rPr>
          <w:spacing w:val="-3"/>
          <w:sz w:val="24"/>
        </w:rPr>
        <w:t xml:space="preserve"> </w:t>
      </w:r>
      <w:r>
        <w:rPr>
          <w:sz w:val="24"/>
        </w:rPr>
        <w:t>dans</w:t>
      </w:r>
      <w:r>
        <w:rPr>
          <w:spacing w:val="-4"/>
          <w:sz w:val="24"/>
        </w:rPr>
        <w:t xml:space="preserve"> </w:t>
      </w:r>
      <w:r>
        <w:rPr>
          <w:sz w:val="24"/>
        </w:rPr>
        <w:t>la décision</w:t>
      </w:r>
      <w:r>
        <w:rPr>
          <w:spacing w:val="-3"/>
          <w:sz w:val="24"/>
        </w:rPr>
        <w:t xml:space="preserve"> </w:t>
      </w:r>
      <w:r>
        <w:rPr>
          <w:sz w:val="24"/>
        </w:rPr>
        <w:t>attaquée,</w:t>
      </w:r>
      <w:r>
        <w:rPr>
          <w:spacing w:val="-3"/>
          <w:sz w:val="24"/>
        </w:rPr>
        <w:t xml:space="preserve"> </w:t>
      </w:r>
      <w:r>
        <w:rPr>
          <w:sz w:val="24"/>
        </w:rPr>
        <w:t>l’ensemble</w:t>
      </w:r>
      <w:r>
        <w:rPr>
          <w:spacing w:val="-4"/>
          <w:sz w:val="24"/>
        </w:rPr>
        <w:t xml:space="preserve"> </w:t>
      </w:r>
      <w:r>
        <w:rPr>
          <w:sz w:val="24"/>
        </w:rPr>
        <w:t>du</w:t>
      </w:r>
      <w:r>
        <w:rPr>
          <w:spacing w:val="-3"/>
          <w:sz w:val="24"/>
        </w:rPr>
        <w:t xml:space="preserve"> </w:t>
      </w:r>
      <w:r>
        <w:rPr>
          <w:sz w:val="24"/>
        </w:rPr>
        <w:t>public</w:t>
      </w:r>
      <w:r>
        <w:rPr>
          <w:spacing w:val="-4"/>
          <w:sz w:val="24"/>
        </w:rPr>
        <w:t xml:space="preserve"> </w:t>
      </w:r>
      <w:r>
        <w:rPr>
          <w:sz w:val="24"/>
        </w:rPr>
        <w:t>pertinent</w:t>
      </w:r>
      <w:r>
        <w:rPr>
          <w:spacing w:val="-3"/>
          <w:sz w:val="24"/>
        </w:rPr>
        <w:t xml:space="preserve"> </w:t>
      </w:r>
      <w:r>
        <w:rPr>
          <w:sz w:val="24"/>
        </w:rPr>
        <w:t>ne</w:t>
      </w:r>
      <w:r>
        <w:rPr>
          <w:spacing w:val="-3"/>
          <w:sz w:val="24"/>
        </w:rPr>
        <w:t xml:space="preserve"> </w:t>
      </w:r>
      <w:r>
        <w:rPr>
          <w:sz w:val="24"/>
        </w:rPr>
        <w:t>percevra</w:t>
      </w:r>
      <w:r>
        <w:rPr>
          <w:spacing w:val="-4"/>
          <w:sz w:val="24"/>
        </w:rPr>
        <w:t xml:space="preserve"> </w:t>
      </w:r>
      <w:r>
        <w:rPr>
          <w:sz w:val="24"/>
        </w:rPr>
        <w:t>pas</w:t>
      </w:r>
      <w:r>
        <w:rPr>
          <w:spacing w:val="-4"/>
          <w:sz w:val="24"/>
        </w:rPr>
        <w:t xml:space="preserve"> </w:t>
      </w:r>
      <w:r>
        <w:rPr>
          <w:sz w:val="24"/>
        </w:rPr>
        <w:t>les</w:t>
      </w:r>
      <w:r>
        <w:rPr>
          <w:spacing w:val="-4"/>
          <w:sz w:val="24"/>
        </w:rPr>
        <w:t xml:space="preserve"> </w:t>
      </w:r>
      <w:r>
        <w:rPr>
          <w:sz w:val="24"/>
        </w:rPr>
        <w:t>lettres «I», «CD»</w:t>
      </w:r>
      <w:r>
        <w:rPr>
          <w:spacing w:val="-9"/>
          <w:sz w:val="24"/>
        </w:rPr>
        <w:t xml:space="preserve"> </w:t>
      </w:r>
      <w:r>
        <w:rPr>
          <w:sz w:val="24"/>
        </w:rPr>
        <w:t>ou</w:t>
      </w:r>
    </w:p>
    <w:p w14:paraId="0251804C" w14:textId="77777777" w:rsidR="00DA7301" w:rsidRDefault="00000000">
      <w:pPr>
        <w:pStyle w:val="Corpsdetexte"/>
        <w:ind w:left="590" w:right="167"/>
        <w:jc w:val="both"/>
      </w:pPr>
      <w:r>
        <w:t>«D» dans le signe antérieur et percevra plutôt ce signe comme un élément abstrait purement</w:t>
      </w:r>
      <w:r>
        <w:rPr>
          <w:spacing w:val="-6"/>
        </w:rPr>
        <w:t xml:space="preserve"> </w:t>
      </w:r>
      <w:r>
        <w:t>figuratif.</w:t>
      </w:r>
      <w:r>
        <w:rPr>
          <w:spacing w:val="-7"/>
        </w:rPr>
        <w:t xml:space="preserve"> </w:t>
      </w:r>
      <w:r>
        <w:t>Pour</w:t>
      </w:r>
      <w:r>
        <w:rPr>
          <w:spacing w:val="-7"/>
        </w:rPr>
        <w:t xml:space="preserve"> </w:t>
      </w:r>
      <w:r>
        <w:t>cette</w:t>
      </w:r>
      <w:r>
        <w:rPr>
          <w:spacing w:val="-7"/>
        </w:rPr>
        <w:t xml:space="preserve"> </w:t>
      </w:r>
      <w:r>
        <w:t>partie</w:t>
      </w:r>
      <w:r>
        <w:rPr>
          <w:spacing w:val="-7"/>
        </w:rPr>
        <w:t xml:space="preserve"> </w:t>
      </w:r>
      <w:r>
        <w:t>du</w:t>
      </w:r>
      <w:r>
        <w:rPr>
          <w:spacing w:val="-6"/>
        </w:rPr>
        <w:t xml:space="preserve"> </w:t>
      </w:r>
      <w:r>
        <w:t>public</w:t>
      </w:r>
      <w:r>
        <w:rPr>
          <w:spacing w:val="-7"/>
        </w:rPr>
        <w:t xml:space="preserve"> </w:t>
      </w:r>
      <w:r>
        <w:t>pertinent,</w:t>
      </w:r>
      <w:r>
        <w:rPr>
          <w:spacing w:val="-5"/>
        </w:rPr>
        <w:t xml:space="preserve"> </w:t>
      </w:r>
      <w:r>
        <w:t>un</w:t>
      </w:r>
      <w:r>
        <w:rPr>
          <w:spacing w:val="-6"/>
        </w:rPr>
        <w:t xml:space="preserve"> </w:t>
      </w:r>
      <w:r>
        <w:t>tel</w:t>
      </w:r>
      <w:r>
        <w:rPr>
          <w:spacing w:val="-6"/>
        </w:rPr>
        <w:t xml:space="preserve"> </w:t>
      </w:r>
      <w:r>
        <w:t>signe</w:t>
      </w:r>
      <w:r>
        <w:rPr>
          <w:spacing w:val="-7"/>
        </w:rPr>
        <w:t xml:space="preserve"> </w:t>
      </w:r>
      <w:r>
        <w:t>purement</w:t>
      </w:r>
      <w:r>
        <w:rPr>
          <w:spacing w:val="-6"/>
        </w:rPr>
        <w:t xml:space="preserve"> </w:t>
      </w:r>
      <w:r>
        <w:t>figuratif</w:t>
      </w:r>
      <w:r>
        <w:rPr>
          <w:spacing w:val="-7"/>
        </w:rPr>
        <w:t xml:space="preserve"> </w:t>
      </w:r>
      <w:r>
        <w:t>ne sera</w:t>
      </w:r>
      <w:r>
        <w:rPr>
          <w:spacing w:val="-8"/>
        </w:rPr>
        <w:t xml:space="preserve"> </w:t>
      </w:r>
      <w:r>
        <w:t>pas</w:t>
      </w:r>
      <w:r>
        <w:rPr>
          <w:spacing w:val="-6"/>
        </w:rPr>
        <w:t xml:space="preserve"> </w:t>
      </w:r>
      <w:r>
        <w:t>prononcé;</w:t>
      </w:r>
      <w:r>
        <w:rPr>
          <w:spacing w:val="-5"/>
        </w:rPr>
        <w:t xml:space="preserve"> </w:t>
      </w:r>
      <w:r>
        <w:t>partant,</w:t>
      </w:r>
      <w:r>
        <w:rPr>
          <w:spacing w:val="-5"/>
        </w:rPr>
        <w:t xml:space="preserve"> </w:t>
      </w:r>
      <w:r>
        <w:t>aucune</w:t>
      </w:r>
      <w:r>
        <w:rPr>
          <w:spacing w:val="-7"/>
        </w:rPr>
        <w:t xml:space="preserve"> </w:t>
      </w:r>
      <w:r>
        <w:t>comparaison</w:t>
      </w:r>
      <w:r>
        <w:rPr>
          <w:spacing w:val="-5"/>
        </w:rPr>
        <w:t xml:space="preserve"> </w:t>
      </w:r>
      <w:r>
        <w:t>phonétique</w:t>
      </w:r>
      <w:r>
        <w:rPr>
          <w:spacing w:val="-7"/>
        </w:rPr>
        <w:t xml:space="preserve"> </w:t>
      </w:r>
      <w:r>
        <w:t>avec</w:t>
      </w:r>
      <w:r>
        <w:rPr>
          <w:spacing w:val="-7"/>
        </w:rPr>
        <w:t xml:space="preserve"> </w:t>
      </w:r>
      <w:r>
        <w:t>le</w:t>
      </w:r>
      <w:r>
        <w:rPr>
          <w:spacing w:val="-6"/>
        </w:rPr>
        <w:t xml:space="preserve"> </w:t>
      </w:r>
      <w:r>
        <w:t>signe</w:t>
      </w:r>
      <w:r>
        <w:rPr>
          <w:spacing w:val="-7"/>
        </w:rPr>
        <w:t xml:space="preserve"> </w:t>
      </w:r>
      <w:r>
        <w:t>contesté</w:t>
      </w:r>
      <w:r>
        <w:rPr>
          <w:spacing w:val="-7"/>
        </w:rPr>
        <w:t xml:space="preserve"> </w:t>
      </w:r>
      <w:r>
        <w:t>ne</w:t>
      </w:r>
      <w:r>
        <w:rPr>
          <w:spacing w:val="-7"/>
        </w:rPr>
        <w:t xml:space="preserve"> </w:t>
      </w:r>
      <w:r>
        <w:t>peut être réalisée.</w:t>
      </w:r>
    </w:p>
    <w:p w14:paraId="0BB38A0D" w14:textId="77777777" w:rsidR="00DA7301" w:rsidRDefault="00000000">
      <w:pPr>
        <w:pStyle w:val="Paragraphedeliste"/>
        <w:numPr>
          <w:ilvl w:val="0"/>
          <w:numId w:val="4"/>
        </w:numPr>
        <w:tabs>
          <w:tab w:val="left" w:pos="590"/>
        </w:tabs>
        <w:jc w:val="both"/>
        <w:rPr>
          <w:sz w:val="24"/>
        </w:rPr>
      </w:pPr>
      <w:r>
        <w:rPr>
          <w:sz w:val="24"/>
        </w:rPr>
        <w:t>Sur</w:t>
      </w:r>
      <w:r>
        <w:rPr>
          <w:spacing w:val="-6"/>
          <w:sz w:val="24"/>
        </w:rPr>
        <w:t xml:space="preserve"> </w:t>
      </w:r>
      <w:r>
        <w:rPr>
          <w:sz w:val="24"/>
        </w:rPr>
        <w:t>le</w:t>
      </w:r>
      <w:r>
        <w:rPr>
          <w:spacing w:val="-5"/>
          <w:sz w:val="24"/>
        </w:rPr>
        <w:t xml:space="preserve"> </w:t>
      </w:r>
      <w:r>
        <w:rPr>
          <w:sz w:val="24"/>
        </w:rPr>
        <w:t>plan</w:t>
      </w:r>
      <w:r>
        <w:rPr>
          <w:spacing w:val="-5"/>
          <w:sz w:val="24"/>
        </w:rPr>
        <w:t xml:space="preserve"> </w:t>
      </w:r>
      <w:r>
        <w:rPr>
          <w:sz w:val="24"/>
        </w:rPr>
        <w:t>conceptuel,</w:t>
      </w:r>
      <w:r>
        <w:rPr>
          <w:spacing w:val="-5"/>
          <w:sz w:val="24"/>
        </w:rPr>
        <w:t xml:space="preserve"> </w:t>
      </w:r>
      <w:r>
        <w:rPr>
          <w:sz w:val="24"/>
        </w:rPr>
        <w:t>à</w:t>
      </w:r>
      <w:r>
        <w:rPr>
          <w:spacing w:val="-4"/>
          <w:sz w:val="24"/>
        </w:rPr>
        <w:t xml:space="preserve"> </w:t>
      </w:r>
      <w:r>
        <w:rPr>
          <w:sz w:val="24"/>
        </w:rPr>
        <w:t>tout</w:t>
      </w:r>
      <w:r>
        <w:rPr>
          <w:spacing w:val="-4"/>
          <w:sz w:val="24"/>
        </w:rPr>
        <w:t xml:space="preserve"> </w:t>
      </w:r>
      <w:r>
        <w:rPr>
          <w:sz w:val="24"/>
        </w:rPr>
        <w:t>le</w:t>
      </w:r>
      <w:r>
        <w:rPr>
          <w:spacing w:val="-5"/>
          <w:sz w:val="24"/>
        </w:rPr>
        <w:t xml:space="preserve"> </w:t>
      </w:r>
      <w:r>
        <w:rPr>
          <w:sz w:val="24"/>
        </w:rPr>
        <w:t>moins</w:t>
      </w:r>
      <w:r>
        <w:rPr>
          <w:spacing w:val="-5"/>
          <w:sz w:val="24"/>
        </w:rPr>
        <w:t xml:space="preserve"> </w:t>
      </w:r>
      <w:r>
        <w:rPr>
          <w:sz w:val="24"/>
        </w:rPr>
        <w:t>pour</w:t>
      </w:r>
      <w:r>
        <w:rPr>
          <w:spacing w:val="-6"/>
          <w:sz w:val="24"/>
        </w:rPr>
        <w:t xml:space="preserve"> </w:t>
      </w:r>
      <w:r>
        <w:rPr>
          <w:sz w:val="24"/>
        </w:rPr>
        <w:t>la</w:t>
      </w:r>
      <w:r>
        <w:rPr>
          <w:spacing w:val="-5"/>
          <w:sz w:val="24"/>
        </w:rPr>
        <w:t xml:space="preserve"> </w:t>
      </w:r>
      <w:r>
        <w:rPr>
          <w:sz w:val="24"/>
        </w:rPr>
        <w:t>partie</w:t>
      </w:r>
      <w:r>
        <w:rPr>
          <w:spacing w:val="-5"/>
          <w:sz w:val="24"/>
        </w:rPr>
        <w:t xml:space="preserve"> </w:t>
      </w:r>
      <w:r>
        <w:rPr>
          <w:sz w:val="24"/>
        </w:rPr>
        <w:t>du</w:t>
      </w:r>
      <w:r>
        <w:rPr>
          <w:spacing w:val="-5"/>
          <w:sz w:val="24"/>
        </w:rPr>
        <w:t xml:space="preserve"> </w:t>
      </w:r>
      <w:r>
        <w:rPr>
          <w:sz w:val="24"/>
        </w:rPr>
        <w:t>public</w:t>
      </w:r>
      <w:r>
        <w:rPr>
          <w:spacing w:val="-6"/>
          <w:sz w:val="24"/>
        </w:rPr>
        <w:t xml:space="preserve"> </w:t>
      </w:r>
      <w:r>
        <w:rPr>
          <w:sz w:val="24"/>
        </w:rPr>
        <w:t>pertinent</w:t>
      </w:r>
      <w:r>
        <w:rPr>
          <w:spacing w:val="-4"/>
          <w:sz w:val="24"/>
        </w:rPr>
        <w:t xml:space="preserve"> </w:t>
      </w:r>
      <w:r>
        <w:rPr>
          <w:sz w:val="24"/>
        </w:rPr>
        <w:t>qui</w:t>
      </w:r>
      <w:r>
        <w:rPr>
          <w:spacing w:val="-4"/>
          <w:sz w:val="24"/>
        </w:rPr>
        <w:t xml:space="preserve"> </w:t>
      </w:r>
      <w:r>
        <w:rPr>
          <w:sz w:val="24"/>
        </w:rPr>
        <w:t>ne</w:t>
      </w:r>
      <w:r>
        <w:rPr>
          <w:spacing w:val="-6"/>
          <w:sz w:val="24"/>
        </w:rPr>
        <w:t xml:space="preserve"> </w:t>
      </w:r>
      <w:r>
        <w:rPr>
          <w:sz w:val="24"/>
        </w:rPr>
        <w:t>perçoit</w:t>
      </w:r>
      <w:r>
        <w:rPr>
          <w:spacing w:val="-4"/>
          <w:sz w:val="24"/>
        </w:rPr>
        <w:t xml:space="preserve"> </w:t>
      </w:r>
      <w:r>
        <w:rPr>
          <w:sz w:val="24"/>
        </w:rPr>
        <w:t>pas les signes comme représentant des lettres, le signe antérieur est dépourvu de contenu conceptuel. En conséquence, aucune comparaison ne peut être réalisée sur ce point. En outre, même si les éléments figuratifs sont perçus par une partie du public comme représentant</w:t>
      </w:r>
      <w:r>
        <w:rPr>
          <w:spacing w:val="-2"/>
          <w:sz w:val="24"/>
        </w:rPr>
        <w:t xml:space="preserve"> </w:t>
      </w:r>
      <w:r>
        <w:rPr>
          <w:sz w:val="24"/>
        </w:rPr>
        <w:t>les</w:t>
      </w:r>
      <w:r>
        <w:rPr>
          <w:spacing w:val="-3"/>
          <w:sz w:val="24"/>
        </w:rPr>
        <w:t xml:space="preserve"> </w:t>
      </w:r>
      <w:r>
        <w:rPr>
          <w:sz w:val="24"/>
        </w:rPr>
        <w:t>lettres «I», «C», «D»</w:t>
      </w:r>
      <w:r>
        <w:rPr>
          <w:spacing w:val="-7"/>
          <w:sz w:val="24"/>
        </w:rPr>
        <w:t xml:space="preserve"> </w:t>
      </w:r>
      <w:r>
        <w:rPr>
          <w:sz w:val="24"/>
        </w:rPr>
        <w:t>ou «T», ils</w:t>
      </w:r>
      <w:r>
        <w:rPr>
          <w:spacing w:val="-2"/>
          <w:sz w:val="24"/>
        </w:rPr>
        <w:t xml:space="preserve"> </w:t>
      </w:r>
      <w:r>
        <w:rPr>
          <w:sz w:val="24"/>
        </w:rPr>
        <w:t>ne</w:t>
      </w:r>
      <w:r>
        <w:rPr>
          <w:spacing w:val="-3"/>
          <w:sz w:val="24"/>
        </w:rPr>
        <w:t xml:space="preserve"> </w:t>
      </w:r>
      <w:r>
        <w:rPr>
          <w:sz w:val="24"/>
        </w:rPr>
        <w:t>possèdent</w:t>
      </w:r>
      <w:r>
        <w:rPr>
          <w:spacing w:val="-2"/>
          <w:sz w:val="24"/>
        </w:rPr>
        <w:t xml:space="preserve"> </w:t>
      </w:r>
      <w:r>
        <w:rPr>
          <w:sz w:val="24"/>
        </w:rPr>
        <w:t>aucun</w:t>
      </w:r>
      <w:r>
        <w:rPr>
          <w:spacing w:val="-2"/>
          <w:sz w:val="24"/>
        </w:rPr>
        <w:t xml:space="preserve"> </w:t>
      </w:r>
      <w:r>
        <w:rPr>
          <w:sz w:val="24"/>
        </w:rPr>
        <w:t>contenu</w:t>
      </w:r>
      <w:r>
        <w:rPr>
          <w:spacing w:val="-2"/>
          <w:sz w:val="24"/>
        </w:rPr>
        <w:t xml:space="preserve"> </w:t>
      </w:r>
      <w:r>
        <w:rPr>
          <w:sz w:val="24"/>
        </w:rPr>
        <w:t>sémantique vis-à-vis</w:t>
      </w:r>
      <w:r>
        <w:rPr>
          <w:spacing w:val="-2"/>
          <w:sz w:val="24"/>
        </w:rPr>
        <w:t xml:space="preserve"> </w:t>
      </w:r>
      <w:r>
        <w:rPr>
          <w:sz w:val="24"/>
        </w:rPr>
        <w:t>des</w:t>
      </w:r>
      <w:r>
        <w:rPr>
          <w:spacing w:val="-2"/>
          <w:sz w:val="24"/>
        </w:rPr>
        <w:t xml:space="preserve"> </w:t>
      </w:r>
      <w:r>
        <w:rPr>
          <w:sz w:val="24"/>
        </w:rPr>
        <w:t>produits</w:t>
      </w:r>
      <w:r>
        <w:rPr>
          <w:spacing w:val="-2"/>
          <w:sz w:val="24"/>
        </w:rPr>
        <w:t xml:space="preserve"> </w:t>
      </w:r>
      <w:r>
        <w:rPr>
          <w:sz w:val="24"/>
        </w:rPr>
        <w:t>en</w:t>
      </w:r>
      <w:r>
        <w:rPr>
          <w:spacing w:val="-3"/>
          <w:sz w:val="24"/>
        </w:rPr>
        <w:t xml:space="preserve"> </w:t>
      </w:r>
      <w:r>
        <w:rPr>
          <w:sz w:val="24"/>
        </w:rPr>
        <w:t>cause</w:t>
      </w:r>
      <w:r>
        <w:rPr>
          <w:spacing w:val="-2"/>
          <w:sz w:val="24"/>
        </w:rPr>
        <w:t xml:space="preserve"> </w:t>
      </w:r>
      <w:r>
        <w:rPr>
          <w:sz w:val="24"/>
        </w:rPr>
        <w:t>(hormis «CD»</w:t>
      </w:r>
      <w:r>
        <w:rPr>
          <w:spacing w:val="-6"/>
          <w:sz w:val="24"/>
        </w:rPr>
        <w:t xml:space="preserve"> </w:t>
      </w:r>
      <w:r>
        <w:rPr>
          <w:sz w:val="24"/>
        </w:rPr>
        <w:t>qui</w:t>
      </w:r>
      <w:r>
        <w:rPr>
          <w:spacing w:val="-2"/>
          <w:sz w:val="24"/>
        </w:rPr>
        <w:t xml:space="preserve"> </w:t>
      </w:r>
      <w:r>
        <w:rPr>
          <w:sz w:val="24"/>
        </w:rPr>
        <w:t>est</w:t>
      </w:r>
      <w:r>
        <w:rPr>
          <w:spacing w:val="-2"/>
          <w:sz w:val="24"/>
        </w:rPr>
        <w:t xml:space="preserve"> </w:t>
      </w:r>
      <w:r>
        <w:rPr>
          <w:sz w:val="24"/>
        </w:rPr>
        <w:t>descriptif</w:t>
      </w:r>
      <w:r>
        <w:rPr>
          <w:spacing w:val="-2"/>
          <w:sz w:val="24"/>
        </w:rPr>
        <w:t xml:space="preserve"> </w:t>
      </w:r>
      <w:r>
        <w:rPr>
          <w:sz w:val="24"/>
        </w:rPr>
        <w:t>des</w:t>
      </w:r>
      <w:r>
        <w:rPr>
          <w:spacing w:val="-2"/>
          <w:sz w:val="24"/>
        </w:rPr>
        <w:t xml:space="preserve"> </w:t>
      </w:r>
      <w:r>
        <w:rPr>
          <w:sz w:val="24"/>
        </w:rPr>
        <w:t>disques</w:t>
      </w:r>
      <w:r>
        <w:rPr>
          <w:spacing w:val="-2"/>
          <w:sz w:val="24"/>
        </w:rPr>
        <w:t xml:space="preserve"> </w:t>
      </w:r>
      <w:r>
        <w:rPr>
          <w:sz w:val="24"/>
        </w:rPr>
        <w:t>compacts),</w:t>
      </w:r>
      <w:r>
        <w:rPr>
          <w:spacing w:val="-2"/>
          <w:sz w:val="24"/>
        </w:rPr>
        <w:t xml:space="preserve"> </w:t>
      </w:r>
      <w:r>
        <w:rPr>
          <w:sz w:val="24"/>
        </w:rPr>
        <w:t>de sorte</w:t>
      </w:r>
      <w:r>
        <w:rPr>
          <w:spacing w:val="-1"/>
          <w:sz w:val="24"/>
        </w:rPr>
        <w:t xml:space="preserve"> </w:t>
      </w:r>
      <w:r>
        <w:rPr>
          <w:sz w:val="24"/>
        </w:rPr>
        <w:t>que, même</w:t>
      </w:r>
      <w:r>
        <w:rPr>
          <w:spacing w:val="-1"/>
          <w:sz w:val="24"/>
        </w:rPr>
        <w:t xml:space="preserve"> </w:t>
      </w:r>
      <w:r>
        <w:rPr>
          <w:sz w:val="24"/>
        </w:rPr>
        <w:t>dans ce cas, il ne</w:t>
      </w:r>
      <w:r>
        <w:rPr>
          <w:spacing w:val="-1"/>
          <w:sz w:val="24"/>
        </w:rPr>
        <w:t xml:space="preserve"> </w:t>
      </w:r>
      <w:r>
        <w:rPr>
          <w:sz w:val="24"/>
        </w:rPr>
        <w:t>saurait être</w:t>
      </w:r>
      <w:r>
        <w:rPr>
          <w:spacing w:val="-1"/>
          <w:sz w:val="24"/>
        </w:rPr>
        <w:t xml:space="preserve"> </w:t>
      </w:r>
      <w:r>
        <w:rPr>
          <w:sz w:val="24"/>
        </w:rPr>
        <w:t>affirmé</w:t>
      </w:r>
      <w:r>
        <w:rPr>
          <w:spacing w:val="-1"/>
          <w:sz w:val="24"/>
        </w:rPr>
        <w:t xml:space="preserve"> </w:t>
      </w:r>
      <w:r>
        <w:rPr>
          <w:sz w:val="24"/>
        </w:rPr>
        <w:t>que</w:t>
      </w:r>
      <w:r>
        <w:rPr>
          <w:spacing w:val="-1"/>
          <w:sz w:val="24"/>
        </w:rPr>
        <w:t xml:space="preserve"> </w:t>
      </w:r>
      <w:r>
        <w:rPr>
          <w:sz w:val="24"/>
        </w:rPr>
        <w:t>les</w:t>
      </w:r>
      <w:r>
        <w:rPr>
          <w:spacing w:val="-1"/>
          <w:sz w:val="24"/>
        </w:rPr>
        <w:t xml:space="preserve"> </w:t>
      </w:r>
      <w:r>
        <w:rPr>
          <w:sz w:val="24"/>
        </w:rPr>
        <w:t>signes sont différents sur</w:t>
      </w:r>
      <w:r>
        <w:rPr>
          <w:spacing w:val="-1"/>
          <w:sz w:val="24"/>
        </w:rPr>
        <w:t xml:space="preserve"> </w:t>
      </w:r>
      <w:r>
        <w:rPr>
          <w:sz w:val="24"/>
        </w:rPr>
        <w:t>le plan conceptuel, mais simplement qu’aucune comparaison conceptuelle n’est possible.</w:t>
      </w:r>
    </w:p>
    <w:p w14:paraId="01C3CF2C" w14:textId="77777777" w:rsidR="00DA7301" w:rsidRDefault="00000000">
      <w:pPr>
        <w:pStyle w:val="Paragraphedeliste"/>
        <w:numPr>
          <w:ilvl w:val="0"/>
          <w:numId w:val="4"/>
        </w:numPr>
        <w:tabs>
          <w:tab w:val="left" w:pos="590"/>
        </w:tabs>
        <w:spacing w:before="241"/>
        <w:ind w:right="163"/>
        <w:jc w:val="both"/>
        <w:rPr>
          <w:sz w:val="24"/>
        </w:rPr>
      </w:pPr>
      <w:r>
        <w:rPr>
          <w:sz w:val="24"/>
        </w:rPr>
        <w:t>Compte tenu du fait que les signes présentent un degré de similitude visuelle élevé et qu’aucune</w:t>
      </w:r>
      <w:r>
        <w:rPr>
          <w:spacing w:val="-15"/>
          <w:sz w:val="24"/>
        </w:rPr>
        <w:t xml:space="preserve"> </w:t>
      </w:r>
      <w:r>
        <w:rPr>
          <w:sz w:val="24"/>
        </w:rPr>
        <w:t>comparaison</w:t>
      </w:r>
      <w:r>
        <w:rPr>
          <w:spacing w:val="-15"/>
          <w:sz w:val="24"/>
        </w:rPr>
        <w:t xml:space="preserve"> </w:t>
      </w:r>
      <w:r>
        <w:rPr>
          <w:sz w:val="24"/>
        </w:rPr>
        <w:t>phonétique</w:t>
      </w:r>
      <w:r>
        <w:rPr>
          <w:spacing w:val="-15"/>
          <w:sz w:val="24"/>
        </w:rPr>
        <w:t xml:space="preserve"> </w:t>
      </w:r>
      <w:r>
        <w:rPr>
          <w:sz w:val="24"/>
        </w:rPr>
        <w:t>ni</w:t>
      </w:r>
      <w:r>
        <w:rPr>
          <w:spacing w:val="-15"/>
          <w:sz w:val="24"/>
        </w:rPr>
        <w:t xml:space="preserve"> </w:t>
      </w:r>
      <w:r>
        <w:rPr>
          <w:sz w:val="24"/>
        </w:rPr>
        <w:t>conceptuelle</w:t>
      </w:r>
      <w:r>
        <w:rPr>
          <w:spacing w:val="-15"/>
          <w:sz w:val="24"/>
        </w:rPr>
        <w:t xml:space="preserve"> </w:t>
      </w:r>
      <w:r>
        <w:rPr>
          <w:sz w:val="24"/>
        </w:rPr>
        <w:t>n’est</w:t>
      </w:r>
      <w:r>
        <w:rPr>
          <w:spacing w:val="-15"/>
          <w:sz w:val="24"/>
        </w:rPr>
        <w:t xml:space="preserve"> </w:t>
      </w:r>
      <w:r>
        <w:rPr>
          <w:sz w:val="24"/>
        </w:rPr>
        <w:t>possible</w:t>
      </w:r>
      <w:r>
        <w:rPr>
          <w:spacing w:val="-15"/>
          <w:sz w:val="24"/>
        </w:rPr>
        <w:t xml:space="preserve"> </w:t>
      </w:r>
      <w:r>
        <w:rPr>
          <w:sz w:val="24"/>
        </w:rPr>
        <w:t>pour</w:t>
      </w:r>
      <w:r>
        <w:rPr>
          <w:spacing w:val="-15"/>
          <w:sz w:val="24"/>
        </w:rPr>
        <w:t xml:space="preserve"> </w:t>
      </w:r>
      <w:r>
        <w:rPr>
          <w:sz w:val="24"/>
        </w:rPr>
        <w:t>au</w:t>
      </w:r>
      <w:r>
        <w:rPr>
          <w:spacing w:val="-15"/>
          <w:sz w:val="24"/>
        </w:rPr>
        <w:t xml:space="preserve"> </w:t>
      </w:r>
      <w:r>
        <w:rPr>
          <w:sz w:val="24"/>
        </w:rPr>
        <w:t>moins</w:t>
      </w:r>
      <w:r>
        <w:rPr>
          <w:spacing w:val="-15"/>
          <w:sz w:val="24"/>
        </w:rPr>
        <w:t xml:space="preserve"> </w:t>
      </w:r>
      <w:r>
        <w:rPr>
          <w:sz w:val="24"/>
        </w:rPr>
        <w:t>une</w:t>
      </w:r>
      <w:r>
        <w:rPr>
          <w:spacing w:val="-15"/>
          <w:sz w:val="24"/>
        </w:rPr>
        <w:t xml:space="preserve"> </w:t>
      </w:r>
      <w:r>
        <w:rPr>
          <w:sz w:val="24"/>
        </w:rPr>
        <w:t>partie du public pertinent, et que leurs éléments dominants sont quasiment identiques, on ne saurait</w:t>
      </w:r>
      <w:r>
        <w:rPr>
          <w:spacing w:val="40"/>
          <w:sz w:val="24"/>
        </w:rPr>
        <w:t xml:space="preserve"> </w:t>
      </w:r>
      <w:r>
        <w:rPr>
          <w:sz w:val="24"/>
        </w:rPr>
        <w:t>affirmer</w:t>
      </w:r>
      <w:r>
        <w:rPr>
          <w:spacing w:val="40"/>
          <w:sz w:val="24"/>
        </w:rPr>
        <w:t xml:space="preserve"> </w:t>
      </w:r>
      <w:r>
        <w:rPr>
          <w:sz w:val="24"/>
        </w:rPr>
        <w:t>que</w:t>
      </w:r>
      <w:r>
        <w:rPr>
          <w:spacing w:val="39"/>
          <w:sz w:val="24"/>
        </w:rPr>
        <w:t xml:space="preserve"> </w:t>
      </w:r>
      <w:r>
        <w:rPr>
          <w:sz w:val="24"/>
        </w:rPr>
        <w:t>les</w:t>
      </w:r>
      <w:r>
        <w:rPr>
          <w:spacing w:val="40"/>
          <w:sz w:val="24"/>
        </w:rPr>
        <w:t xml:space="preserve"> </w:t>
      </w:r>
      <w:r>
        <w:rPr>
          <w:sz w:val="24"/>
        </w:rPr>
        <w:t>signes</w:t>
      </w:r>
      <w:r>
        <w:rPr>
          <w:spacing w:val="40"/>
          <w:sz w:val="24"/>
        </w:rPr>
        <w:t xml:space="preserve"> </w:t>
      </w:r>
      <w:r>
        <w:rPr>
          <w:sz w:val="24"/>
        </w:rPr>
        <w:t>en</w:t>
      </w:r>
      <w:r>
        <w:rPr>
          <w:spacing w:val="39"/>
          <w:sz w:val="24"/>
        </w:rPr>
        <w:t xml:space="preserve"> </w:t>
      </w:r>
      <w:r>
        <w:rPr>
          <w:sz w:val="24"/>
        </w:rPr>
        <w:t>conflit</w:t>
      </w:r>
      <w:r>
        <w:rPr>
          <w:spacing w:val="40"/>
          <w:sz w:val="24"/>
        </w:rPr>
        <w:t xml:space="preserve"> </w:t>
      </w:r>
      <w:r>
        <w:rPr>
          <w:sz w:val="24"/>
        </w:rPr>
        <w:t>sont</w:t>
      </w:r>
      <w:r>
        <w:rPr>
          <w:spacing w:val="40"/>
          <w:sz w:val="24"/>
        </w:rPr>
        <w:t xml:space="preserve"> </w:t>
      </w:r>
      <w:r>
        <w:rPr>
          <w:sz w:val="24"/>
        </w:rPr>
        <w:t>différents.</w:t>
      </w:r>
      <w:r>
        <w:rPr>
          <w:spacing w:val="40"/>
          <w:sz w:val="24"/>
        </w:rPr>
        <w:t xml:space="preserve"> </w:t>
      </w:r>
      <w:r>
        <w:rPr>
          <w:sz w:val="24"/>
        </w:rPr>
        <w:t>Au</w:t>
      </w:r>
      <w:r>
        <w:rPr>
          <w:spacing w:val="40"/>
          <w:sz w:val="24"/>
        </w:rPr>
        <w:t xml:space="preserve"> </w:t>
      </w:r>
      <w:r>
        <w:rPr>
          <w:sz w:val="24"/>
        </w:rPr>
        <w:t>contraire,</w:t>
      </w:r>
      <w:r>
        <w:rPr>
          <w:spacing w:val="39"/>
          <w:sz w:val="24"/>
        </w:rPr>
        <w:t xml:space="preserve"> </w:t>
      </w:r>
      <w:r>
        <w:rPr>
          <w:sz w:val="24"/>
        </w:rPr>
        <w:t>pris</w:t>
      </w:r>
      <w:r>
        <w:rPr>
          <w:spacing w:val="39"/>
          <w:sz w:val="24"/>
        </w:rPr>
        <w:t xml:space="preserve"> </w:t>
      </w:r>
      <w:r>
        <w:rPr>
          <w:sz w:val="24"/>
        </w:rPr>
        <w:t>dans</w:t>
      </w:r>
      <w:r>
        <w:rPr>
          <w:spacing w:val="40"/>
          <w:sz w:val="24"/>
        </w:rPr>
        <w:t xml:space="preserve"> </w:t>
      </w:r>
      <w:r>
        <w:rPr>
          <w:sz w:val="24"/>
        </w:rPr>
        <w:t>leur</w:t>
      </w:r>
    </w:p>
    <w:p w14:paraId="4FEF892A"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336DF811" w14:textId="77777777" w:rsidR="00DA7301" w:rsidRDefault="00000000">
      <w:pPr>
        <w:pStyle w:val="Corpsdetexte"/>
        <w:spacing w:before="204"/>
        <w:ind w:left="590" w:right="163"/>
        <w:jc w:val="both"/>
      </w:pPr>
      <w:r>
        <w:lastRenderedPageBreak/>
        <w:t>ensemble,</w:t>
      </w:r>
      <w:r>
        <w:rPr>
          <w:spacing w:val="-15"/>
        </w:rPr>
        <w:t xml:space="preserve"> </w:t>
      </w:r>
      <w:r>
        <w:t>les</w:t>
      </w:r>
      <w:r>
        <w:rPr>
          <w:spacing w:val="-15"/>
        </w:rPr>
        <w:t xml:space="preserve"> </w:t>
      </w:r>
      <w:r>
        <w:t>signes</w:t>
      </w:r>
      <w:r>
        <w:rPr>
          <w:spacing w:val="-15"/>
        </w:rPr>
        <w:t xml:space="preserve"> </w:t>
      </w:r>
      <w:r>
        <w:t>présentent</w:t>
      </w:r>
      <w:r>
        <w:rPr>
          <w:spacing w:val="-15"/>
        </w:rPr>
        <w:t xml:space="preserve"> </w:t>
      </w:r>
      <w:r>
        <w:t>un</w:t>
      </w:r>
      <w:r>
        <w:rPr>
          <w:spacing w:val="-15"/>
        </w:rPr>
        <w:t xml:space="preserve"> </w:t>
      </w:r>
      <w:r>
        <w:t>certain</w:t>
      </w:r>
      <w:r>
        <w:rPr>
          <w:spacing w:val="-15"/>
        </w:rPr>
        <w:t xml:space="preserve"> </w:t>
      </w:r>
      <w:r>
        <w:t>degré</w:t>
      </w:r>
      <w:r>
        <w:rPr>
          <w:spacing w:val="-15"/>
        </w:rPr>
        <w:t xml:space="preserve"> </w:t>
      </w:r>
      <w:r>
        <w:t>de</w:t>
      </w:r>
      <w:r>
        <w:rPr>
          <w:spacing w:val="-15"/>
        </w:rPr>
        <w:t xml:space="preserve"> </w:t>
      </w:r>
      <w:r>
        <w:t>similitude.</w:t>
      </w:r>
      <w:r>
        <w:rPr>
          <w:spacing w:val="-15"/>
        </w:rPr>
        <w:t xml:space="preserve"> </w:t>
      </w:r>
      <w:r>
        <w:t>Sur</w:t>
      </w:r>
      <w:r>
        <w:rPr>
          <w:spacing w:val="-15"/>
        </w:rPr>
        <w:t xml:space="preserve"> </w:t>
      </w:r>
      <w:r>
        <w:t>ce</w:t>
      </w:r>
      <w:r>
        <w:rPr>
          <w:spacing w:val="-15"/>
        </w:rPr>
        <w:t xml:space="preserve"> </w:t>
      </w:r>
      <w:r>
        <w:t>point,</w:t>
      </w:r>
      <w:r>
        <w:rPr>
          <w:spacing w:val="-15"/>
        </w:rPr>
        <w:t xml:space="preserve"> </w:t>
      </w:r>
      <w:r>
        <w:t>les</w:t>
      </w:r>
      <w:r>
        <w:rPr>
          <w:spacing w:val="-15"/>
        </w:rPr>
        <w:t xml:space="preserve"> </w:t>
      </w:r>
      <w:r>
        <w:t>conclusions de la division d’opposition ne sauraient être confirmées et la décision attaquée doit être annulée</w:t>
      </w:r>
      <w:r>
        <w:rPr>
          <w:spacing w:val="-11"/>
        </w:rPr>
        <w:t xml:space="preserve"> </w:t>
      </w:r>
      <w:r>
        <w:t>dans</w:t>
      </w:r>
      <w:r>
        <w:rPr>
          <w:spacing w:val="-9"/>
        </w:rPr>
        <w:t xml:space="preserve"> </w:t>
      </w:r>
      <w:r>
        <w:t>la</w:t>
      </w:r>
      <w:r>
        <w:rPr>
          <w:spacing w:val="-10"/>
        </w:rPr>
        <w:t xml:space="preserve"> </w:t>
      </w:r>
      <w:r>
        <w:t>mesure</w:t>
      </w:r>
      <w:r>
        <w:rPr>
          <w:spacing w:val="-11"/>
        </w:rPr>
        <w:t xml:space="preserve"> </w:t>
      </w:r>
      <w:r>
        <w:t>où</w:t>
      </w:r>
      <w:r>
        <w:rPr>
          <w:spacing w:val="-10"/>
        </w:rPr>
        <w:t xml:space="preserve"> </w:t>
      </w:r>
      <w:r>
        <w:t>elle</w:t>
      </w:r>
      <w:r>
        <w:rPr>
          <w:spacing w:val="-11"/>
        </w:rPr>
        <w:t xml:space="preserve"> </w:t>
      </w:r>
      <w:r>
        <w:t>a</w:t>
      </w:r>
      <w:r>
        <w:rPr>
          <w:spacing w:val="-11"/>
        </w:rPr>
        <w:t xml:space="preserve"> </w:t>
      </w:r>
      <w:r>
        <w:t>rejeté</w:t>
      </w:r>
      <w:r>
        <w:rPr>
          <w:spacing w:val="-10"/>
        </w:rPr>
        <w:t xml:space="preserve"> </w:t>
      </w:r>
      <w:r>
        <w:t>l’opposition</w:t>
      </w:r>
      <w:r>
        <w:rPr>
          <w:spacing w:val="-9"/>
        </w:rPr>
        <w:t xml:space="preserve"> </w:t>
      </w:r>
      <w:r>
        <w:t>fondée</w:t>
      </w:r>
      <w:r>
        <w:rPr>
          <w:spacing w:val="-11"/>
        </w:rPr>
        <w:t xml:space="preserve"> </w:t>
      </w:r>
      <w:r>
        <w:t>sur</w:t>
      </w:r>
      <w:r>
        <w:rPr>
          <w:spacing w:val="-10"/>
        </w:rPr>
        <w:t xml:space="preserve"> </w:t>
      </w:r>
      <w:r>
        <w:t>l’article</w:t>
      </w:r>
      <w:r>
        <w:rPr>
          <w:spacing w:val="-2"/>
        </w:rPr>
        <w:t xml:space="preserve"> </w:t>
      </w:r>
      <w:r>
        <w:t>8,</w:t>
      </w:r>
      <w:r>
        <w:rPr>
          <w:spacing w:val="-10"/>
        </w:rPr>
        <w:t xml:space="preserve"> </w:t>
      </w:r>
      <w:r>
        <w:t>paragraphe</w:t>
      </w:r>
      <w:r>
        <w:rPr>
          <w:spacing w:val="-2"/>
        </w:rPr>
        <w:t xml:space="preserve"> </w:t>
      </w:r>
      <w:r>
        <w:t>5,</w:t>
      </w:r>
      <w:r>
        <w:rPr>
          <w:spacing w:val="-10"/>
        </w:rPr>
        <w:t xml:space="preserve"> </w:t>
      </w:r>
      <w:r>
        <w:t xml:space="preserve">du </w:t>
      </w:r>
      <w:r>
        <w:rPr>
          <w:spacing w:val="-2"/>
        </w:rPr>
        <w:t>RMUE.</w:t>
      </w:r>
    </w:p>
    <w:p w14:paraId="1CD265AA" w14:textId="77777777" w:rsidR="00DA7301" w:rsidRDefault="00000000">
      <w:pPr>
        <w:pStyle w:val="Paragraphedeliste"/>
        <w:numPr>
          <w:ilvl w:val="0"/>
          <w:numId w:val="4"/>
        </w:numPr>
        <w:tabs>
          <w:tab w:val="left" w:pos="590"/>
        </w:tabs>
        <w:ind w:right="160"/>
        <w:jc w:val="both"/>
        <w:rPr>
          <w:sz w:val="24"/>
        </w:rPr>
      </w:pPr>
      <w:r>
        <w:rPr>
          <w:sz w:val="24"/>
        </w:rPr>
        <w:t>Dans l’exercice du pouvoir discrétionnaire que lui confère l’article 71, paragraphe</w:t>
      </w:r>
      <w:r>
        <w:rPr>
          <w:spacing w:val="-3"/>
          <w:sz w:val="24"/>
        </w:rPr>
        <w:t xml:space="preserve"> </w:t>
      </w:r>
      <w:r>
        <w:rPr>
          <w:sz w:val="24"/>
        </w:rPr>
        <w:t>1, deuxième</w:t>
      </w:r>
      <w:r>
        <w:rPr>
          <w:spacing w:val="-4"/>
          <w:sz w:val="24"/>
        </w:rPr>
        <w:t xml:space="preserve"> </w:t>
      </w:r>
      <w:r>
        <w:rPr>
          <w:sz w:val="24"/>
        </w:rPr>
        <w:t>phrase,</w:t>
      </w:r>
      <w:r>
        <w:rPr>
          <w:spacing w:val="-3"/>
          <w:sz w:val="24"/>
        </w:rPr>
        <w:t xml:space="preserve"> </w:t>
      </w:r>
      <w:r>
        <w:rPr>
          <w:sz w:val="24"/>
        </w:rPr>
        <w:t>du</w:t>
      </w:r>
      <w:r>
        <w:rPr>
          <w:spacing w:val="-3"/>
          <w:sz w:val="24"/>
        </w:rPr>
        <w:t xml:space="preserve"> </w:t>
      </w:r>
      <w:r>
        <w:rPr>
          <w:sz w:val="24"/>
        </w:rPr>
        <w:t>RMUE,</w:t>
      </w:r>
      <w:r>
        <w:rPr>
          <w:spacing w:val="-3"/>
          <w:sz w:val="24"/>
        </w:rPr>
        <w:t xml:space="preserve"> </w:t>
      </w:r>
      <w:r>
        <w:rPr>
          <w:sz w:val="24"/>
        </w:rPr>
        <w:t>la</w:t>
      </w:r>
      <w:r>
        <w:rPr>
          <w:spacing w:val="-3"/>
          <w:sz w:val="24"/>
        </w:rPr>
        <w:t xml:space="preserve"> </w:t>
      </w:r>
      <w:r>
        <w:rPr>
          <w:sz w:val="24"/>
        </w:rPr>
        <w:t>chambre</w:t>
      </w:r>
      <w:r>
        <w:rPr>
          <w:spacing w:val="-5"/>
          <w:sz w:val="24"/>
        </w:rPr>
        <w:t xml:space="preserve"> </w:t>
      </w:r>
      <w:r>
        <w:rPr>
          <w:sz w:val="24"/>
        </w:rPr>
        <w:t>de</w:t>
      </w:r>
      <w:r>
        <w:rPr>
          <w:spacing w:val="-4"/>
          <w:sz w:val="24"/>
        </w:rPr>
        <w:t xml:space="preserve"> </w:t>
      </w:r>
      <w:r>
        <w:rPr>
          <w:sz w:val="24"/>
        </w:rPr>
        <w:t>recours</w:t>
      </w:r>
      <w:r>
        <w:rPr>
          <w:spacing w:val="-4"/>
          <w:sz w:val="24"/>
        </w:rPr>
        <w:t xml:space="preserve"> </w:t>
      </w:r>
      <w:r>
        <w:rPr>
          <w:sz w:val="24"/>
        </w:rPr>
        <w:t>décide</w:t>
      </w:r>
      <w:r>
        <w:rPr>
          <w:spacing w:val="-3"/>
          <w:sz w:val="24"/>
        </w:rPr>
        <w:t xml:space="preserve"> </w:t>
      </w:r>
      <w:r>
        <w:rPr>
          <w:sz w:val="24"/>
        </w:rPr>
        <w:t>de</w:t>
      </w:r>
      <w:r>
        <w:rPr>
          <w:spacing w:val="-5"/>
          <w:sz w:val="24"/>
        </w:rPr>
        <w:t xml:space="preserve"> </w:t>
      </w:r>
      <w:r>
        <w:rPr>
          <w:sz w:val="24"/>
        </w:rPr>
        <w:t>renvoyer</w:t>
      </w:r>
      <w:r>
        <w:rPr>
          <w:spacing w:val="-3"/>
          <w:sz w:val="24"/>
        </w:rPr>
        <w:t xml:space="preserve"> </w:t>
      </w:r>
      <w:r>
        <w:rPr>
          <w:sz w:val="24"/>
        </w:rPr>
        <w:t>l’affaire</w:t>
      </w:r>
      <w:r>
        <w:rPr>
          <w:spacing w:val="-5"/>
          <w:sz w:val="24"/>
        </w:rPr>
        <w:t xml:space="preserve"> </w:t>
      </w:r>
      <w:r>
        <w:rPr>
          <w:sz w:val="24"/>
        </w:rPr>
        <w:t>devant</w:t>
      </w:r>
      <w:r>
        <w:rPr>
          <w:spacing w:val="-3"/>
          <w:sz w:val="24"/>
        </w:rPr>
        <w:t xml:space="preserve"> </w:t>
      </w:r>
      <w:r>
        <w:rPr>
          <w:sz w:val="24"/>
        </w:rPr>
        <w:t>la division d’opposition pour suite à donner. Compte tenu de l’intérêt légitime des parties à ce que l’affaire soit examinée par les deux instances de l’Office, il appartiendra à la division d’opposition d’examiner les éléments de preuve de l’usage et du caractère distinctif accru, de procéder à une appréciation globale du risque de confusion conformément à l’article 8, paragraphe</w:t>
      </w:r>
      <w:r>
        <w:rPr>
          <w:spacing w:val="-3"/>
          <w:sz w:val="24"/>
        </w:rPr>
        <w:t xml:space="preserve"> </w:t>
      </w:r>
      <w:r>
        <w:rPr>
          <w:sz w:val="24"/>
        </w:rPr>
        <w:t>1, point</w:t>
      </w:r>
      <w:r>
        <w:rPr>
          <w:spacing w:val="-1"/>
          <w:sz w:val="24"/>
        </w:rPr>
        <w:t xml:space="preserve"> </w:t>
      </w:r>
      <w:r>
        <w:rPr>
          <w:sz w:val="24"/>
        </w:rPr>
        <w:t>b), du RMUE par rapport à la marque antérieure nº</w:t>
      </w:r>
      <w:r>
        <w:rPr>
          <w:spacing w:val="-1"/>
          <w:sz w:val="24"/>
        </w:rPr>
        <w:t xml:space="preserve"> </w:t>
      </w:r>
      <w:r>
        <w:rPr>
          <w:sz w:val="24"/>
        </w:rPr>
        <w:t>1 en se fondant sur le résultat de cet examen, ainsi que d’examiner l’opposition sur le fondement de la marque antérieure nº 2 au regard de l’article 8, paragraphe 5, du RMUE.</w:t>
      </w:r>
    </w:p>
    <w:p w14:paraId="4E92FB28" w14:textId="77777777" w:rsidR="00DA7301" w:rsidRDefault="00000000">
      <w:pPr>
        <w:pStyle w:val="Paragraphedeliste"/>
        <w:numPr>
          <w:ilvl w:val="0"/>
          <w:numId w:val="4"/>
        </w:numPr>
        <w:tabs>
          <w:tab w:val="left" w:pos="590"/>
        </w:tabs>
        <w:spacing w:before="241"/>
        <w:ind w:right="170"/>
        <w:jc w:val="both"/>
        <w:rPr>
          <w:sz w:val="24"/>
        </w:rPr>
      </w:pPr>
      <w:r>
        <w:rPr>
          <w:sz w:val="24"/>
        </w:rPr>
        <w:t>À la lumière de ce qui précède, la décision attaquée doit être annulée dans son intégralité et l’affaire doit être renvoyée devant la division d’opposition pour suite à donner.</w:t>
      </w:r>
    </w:p>
    <w:p w14:paraId="77BA038C" w14:textId="77777777" w:rsidR="00DA7301" w:rsidRDefault="00DA7301">
      <w:pPr>
        <w:pStyle w:val="Corpsdetexte"/>
        <w:spacing w:before="204"/>
      </w:pPr>
    </w:p>
    <w:p w14:paraId="3626FFC8" w14:textId="77777777" w:rsidR="00DA7301" w:rsidRDefault="00000000">
      <w:pPr>
        <w:ind w:left="590"/>
        <w:rPr>
          <w:b/>
          <w:sz w:val="24"/>
        </w:rPr>
      </w:pPr>
      <w:r>
        <w:rPr>
          <w:b/>
          <w:spacing w:val="-2"/>
          <w:sz w:val="24"/>
        </w:rPr>
        <w:t>Frais</w:t>
      </w:r>
    </w:p>
    <w:p w14:paraId="112F611E" w14:textId="77777777" w:rsidR="00DA7301" w:rsidRDefault="00000000">
      <w:pPr>
        <w:pStyle w:val="Paragraphedeliste"/>
        <w:numPr>
          <w:ilvl w:val="0"/>
          <w:numId w:val="4"/>
        </w:numPr>
        <w:tabs>
          <w:tab w:val="left" w:pos="590"/>
        </w:tabs>
        <w:jc w:val="both"/>
        <w:rPr>
          <w:sz w:val="24"/>
        </w:rPr>
      </w:pPr>
      <w:r>
        <w:rPr>
          <w:sz w:val="24"/>
        </w:rPr>
        <w:t>À l’issue de la procédure de recours, aucune partie perdante au sens de l’article 109, paragraphe</w:t>
      </w:r>
      <w:r>
        <w:rPr>
          <w:spacing w:val="-3"/>
          <w:sz w:val="24"/>
        </w:rPr>
        <w:t xml:space="preserve"> </w:t>
      </w:r>
      <w:r>
        <w:rPr>
          <w:sz w:val="24"/>
        </w:rPr>
        <w:t>1, du RMUE, n’est identifiée. Étant donné qu’une nouvelle décision sur l’opposition</w:t>
      </w:r>
      <w:r>
        <w:rPr>
          <w:spacing w:val="-5"/>
          <w:sz w:val="24"/>
        </w:rPr>
        <w:t xml:space="preserve"> </w:t>
      </w:r>
      <w:r>
        <w:rPr>
          <w:sz w:val="24"/>
        </w:rPr>
        <w:t>doit</w:t>
      </w:r>
      <w:r>
        <w:rPr>
          <w:spacing w:val="-5"/>
          <w:sz w:val="24"/>
        </w:rPr>
        <w:t xml:space="preserve"> </w:t>
      </w:r>
      <w:r>
        <w:rPr>
          <w:sz w:val="24"/>
        </w:rPr>
        <w:t>être</w:t>
      </w:r>
      <w:r>
        <w:rPr>
          <w:spacing w:val="-7"/>
          <w:sz w:val="24"/>
        </w:rPr>
        <w:t xml:space="preserve"> </w:t>
      </w:r>
      <w:r>
        <w:rPr>
          <w:sz w:val="24"/>
        </w:rPr>
        <w:t>rendue,</w:t>
      </w:r>
      <w:r>
        <w:rPr>
          <w:spacing w:val="-6"/>
          <w:sz w:val="24"/>
        </w:rPr>
        <w:t xml:space="preserve"> </w:t>
      </w:r>
      <w:r>
        <w:rPr>
          <w:sz w:val="24"/>
        </w:rPr>
        <w:t>la</w:t>
      </w:r>
      <w:r>
        <w:rPr>
          <w:spacing w:val="-6"/>
          <w:sz w:val="24"/>
        </w:rPr>
        <w:t xml:space="preserve"> </w:t>
      </w:r>
      <w:r>
        <w:rPr>
          <w:sz w:val="24"/>
        </w:rPr>
        <w:t>chambre</w:t>
      </w:r>
      <w:r>
        <w:rPr>
          <w:spacing w:val="-7"/>
          <w:sz w:val="24"/>
        </w:rPr>
        <w:t xml:space="preserve"> </w:t>
      </w:r>
      <w:r>
        <w:rPr>
          <w:sz w:val="24"/>
        </w:rPr>
        <w:t>de</w:t>
      </w:r>
      <w:r>
        <w:rPr>
          <w:spacing w:val="-7"/>
          <w:sz w:val="24"/>
        </w:rPr>
        <w:t xml:space="preserve"> </w:t>
      </w:r>
      <w:r>
        <w:rPr>
          <w:sz w:val="24"/>
        </w:rPr>
        <w:t>recours</w:t>
      </w:r>
      <w:r>
        <w:rPr>
          <w:spacing w:val="-6"/>
          <w:sz w:val="24"/>
        </w:rPr>
        <w:t xml:space="preserve"> </w:t>
      </w:r>
      <w:r>
        <w:rPr>
          <w:sz w:val="24"/>
        </w:rPr>
        <w:t>décide</w:t>
      </w:r>
      <w:r>
        <w:rPr>
          <w:spacing w:val="-6"/>
          <w:sz w:val="24"/>
        </w:rPr>
        <w:t xml:space="preserve"> </w:t>
      </w:r>
      <w:r>
        <w:rPr>
          <w:sz w:val="24"/>
        </w:rPr>
        <w:t>que,</w:t>
      </w:r>
      <w:r>
        <w:rPr>
          <w:spacing w:val="-6"/>
          <w:sz w:val="24"/>
        </w:rPr>
        <w:t xml:space="preserve"> </w:t>
      </w:r>
      <w:r>
        <w:rPr>
          <w:sz w:val="24"/>
        </w:rPr>
        <w:t>pour</w:t>
      </w:r>
      <w:r>
        <w:rPr>
          <w:spacing w:val="-7"/>
          <w:sz w:val="24"/>
        </w:rPr>
        <w:t xml:space="preserve"> </w:t>
      </w:r>
      <w:r>
        <w:rPr>
          <w:sz w:val="24"/>
        </w:rPr>
        <w:t>des</w:t>
      </w:r>
      <w:r>
        <w:rPr>
          <w:spacing w:val="-6"/>
          <w:sz w:val="24"/>
        </w:rPr>
        <w:t xml:space="preserve"> </w:t>
      </w:r>
      <w:r>
        <w:rPr>
          <w:sz w:val="24"/>
        </w:rPr>
        <w:t>raisons</w:t>
      </w:r>
      <w:r>
        <w:rPr>
          <w:spacing w:val="-5"/>
          <w:sz w:val="24"/>
        </w:rPr>
        <w:t xml:space="preserve"> </w:t>
      </w:r>
      <w:r>
        <w:rPr>
          <w:sz w:val="24"/>
        </w:rPr>
        <w:t>d’équité, chaque</w:t>
      </w:r>
      <w:r>
        <w:rPr>
          <w:spacing w:val="-9"/>
          <w:sz w:val="24"/>
        </w:rPr>
        <w:t xml:space="preserve"> </w:t>
      </w:r>
      <w:r>
        <w:rPr>
          <w:sz w:val="24"/>
        </w:rPr>
        <w:t>partie</w:t>
      </w:r>
      <w:r>
        <w:rPr>
          <w:spacing w:val="-9"/>
          <w:sz w:val="24"/>
        </w:rPr>
        <w:t xml:space="preserve"> </w:t>
      </w:r>
      <w:r>
        <w:rPr>
          <w:sz w:val="24"/>
        </w:rPr>
        <w:t>doit</w:t>
      </w:r>
      <w:r>
        <w:rPr>
          <w:spacing w:val="-8"/>
          <w:sz w:val="24"/>
        </w:rPr>
        <w:t xml:space="preserve"> </w:t>
      </w:r>
      <w:r>
        <w:rPr>
          <w:sz w:val="24"/>
        </w:rPr>
        <w:t>supporter</w:t>
      </w:r>
      <w:r>
        <w:rPr>
          <w:spacing w:val="-9"/>
          <w:sz w:val="24"/>
        </w:rPr>
        <w:t xml:space="preserve"> </w:t>
      </w:r>
      <w:r>
        <w:rPr>
          <w:sz w:val="24"/>
        </w:rPr>
        <w:t>ses</w:t>
      </w:r>
      <w:r>
        <w:rPr>
          <w:spacing w:val="-8"/>
          <w:sz w:val="24"/>
        </w:rPr>
        <w:t xml:space="preserve"> </w:t>
      </w:r>
      <w:r>
        <w:rPr>
          <w:sz w:val="24"/>
        </w:rPr>
        <w:t>propres</w:t>
      </w:r>
      <w:r>
        <w:rPr>
          <w:spacing w:val="-6"/>
          <w:sz w:val="24"/>
        </w:rPr>
        <w:t xml:space="preserve"> </w:t>
      </w:r>
      <w:r>
        <w:rPr>
          <w:sz w:val="24"/>
        </w:rPr>
        <w:t>frais,</w:t>
      </w:r>
      <w:r>
        <w:rPr>
          <w:spacing w:val="-5"/>
          <w:sz w:val="24"/>
        </w:rPr>
        <w:t xml:space="preserve"> </w:t>
      </w:r>
      <w:r>
        <w:rPr>
          <w:sz w:val="24"/>
        </w:rPr>
        <w:t>conformément</w:t>
      </w:r>
      <w:r>
        <w:rPr>
          <w:spacing w:val="-8"/>
          <w:sz w:val="24"/>
        </w:rPr>
        <w:t xml:space="preserve"> </w:t>
      </w:r>
      <w:r>
        <w:rPr>
          <w:sz w:val="24"/>
        </w:rPr>
        <w:t>à</w:t>
      </w:r>
      <w:r>
        <w:rPr>
          <w:spacing w:val="-9"/>
          <w:sz w:val="24"/>
        </w:rPr>
        <w:t xml:space="preserve"> </w:t>
      </w:r>
      <w:r>
        <w:rPr>
          <w:sz w:val="24"/>
        </w:rPr>
        <w:t>l’article</w:t>
      </w:r>
      <w:r>
        <w:rPr>
          <w:spacing w:val="-2"/>
          <w:sz w:val="24"/>
        </w:rPr>
        <w:t xml:space="preserve"> </w:t>
      </w:r>
      <w:r>
        <w:rPr>
          <w:sz w:val="24"/>
        </w:rPr>
        <w:t>109,</w:t>
      </w:r>
      <w:r>
        <w:rPr>
          <w:spacing w:val="-6"/>
          <w:sz w:val="24"/>
        </w:rPr>
        <w:t xml:space="preserve"> </w:t>
      </w:r>
      <w:r>
        <w:rPr>
          <w:sz w:val="24"/>
        </w:rPr>
        <w:t>paragraphe</w:t>
      </w:r>
      <w:r>
        <w:rPr>
          <w:spacing w:val="-3"/>
          <w:sz w:val="24"/>
        </w:rPr>
        <w:t xml:space="preserve"> </w:t>
      </w:r>
      <w:r>
        <w:rPr>
          <w:sz w:val="24"/>
        </w:rPr>
        <w:t>3, du RMUE.</w:t>
      </w:r>
    </w:p>
    <w:p w14:paraId="61AD7DFC"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57C70E54" w14:textId="77777777" w:rsidR="00DA7301" w:rsidRDefault="00000000">
      <w:pPr>
        <w:spacing w:before="204"/>
        <w:ind w:left="592"/>
        <w:rPr>
          <w:b/>
          <w:sz w:val="24"/>
        </w:rPr>
      </w:pPr>
      <w:r>
        <w:rPr>
          <w:b/>
          <w:spacing w:val="-2"/>
          <w:sz w:val="24"/>
        </w:rPr>
        <w:lastRenderedPageBreak/>
        <w:t>Dispositif</w:t>
      </w:r>
    </w:p>
    <w:p w14:paraId="0A7D87EF" w14:textId="77777777" w:rsidR="00DA7301" w:rsidRDefault="00DA7301">
      <w:pPr>
        <w:pStyle w:val="Corpsdetexte"/>
        <w:spacing w:before="19"/>
        <w:rPr>
          <w:b/>
        </w:rPr>
      </w:pPr>
    </w:p>
    <w:p w14:paraId="0CD48005" w14:textId="77777777" w:rsidR="00DA7301" w:rsidRDefault="00000000">
      <w:pPr>
        <w:pStyle w:val="Corpsdetexte"/>
        <w:ind w:left="592"/>
      </w:pPr>
      <w:r>
        <w:t>Par</w:t>
      </w:r>
      <w:r>
        <w:rPr>
          <w:spacing w:val="-2"/>
        </w:rPr>
        <w:t xml:space="preserve"> </w:t>
      </w:r>
      <w:r>
        <w:t>ces</w:t>
      </w:r>
      <w:r>
        <w:rPr>
          <w:spacing w:val="-2"/>
        </w:rPr>
        <w:t xml:space="preserve"> motifs,</w:t>
      </w:r>
    </w:p>
    <w:p w14:paraId="4F3FE907" w14:textId="77777777" w:rsidR="00DA7301" w:rsidRDefault="00DA7301">
      <w:pPr>
        <w:pStyle w:val="Corpsdetexte"/>
        <w:spacing w:before="204"/>
      </w:pPr>
    </w:p>
    <w:p w14:paraId="61DB87A2" w14:textId="77777777" w:rsidR="00DA7301" w:rsidRDefault="00000000">
      <w:pPr>
        <w:pStyle w:val="Corpsdetexte"/>
        <w:ind w:left="1603" w:right="1177"/>
        <w:jc w:val="center"/>
      </w:pPr>
      <w:r>
        <w:t>LA</w:t>
      </w:r>
      <w:r>
        <w:rPr>
          <w:spacing w:val="-3"/>
        </w:rPr>
        <w:t xml:space="preserve"> </w:t>
      </w:r>
      <w:r>
        <w:rPr>
          <w:spacing w:val="-2"/>
        </w:rPr>
        <w:t>CHAMBRE</w:t>
      </w:r>
    </w:p>
    <w:p w14:paraId="3DEF46BD" w14:textId="77777777" w:rsidR="00DA7301" w:rsidRDefault="00DA7301">
      <w:pPr>
        <w:pStyle w:val="Corpsdetexte"/>
      </w:pPr>
    </w:p>
    <w:p w14:paraId="1F79A84A" w14:textId="77777777" w:rsidR="00DA7301" w:rsidRDefault="00DA7301">
      <w:pPr>
        <w:pStyle w:val="Corpsdetexte"/>
      </w:pPr>
    </w:p>
    <w:p w14:paraId="1939DA61" w14:textId="77777777" w:rsidR="00DA7301" w:rsidRDefault="00DA7301">
      <w:pPr>
        <w:pStyle w:val="Corpsdetexte"/>
        <w:spacing w:before="168"/>
      </w:pPr>
    </w:p>
    <w:p w14:paraId="5B7B7741" w14:textId="77777777" w:rsidR="00DA7301" w:rsidRDefault="00000000">
      <w:pPr>
        <w:pStyle w:val="Paragraphedeliste"/>
        <w:numPr>
          <w:ilvl w:val="0"/>
          <w:numId w:val="3"/>
        </w:numPr>
        <w:tabs>
          <w:tab w:val="left" w:pos="1017"/>
        </w:tabs>
        <w:spacing w:before="1"/>
        <w:ind w:right="0"/>
        <w:rPr>
          <w:b/>
          <w:sz w:val="24"/>
        </w:rPr>
      </w:pPr>
      <w:r>
        <w:rPr>
          <w:b/>
          <w:sz w:val="24"/>
        </w:rPr>
        <w:t>annule</w:t>
      </w:r>
      <w:r>
        <w:rPr>
          <w:b/>
          <w:spacing w:val="-1"/>
          <w:sz w:val="24"/>
        </w:rPr>
        <w:t xml:space="preserve"> </w:t>
      </w:r>
      <w:r>
        <w:rPr>
          <w:b/>
          <w:sz w:val="24"/>
        </w:rPr>
        <w:t>la</w:t>
      </w:r>
      <w:r>
        <w:rPr>
          <w:b/>
          <w:spacing w:val="-4"/>
          <w:sz w:val="24"/>
        </w:rPr>
        <w:t xml:space="preserve"> </w:t>
      </w:r>
      <w:r>
        <w:rPr>
          <w:b/>
          <w:sz w:val="24"/>
        </w:rPr>
        <w:t xml:space="preserve">décision </w:t>
      </w:r>
      <w:r>
        <w:rPr>
          <w:b/>
          <w:spacing w:val="-2"/>
          <w:sz w:val="24"/>
        </w:rPr>
        <w:t>attaquée;</w:t>
      </w:r>
    </w:p>
    <w:p w14:paraId="2A9AE569" w14:textId="77777777" w:rsidR="00DA7301" w:rsidRDefault="00000000">
      <w:pPr>
        <w:pStyle w:val="Paragraphedeliste"/>
        <w:numPr>
          <w:ilvl w:val="0"/>
          <w:numId w:val="3"/>
        </w:numPr>
        <w:tabs>
          <w:tab w:val="left" w:pos="1017"/>
        </w:tabs>
        <w:ind w:right="0"/>
        <w:rPr>
          <w:b/>
          <w:sz w:val="24"/>
        </w:rPr>
      </w:pPr>
      <w:r>
        <w:rPr>
          <w:b/>
          <w:sz w:val="24"/>
        </w:rPr>
        <w:t>renvoie</w:t>
      </w:r>
      <w:r>
        <w:rPr>
          <w:b/>
          <w:spacing w:val="-5"/>
          <w:sz w:val="24"/>
        </w:rPr>
        <w:t xml:space="preserve"> </w:t>
      </w:r>
      <w:r>
        <w:rPr>
          <w:b/>
          <w:sz w:val="24"/>
        </w:rPr>
        <w:t>l’affaire</w:t>
      </w:r>
      <w:r>
        <w:rPr>
          <w:b/>
          <w:spacing w:val="-4"/>
          <w:sz w:val="24"/>
        </w:rPr>
        <w:t xml:space="preserve"> </w:t>
      </w:r>
      <w:r>
        <w:rPr>
          <w:b/>
          <w:sz w:val="24"/>
        </w:rPr>
        <w:t>devant</w:t>
      </w:r>
      <w:r>
        <w:rPr>
          <w:b/>
          <w:spacing w:val="-2"/>
          <w:sz w:val="24"/>
        </w:rPr>
        <w:t xml:space="preserve"> </w:t>
      </w:r>
      <w:r>
        <w:rPr>
          <w:b/>
          <w:sz w:val="24"/>
        </w:rPr>
        <w:t>la</w:t>
      </w:r>
      <w:r>
        <w:rPr>
          <w:b/>
          <w:spacing w:val="-2"/>
          <w:sz w:val="24"/>
        </w:rPr>
        <w:t xml:space="preserve"> </w:t>
      </w:r>
      <w:r>
        <w:rPr>
          <w:b/>
          <w:sz w:val="24"/>
        </w:rPr>
        <w:t>division</w:t>
      </w:r>
      <w:r>
        <w:rPr>
          <w:b/>
          <w:spacing w:val="-2"/>
          <w:sz w:val="24"/>
        </w:rPr>
        <w:t xml:space="preserve"> </w:t>
      </w:r>
      <w:r>
        <w:rPr>
          <w:b/>
          <w:sz w:val="24"/>
        </w:rPr>
        <w:t>d’opposition</w:t>
      </w:r>
      <w:r>
        <w:rPr>
          <w:b/>
          <w:spacing w:val="-3"/>
          <w:sz w:val="24"/>
        </w:rPr>
        <w:t xml:space="preserve"> </w:t>
      </w:r>
      <w:r>
        <w:rPr>
          <w:b/>
          <w:sz w:val="24"/>
        </w:rPr>
        <w:t>pour</w:t>
      </w:r>
      <w:r>
        <w:rPr>
          <w:b/>
          <w:spacing w:val="-3"/>
          <w:sz w:val="24"/>
        </w:rPr>
        <w:t xml:space="preserve"> </w:t>
      </w:r>
      <w:r>
        <w:rPr>
          <w:b/>
          <w:sz w:val="24"/>
        </w:rPr>
        <w:t>suite</w:t>
      </w:r>
      <w:r>
        <w:rPr>
          <w:b/>
          <w:spacing w:val="1"/>
          <w:sz w:val="24"/>
        </w:rPr>
        <w:t xml:space="preserve"> </w:t>
      </w:r>
      <w:r>
        <w:rPr>
          <w:b/>
          <w:sz w:val="24"/>
        </w:rPr>
        <w:t>à</w:t>
      </w:r>
      <w:r>
        <w:rPr>
          <w:b/>
          <w:spacing w:val="-2"/>
          <w:sz w:val="24"/>
        </w:rPr>
        <w:t xml:space="preserve"> donner;</w:t>
      </w:r>
    </w:p>
    <w:p w14:paraId="135FBD19" w14:textId="77777777" w:rsidR="00DA7301" w:rsidRDefault="00000000">
      <w:pPr>
        <w:pStyle w:val="Paragraphedeliste"/>
        <w:numPr>
          <w:ilvl w:val="0"/>
          <w:numId w:val="3"/>
        </w:numPr>
        <w:tabs>
          <w:tab w:val="left" w:pos="1017"/>
        </w:tabs>
        <w:ind w:right="167"/>
        <w:rPr>
          <w:b/>
          <w:sz w:val="24"/>
        </w:rPr>
      </w:pPr>
      <w:r>
        <w:rPr>
          <w:b/>
          <w:sz w:val="24"/>
        </w:rPr>
        <w:t>condamne</w:t>
      </w:r>
      <w:r>
        <w:rPr>
          <w:b/>
          <w:spacing w:val="40"/>
          <w:sz w:val="24"/>
        </w:rPr>
        <w:t xml:space="preserve"> </w:t>
      </w:r>
      <w:r>
        <w:rPr>
          <w:b/>
          <w:sz w:val="24"/>
        </w:rPr>
        <w:t>les</w:t>
      </w:r>
      <w:r>
        <w:rPr>
          <w:b/>
          <w:spacing w:val="40"/>
          <w:sz w:val="24"/>
        </w:rPr>
        <w:t xml:space="preserve"> </w:t>
      </w:r>
      <w:r>
        <w:rPr>
          <w:b/>
          <w:sz w:val="24"/>
        </w:rPr>
        <w:t>parties</w:t>
      </w:r>
      <w:r>
        <w:rPr>
          <w:b/>
          <w:spacing w:val="40"/>
          <w:sz w:val="24"/>
        </w:rPr>
        <w:t xml:space="preserve"> </w:t>
      </w:r>
      <w:r>
        <w:rPr>
          <w:b/>
          <w:sz w:val="24"/>
        </w:rPr>
        <w:t>à</w:t>
      </w:r>
      <w:r>
        <w:rPr>
          <w:b/>
          <w:spacing w:val="40"/>
          <w:sz w:val="24"/>
        </w:rPr>
        <w:t xml:space="preserve"> </w:t>
      </w:r>
      <w:r>
        <w:rPr>
          <w:b/>
          <w:sz w:val="24"/>
        </w:rPr>
        <w:t>supporter</w:t>
      </w:r>
      <w:r>
        <w:rPr>
          <w:b/>
          <w:spacing w:val="40"/>
          <w:sz w:val="24"/>
        </w:rPr>
        <w:t xml:space="preserve"> </w:t>
      </w:r>
      <w:r>
        <w:rPr>
          <w:b/>
          <w:sz w:val="24"/>
        </w:rPr>
        <w:t>leurs</w:t>
      </w:r>
      <w:r>
        <w:rPr>
          <w:b/>
          <w:spacing w:val="40"/>
          <w:sz w:val="24"/>
        </w:rPr>
        <w:t xml:space="preserve"> </w:t>
      </w:r>
      <w:r>
        <w:rPr>
          <w:b/>
          <w:sz w:val="24"/>
        </w:rPr>
        <w:t>propres</w:t>
      </w:r>
      <w:r>
        <w:rPr>
          <w:b/>
          <w:spacing w:val="40"/>
          <w:sz w:val="24"/>
        </w:rPr>
        <w:t xml:space="preserve"> </w:t>
      </w:r>
      <w:r>
        <w:rPr>
          <w:b/>
          <w:sz w:val="24"/>
        </w:rPr>
        <w:t>frais</w:t>
      </w:r>
      <w:r>
        <w:rPr>
          <w:b/>
          <w:spacing w:val="40"/>
          <w:sz w:val="24"/>
        </w:rPr>
        <w:t xml:space="preserve"> </w:t>
      </w:r>
      <w:r>
        <w:rPr>
          <w:b/>
          <w:sz w:val="24"/>
        </w:rPr>
        <w:t>exposés</w:t>
      </w:r>
      <w:r>
        <w:rPr>
          <w:b/>
          <w:spacing w:val="40"/>
          <w:sz w:val="24"/>
        </w:rPr>
        <w:t xml:space="preserve"> </w:t>
      </w:r>
      <w:r>
        <w:rPr>
          <w:b/>
          <w:sz w:val="24"/>
        </w:rPr>
        <w:t>aux</w:t>
      </w:r>
      <w:r>
        <w:rPr>
          <w:b/>
          <w:spacing w:val="40"/>
          <w:sz w:val="24"/>
        </w:rPr>
        <w:t xml:space="preserve"> </w:t>
      </w:r>
      <w:r>
        <w:rPr>
          <w:b/>
          <w:sz w:val="24"/>
        </w:rPr>
        <w:t>fins</w:t>
      </w:r>
      <w:r>
        <w:rPr>
          <w:b/>
          <w:spacing w:val="40"/>
          <w:sz w:val="24"/>
        </w:rPr>
        <w:t xml:space="preserve"> </w:t>
      </w:r>
      <w:r>
        <w:rPr>
          <w:b/>
          <w:sz w:val="24"/>
        </w:rPr>
        <w:t>de</w:t>
      </w:r>
      <w:r>
        <w:rPr>
          <w:b/>
          <w:spacing w:val="40"/>
          <w:sz w:val="24"/>
        </w:rPr>
        <w:t xml:space="preserve"> </w:t>
      </w:r>
      <w:r>
        <w:rPr>
          <w:b/>
          <w:sz w:val="24"/>
        </w:rPr>
        <w:t>la procédure de recours.</w:t>
      </w:r>
    </w:p>
    <w:p w14:paraId="5AE6144A" w14:textId="77777777" w:rsidR="00DA7301" w:rsidRDefault="00DA7301">
      <w:pPr>
        <w:pStyle w:val="Corpsdetexte"/>
        <w:rPr>
          <w:b/>
          <w:sz w:val="20"/>
        </w:rPr>
      </w:pPr>
    </w:p>
    <w:p w14:paraId="47A53B2A" w14:textId="77777777" w:rsidR="00DA7301" w:rsidRDefault="00DA7301">
      <w:pPr>
        <w:pStyle w:val="Corpsdetexte"/>
        <w:rPr>
          <w:b/>
          <w:sz w:val="20"/>
        </w:rPr>
      </w:pPr>
    </w:p>
    <w:p w14:paraId="28DBA3C2" w14:textId="77777777" w:rsidR="00DA7301" w:rsidRDefault="00DA7301">
      <w:pPr>
        <w:pStyle w:val="Corpsdetexte"/>
        <w:rPr>
          <w:b/>
          <w:sz w:val="20"/>
        </w:rPr>
      </w:pPr>
    </w:p>
    <w:p w14:paraId="0D2619BA" w14:textId="77777777" w:rsidR="00DA7301" w:rsidRDefault="00DA7301">
      <w:pPr>
        <w:pStyle w:val="Corpsdetexte"/>
        <w:spacing w:before="2"/>
        <w:rPr>
          <w:b/>
          <w:sz w:val="20"/>
        </w:rPr>
      </w:pPr>
    </w:p>
    <w:tbl>
      <w:tblPr>
        <w:tblStyle w:val="TableNormal"/>
        <w:tblW w:w="0" w:type="auto"/>
        <w:tblInd w:w="583" w:type="dxa"/>
        <w:tblLayout w:type="fixed"/>
        <w:tblLook w:val="01E0" w:firstRow="1" w:lastRow="1" w:firstColumn="1" w:lastColumn="1" w:noHBand="0" w:noVBand="0"/>
      </w:tblPr>
      <w:tblGrid>
        <w:gridCol w:w="2888"/>
        <w:gridCol w:w="2383"/>
        <w:gridCol w:w="3016"/>
      </w:tblGrid>
      <w:tr w:rsidR="00DA7301" w14:paraId="3A392946" w14:textId="77777777">
        <w:trPr>
          <w:trHeight w:val="817"/>
        </w:trPr>
        <w:tc>
          <w:tcPr>
            <w:tcW w:w="2888" w:type="dxa"/>
          </w:tcPr>
          <w:p w14:paraId="09B5BCA8" w14:textId="77777777" w:rsidR="00DA7301" w:rsidRDefault="00000000">
            <w:pPr>
              <w:pStyle w:val="TableParagraph"/>
              <w:spacing w:line="266" w:lineRule="exact"/>
              <w:ind w:left="633"/>
              <w:rPr>
                <w:sz w:val="24"/>
              </w:rPr>
            </w:pPr>
            <w:r>
              <w:rPr>
                <w:spacing w:val="-2"/>
                <w:sz w:val="24"/>
              </w:rPr>
              <w:t>Signature</w:t>
            </w:r>
          </w:p>
          <w:p w14:paraId="1C132278" w14:textId="77777777" w:rsidR="00DA7301" w:rsidRDefault="00DA7301">
            <w:pPr>
              <w:pStyle w:val="TableParagraph"/>
              <w:rPr>
                <w:b/>
                <w:sz w:val="24"/>
              </w:rPr>
            </w:pPr>
          </w:p>
          <w:p w14:paraId="251E1A3B" w14:textId="77777777" w:rsidR="00DA7301" w:rsidRDefault="00000000">
            <w:pPr>
              <w:pStyle w:val="TableParagraph"/>
              <w:spacing w:line="256" w:lineRule="exact"/>
              <w:ind w:left="50"/>
              <w:rPr>
                <w:sz w:val="24"/>
              </w:rPr>
            </w:pPr>
            <w:r>
              <w:rPr>
                <w:sz w:val="24"/>
              </w:rPr>
              <w:t>G.</w:t>
            </w:r>
            <w:r>
              <w:rPr>
                <w:spacing w:val="-4"/>
                <w:sz w:val="24"/>
              </w:rPr>
              <w:t xml:space="preserve"> </w:t>
            </w:r>
            <w:r>
              <w:rPr>
                <w:sz w:val="24"/>
              </w:rPr>
              <w:t>Humphreys</w:t>
            </w:r>
            <w:r>
              <w:rPr>
                <w:spacing w:val="1"/>
                <w:sz w:val="24"/>
              </w:rPr>
              <w:t xml:space="preserve"> </w:t>
            </w:r>
            <w:r>
              <w:rPr>
                <w:spacing w:val="-4"/>
                <w:sz w:val="24"/>
              </w:rPr>
              <w:t>Bacon</w:t>
            </w:r>
          </w:p>
        </w:tc>
        <w:tc>
          <w:tcPr>
            <w:tcW w:w="2383" w:type="dxa"/>
          </w:tcPr>
          <w:p w14:paraId="0EE10B99" w14:textId="77777777" w:rsidR="00DA7301" w:rsidRDefault="00000000">
            <w:pPr>
              <w:pStyle w:val="TableParagraph"/>
              <w:spacing w:line="266" w:lineRule="exact"/>
              <w:ind w:left="755"/>
              <w:rPr>
                <w:sz w:val="24"/>
              </w:rPr>
            </w:pPr>
            <w:r>
              <w:rPr>
                <w:spacing w:val="-2"/>
                <w:sz w:val="24"/>
              </w:rPr>
              <w:t>Signature</w:t>
            </w:r>
          </w:p>
          <w:p w14:paraId="6A86AEF7" w14:textId="77777777" w:rsidR="00DA7301" w:rsidRDefault="00DA7301">
            <w:pPr>
              <w:pStyle w:val="TableParagraph"/>
              <w:rPr>
                <w:b/>
                <w:sz w:val="24"/>
              </w:rPr>
            </w:pPr>
          </w:p>
          <w:p w14:paraId="4BF33763" w14:textId="77777777" w:rsidR="00DA7301" w:rsidRDefault="00000000">
            <w:pPr>
              <w:pStyle w:val="TableParagraph"/>
              <w:spacing w:line="256" w:lineRule="exact"/>
              <w:ind w:left="860"/>
              <w:rPr>
                <w:sz w:val="24"/>
              </w:rPr>
            </w:pPr>
            <w:r>
              <w:rPr>
                <w:sz w:val="24"/>
              </w:rPr>
              <w:t xml:space="preserve">E. </w:t>
            </w:r>
            <w:r>
              <w:rPr>
                <w:spacing w:val="-4"/>
                <w:sz w:val="24"/>
              </w:rPr>
              <w:t>Fink</w:t>
            </w:r>
          </w:p>
        </w:tc>
        <w:tc>
          <w:tcPr>
            <w:tcW w:w="3016" w:type="dxa"/>
          </w:tcPr>
          <w:p w14:paraId="4CA09BE5" w14:textId="77777777" w:rsidR="00DA7301" w:rsidRDefault="00000000">
            <w:pPr>
              <w:pStyle w:val="TableParagraph"/>
              <w:spacing w:line="266" w:lineRule="exact"/>
              <w:ind w:left="1379"/>
              <w:rPr>
                <w:sz w:val="24"/>
              </w:rPr>
            </w:pPr>
            <w:r>
              <w:rPr>
                <w:spacing w:val="-2"/>
                <w:sz w:val="24"/>
              </w:rPr>
              <w:t>Signature</w:t>
            </w:r>
          </w:p>
          <w:p w14:paraId="48896C3E" w14:textId="77777777" w:rsidR="00DA7301" w:rsidRDefault="00DA7301">
            <w:pPr>
              <w:pStyle w:val="TableParagraph"/>
              <w:rPr>
                <w:b/>
                <w:sz w:val="24"/>
              </w:rPr>
            </w:pPr>
          </w:p>
          <w:p w14:paraId="5B0A6E5F" w14:textId="77777777" w:rsidR="00DA7301" w:rsidRDefault="00000000">
            <w:pPr>
              <w:pStyle w:val="TableParagraph"/>
              <w:spacing w:line="256" w:lineRule="exact"/>
              <w:ind w:left="710"/>
              <w:rPr>
                <w:sz w:val="24"/>
              </w:rPr>
            </w:pPr>
            <w:r>
              <w:rPr>
                <w:sz w:val="24"/>
              </w:rPr>
              <w:t>A.</w:t>
            </w:r>
            <w:r>
              <w:rPr>
                <w:spacing w:val="-1"/>
                <w:sz w:val="24"/>
              </w:rPr>
              <w:t xml:space="preserve"> </w:t>
            </w:r>
            <w:r>
              <w:rPr>
                <w:sz w:val="24"/>
              </w:rPr>
              <w:t xml:space="preserve">González </w:t>
            </w:r>
            <w:r>
              <w:rPr>
                <w:spacing w:val="-2"/>
                <w:sz w:val="24"/>
              </w:rPr>
              <w:t>Fernández</w:t>
            </w:r>
          </w:p>
        </w:tc>
      </w:tr>
    </w:tbl>
    <w:p w14:paraId="3DF13873" w14:textId="77777777" w:rsidR="00DA7301" w:rsidRDefault="00DA7301">
      <w:pPr>
        <w:pStyle w:val="Corpsdetexte"/>
        <w:rPr>
          <w:b/>
          <w:sz w:val="20"/>
        </w:rPr>
      </w:pPr>
    </w:p>
    <w:p w14:paraId="6A0F5B55" w14:textId="77777777" w:rsidR="00DA7301" w:rsidRDefault="00DA7301">
      <w:pPr>
        <w:pStyle w:val="Corpsdetexte"/>
        <w:rPr>
          <w:b/>
          <w:sz w:val="20"/>
        </w:rPr>
      </w:pPr>
    </w:p>
    <w:p w14:paraId="6A2FB7A0" w14:textId="77777777" w:rsidR="00DA7301" w:rsidRDefault="00DA7301">
      <w:pPr>
        <w:pStyle w:val="Corpsdetexte"/>
        <w:rPr>
          <w:b/>
          <w:sz w:val="20"/>
        </w:rPr>
      </w:pPr>
    </w:p>
    <w:p w14:paraId="43A4569B" w14:textId="77777777" w:rsidR="00DA7301" w:rsidRDefault="00DA7301">
      <w:pPr>
        <w:pStyle w:val="Corpsdetexte"/>
        <w:rPr>
          <w:b/>
          <w:sz w:val="20"/>
        </w:rPr>
      </w:pPr>
    </w:p>
    <w:p w14:paraId="129B5E37" w14:textId="77777777" w:rsidR="00DA7301" w:rsidRDefault="00DA7301">
      <w:pPr>
        <w:pStyle w:val="Corpsdetexte"/>
        <w:rPr>
          <w:b/>
          <w:sz w:val="20"/>
        </w:rPr>
      </w:pPr>
    </w:p>
    <w:p w14:paraId="6D7A18A7" w14:textId="77777777" w:rsidR="00DA7301" w:rsidRDefault="00DA7301">
      <w:pPr>
        <w:pStyle w:val="Corpsdetexte"/>
        <w:rPr>
          <w:b/>
          <w:sz w:val="20"/>
        </w:rPr>
      </w:pPr>
    </w:p>
    <w:p w14:paraId="0010B31C" w14:textId="77777777" w:rsidR="00DA7301" w:rsidRDefault="00DA7301">
      <w:pPr>
        <w:pStyle w:val="Corpsdetexte"/>
        <w:rPr>
          <w:b/>
          <w:sz w:val="20"/>
        </w:rPr>
      </w:pPr>
    </w:p>
    <w:p w14:paraId="1BB3F6FE" w14:textId="77777777" w:rsidR="00DA7301" w:rsidRDefault="00DA7301">
      <w:pPr>
        <w:pStyle w:val="Corpsdetexte"/>
        <w:rPr>
          <w:b/>
          <w:sz w:val="20"/>
        </w:rPr>
      </w:pPr>
    </w:p>
    <w:p w14:paraId="62171C21" w14:textId="77777777" w:rsidR="00DA7301" w:rsidRDefault="00DA7301">
      <w:pPr>
        <w:pStyle w:val="Corpsdetexte"/>
        <w:spacing w:before="149"/>
        <w:rPr>
          <w:b/>
          <w:sz w:val="20"/>
        </w:rPr>
      </w:pPr>
    </w:p>
    <w:tbl>
      <w:tblPr>
        <w:tblStyle w:val="TableNormal"/>
        <w:tblW w:w="0" w:type="auto"/>
        <w:tblInd w:w="691" w:type="dxa"/>
        <w:tblLayout w:type="fixed"/>
        <w:tblLook w:val="01E0" w:firstRow="1" w:lastRow="1" w:firstColumn="1" w:lastColumn="1" w:noHBand="0" w:noVBand="0"/>
      </w:tblPr>
      <w:tblGrid>
        <w:gridCol w:w="1646"/>
        <w:gridCol w:w="2012"/>
      </w:tblGrid>
      <w:tr w:rsidR="00DA7301" w14:paraId="5A72B6ED" w14:textId="77777777">
        <w:trPr>
          <w:trHeight w:val="1713"/>
        </w:trPr>
        <w:tc>
          <w:tcPr>
            <w:tcW w:w="1646" w:type="dxa"/>
          </w:tcPr>
          <w:p w14:paraId="2B9F0BC3" w14:textId="77777777" w:rsidR="00DA7301" w:rsidRDefault="00000000">
            <w:pPr>
              <w:pStyle w:val="TableParagraph"/>
              <w:spacing w:line="480" w:lineRule="auto"/>
              <w:ind w:left="150" w:right="574" w:firstLine="40"/>
              <w:rPr>
                <w:sz w:val="24"/>
              </w:rPr>
            </w:pPr>
            <w:r>
              <w:rPr>
                <w:spacing w:val="-2"/>
                <w:sz w:val="24"/>
              </w:rPr>
              <w:t>Greffier: Signature</w:t>
            </w:r>
          </w:p>
          <w:p w14:paraId="0F92EF4A" w14:textId="77777777" w:rsidR="00DA7301" w:rsidRDefault="00000000">
            <w:pPr>
              <w:pStyle w:val="TableParagraph"/>
              <w:ind w:left="50"/>
              <w:rPr>
                <w:sz w:val="24"/>
              </w:rPr>
            </w:pPr>
            <w:r>
              <w:rPr>
                <w:sz w:val="24"/>
              </w:rPr>
              <w:t xml:space="preserve">H. </w:t>
            </w:r>
            <w:r>
              <w:rPr>
                <w:spacing w:val="-2"/>
                <w:sz w:val="24"/>
              </w:rPr>
              <w:t>Dijkema</w:t>
            </w:r>
          </w:p>
        </w:tc>
        <w:tc>
          <w:tcPr>
            <w:tcW w:w="2012" w:type="dxa"/>
          </w:tcPr>
          <w:p w14:paraId="12F2AD3F" w14:textId="77777777" w:rsidR="00DA7301" w:rsidRDefault="00DA7301">
            <w:pPr>
              <w:pStyle w:val="TableParagraph"/>
              <w:spacing w:before="10"/>
              <w:rPr>
                <w:b/>
                <w:sz w:val="19"/>
              </w:rPr>
            </w:pPr>
          </w:p>
          <w:p w14:paraId="02ED08AE" w14:textId="77777777" w:rsidR="00DA7301" w:rsidRDefault="00000000">
            <w:pPr>
              <w:pStyle w:val="TableParagraph"/>
              <w:ind w:left="477"/>
              <w:rPr>
                <w:sz w:val="20"/>
              </w:rPr>
            </w:pPr>
            <w:r>
              <w:rPr>
                <w:noProof/>
                <w:sz w:val="20"/>
              </w:rPr>
              <w:drawing>
                <wp:inline distT="0" distB="0" distL="0" distR="0" wp14:anchorId="4CA90957" wp14:editId="0BD839AE">
                  <wp:extent cx="923924" cy="923925"/>
                  <wp:effectExtent l="0" t="0" r="0" b="0"/>
                  <wp:docPr id="14" name="Image 14"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Registrar Logo Image"/>
                          <pic:cNvPicPr/>
                        </pic:nvPicPr>
                        <pic:blipFill>
                          <a:blip r:embed="rId14" cstate="print"/>
                          <a:stretch>
                            <a:fillRect/>
                          </a:stretch>
                        </pic:blipFill>
                        <pic:spPr>
                          <a:xfrm>
                            <a:off x="0" y="0"/>
                            <a:ext cx="923924" cy="923925"/>
                          </a:xfrm>
                          <a:prstGeom prst="rect">
                            <a:avLst/>
                          </a:prstGeom>
                        </pic:spPr>
                      </pic:pic>
                    </a:graphicData>
                  </a:graphic>
                </wp:inline>
              </w:drawing>
            </w:r>
          </w:p>
        </w:tc>
      </w:tr>
    </w:tbl>
    <w:p w14:paraId="7DE09962" w14:textId="77777777" w:rsidR="00DA7301" w:rsidRDefault="00DA7301">
      <w:pPr>
        <w:pStyle w:val="TableParagraph"/>
        <w:rPr>
          <w:sz w:val="20"/>
        </w:rPr>
        <w:sectPr w:rsidR="00DA7301">
          <w:pgSz w:w="11910" w:h="16840"/>
          <w:pgMar w:top="1220" w:right="1275" w:bottom="1020" w:left="1275" w:header="969" w:footer="836" w:gutter="0"/>
          <w:cols w:space="720"/>
        </w:sectPr>
      </w:pPr>
    </w:p>
    <w:p w14:paraId="2C693C0A" w14:textId="77777777" w:rsidR="00DA7301" w:rsidRDefault="00000000">
      <w:pPr>
        <w:ind w:left="165"/>
        <w:rPr>
          <w:sz w:val="20"/>
        </w:rPr>
      </w:pPr>
      <w:r>
        <w:rPr>
          <w:noProof/>
          <w:position w:val="8"/>
          <w:sz w:val="20"/>
        </w:rPr>
        <w:lastRenderedPageBreak/>
        <w:drawing>
          <wp:inline distT="0" distB="0" distL="0" distR="0" wp14:anchorId="01299158" wp14:editId="32B99B3C">
            <wp:extent cx="1937456" cy="49377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937456" cy="493775"/>
                    </a:xfrm>
                    <a:prstGeom prst="rect">
                      <a:avLst/>
                    </a:prstGeom>
                  </pic:spPr>
                </pic:pic>
              </a:graphicData>
            </a:graphic>
          </wp:inline>
        </w:drawing>
      </w:r>
      <w:r>
        <w:rPr>
          <w:spacing w:val="79"/>
          <w:position w:val="8"/>
          <w:sz w:val="20"/>
        </w:rPr>
        <w:t xml:space="preserve"> </w:t>
      </w:r>
      <w:r>
        <w:rPr>
          <w:noProof/>
          <w:spacing w:val="79"/>
          <w:sz w:val="20"/>
        </w:rPr>
        <mc:AlternateContent>
          <mc:Choice Requires="wps">
            <w:drawing>
              <wp:inline distT="0" distB="0" distL="0" distR="0" wp14:anchorId="15852478" wp14:editId="2FD4BC24">
                <wp:extent cx="2785110" cy="54800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110" cy="548005"/>
                        </a:xfrm>
                        <a:prstGeom prst="rect">
                          <a:avLst/>
                        </a:prstGeom>
                        <a:solidFill>
                          <a:srgbClr val="00FF00"/>
                        </a:solidFill>
                      </wps:spPr>
                      <wps:txbx>
                        <w:txbxContent>
                          <w:p w14:paraId="545EAAD6" w14:textId="77777777" w:rsidR="00DA7301" w:rsidRDefault="00DA7301">
                            <w:pPr>
                              <w:pStyle w:val="Corpsdetexte"/>
                              <w:rPr>
                                <w:color w:val="000000"/>
                                <w:sz w:val="20"/>
                              </w:rPr>
                            </w:pPr>
                          </w:p>
                          <w:p w14:paraId="4ECCC99B" w14:textId="77777777" w:rsidR="00DA7301" w:rsidRDefault="00DA7301">
                            <w:pPr>
                              <w:pStyle w:val="Corpsdetexte"/>
                              <w:spacing w:before="135"/>
                              <w:rPr>
                                <w:color w:val="000000"/>
                                <w:sz w:val="20"/>
                              </w:rPr>
                            </w:pPr>
                          </w:p>
                          <w:p w14:paraId="215F0E6F" w14:textId="77777777" w:rsidR="00DA7301" w:rsidRDefault="00000000">
                            <w:pPr>
                              <w:ind w:left="55"/>
                              <w:rPr>
                                <w:rFonts w:ascii="Segoe UI" w:hAnsi="Segoe UI"/>
                                <w:color w:val="000000"/>
                                <w:sz w:val="20"/>
                              </w:rPr>
                            </w:pPr>
                            <w:r>
                              <w:rPr>
                                <w:rFonts w:ascii="Segoe UI" w:hAnsi="Segoe UI"/>
                                <w:color w:val="232323"/>
                                <w:sz w:val="20"/>
                              </w:rPr>
                              <w:t>DOCUMENT</w:t>
                            </w:r>
                            <w:r>
                              <w:rPr>
                                <w:rFonts w:ascii="Segoe UI" w:hAnsi="Segoe UI"/>
                                <w:color w:val="232323"/>
                                <w:spacing w:val="-8"/>
                                <w:sz w:val="20"/>
                              </w:rPr>
                              <w:t xml:space="preserve"> </w:t>
                            </w:r>
                            <w:r>
                              <w:rPr>
                                <w:rFonts w:ascii="Segoe UI" w:hAnsi="Segoe UI"/>
                                <w:color w:val="232323"/>
                                <w:sz w:val="20"/>
                              </w:rPr>
                              <w:t>NON</w:t>
                            </w:r>
                            <w:r>
                              <w:rPr>
                                <w:rFonts w:ascii="Segoe UI" w:hAnsi="Segoe UI"/>
                                <w:color w:val="232323"/>
                                <w:spacing w:val="-7"/>
                                <w:sz w:val="20"/>
                              </w:rPr>
                              <w:t xml:space="preserve"> </w:t>
                            </w:r>
                            <w:r>
                              <w:rPr>
                                <w:rFonts w:ascii="Segoe UI" w:hAnsi="Segoe UI"/>
                                <w:color w:val="232323"/>
                                <w:sz w:val="20"/>
                              </w:rPr>
                              <w:t>OFFICIEL</w:t>
                            </w:r>
                            <w:r>
                              <w:rPr>
                                <w:rFonts w:ascii="Segoe UI" w:hAnsi="Segoe UI"/>
                                <w:color w:val="232323"/>
                                <w:spacing w:val="-8"/>
                                <w:sz w:val="20"/>
                              </w:rPr>
                              <w:t xml:space="preserve"> </w:t>
                            </w:r>
                            <w:r>
                              <w:rPr>
                                <w:rFonts w:ascii="Segoe UI" w:hAnsi="Segoe UI"/>
                                <w:color w:val="232323"/>
                                <w:sz w:val="20"/>
                              </w:rPr>
                              <w:t>À</w:t>
                            </w:r>
                            <w:r>
                              <w:rPr>
                                <w:rFonts w:ascii="Segoe UI" w:hAnsi="Segoe UI"/>
                                <w:color w:val="232323"/>
                                <w:spacing w:val="-5"/>
                                <w:sz w:val="20"/>
                              </w:rPr>
                              <w:t xml:space="preserve"> </w:t>
                            </w:r>
                            <w:r>
                              <w:rPr>
                                <w:rFonts w:ascii="Segoe UI" w:hAnsi="Segoe UI"/>
                                <w:color w:val="232323"/>
                                <w:sz w:val="20"/>
                              </w:rPr>
                              <w:t>TITRE</w:t>
                            </w:r>
                            <w:r>
                              <w:rPr>
                                <w:rFonts w:ascii="Segoe UI" w:hAnsi="Segoe UI"/>
                                <w:color w:val="232323"/>
                                <w:spacing w:val="-7"/>
                                <w:sz w:val="20"/>
                              </w:rPr>
                              <w:t xml:space="preserve"> </w:t>
                            </w:r>
                            <w:r>
                              <w:rPr>
                                <w:rFonts w:ascii="Segoe UI" w:hAnsi="Segoe UI"/>
                                <w:color w:val="232323"/>
                                <w:spacing w:val="-2"/>
                                <w:sz w:val="20"/>
                              </w:rPr>
                              <w:t>INFORMATIF</w:t>
                            </w:r>
                          </w:p>
                        </w:txbxContent>
                      </wps:txbx>
                      <wps:bodyPr wrap="square" lIns="0" tIns="0" rIns="0" bIns="0" rtlCol="0">
                        <a:noAutofit/>
                      </wps:bodyPr>
                    </wps:wsp>
                  </a:graphicData>
                </a:graphic>
              </wp:inline>
            </w:drawing>
          </mc:Choice>
          <mc:Fallback>
            <w:pict>
              <v:shapetype w14:anchorId="15852478" id="_x0000_t202" coordsize="21600,21600" o:spt="202" path="m,l,21600r21600,l21600,xe">
                <v:stroke joinstyle="miter"/>
                <v:path gradientshapeok="t" o:connecttype="rect"/>
              </v:shapetype>
              <v:shape id="Textbox 17" o:spid="_x0000_s1026" type="#_x0000_t202" style="width:219.3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" fillcolor="lime" stroked="f">
                <v:textbox inset="0,0,0,0">
                  <w:txbxContent>
                    <w:p w14:paraId="545EAAD6" w14:textId="77777777" w:rsidR="00DA7301" w:rsidRDefault="00DA7301">
                      <w:pPr>
                        <w:pStyle w:val="Corpsdetexte"/>
                        <w:rPr>
                          <w:color w:val="000000"/>
                          <w:sz w:val="20"/>
                        </w:rPr>
                      </w:pPr>
                    </w:p>
                    <w:p w14:paraId="4ECCC99B" w14:textId="77777777" w:rsidR="00DA7301" w:rsidRDefault="00DA7301">
                      <w:pPr>
                        <w:pStyle w:val="Corpsdetexte"/>
                        <w:spacing w:before="135"/>
                        <w:rPr>
                          <w:color w:val="000000"/>
                          <w:sz w:val="20"/>
                        </w:rPr>
                      </w:pPr>
                    </w:p>
                    <w:p w14:paraId="215F0E6F" w14:textId="77777777" w:rsidR="00DA7301" w:rsidRDefault="00000000">
                      <w:pPr>
                        <w:ind w:left="55"/>
                        <w:rPr>
                          <w:rFonts w:ascii="Segoe UI" w:hAnsi="Segoe UI"/>
                          <w:color w:val="000000"/>
                          <w:sz w:val="20"/>
                        </w:rPr>
                      </w:pPr>
                      <w:r>
                        <w:rPr>
                          <w:rFonts w:ascii="Segoe UI" w:hAnsi="Segoe UI"/>
                          <w:color w:val="232323"/>
                          <w:sz w:val="20"/>
                        </w:rPr>
                        <w:t>DOCUMENT</w:t>
                      </w:r>
                      <w:r>
                        <w:rPr>
                          <w:rFonts w:ascii="Segoe UI" w:hAnsi="Segoe UI"/>
                          <w:color w:val="232323"/>
                          <w:spacing w:val="-8"/>
                          <w:sz w:val="20"/>
                        </w:rPr>
                        <w:t xml:space="preserve"> </w:t>
                      </w:r>
                      <w:r>
                        <w:rPr>
                          <w:rFonts w:ascii="Segoe UI" w:hAnsi="Segoe UI"/>
                          <w:color w:val="232323"/>
                          <w:sz w:val="20"/>
                        </w:rPr>
                        <w:t>NON</w:t>
                      </w:r>
                      <w:r>
                        <w:rPr>
                          <w:rFonts w:ascii="Segoe UI" w:hAnsi="Segoe UI"/>
                          <w:color w:val="232323"/>
                          <w:spacing w:val="-7"/>
                          <w:sz w:val="20"/>
                        </w:rPr>
                        <w:t xml:space="preserve"> </w:t>
                      </w:r>
                      <w:r>
                        <w:rPr>
                          <w:rFonts w:ascii="Segoe UI" w:hAnsi="Segoe UI"/>
                          <w:color w:val="232323"/>
                          <w:sz w:val="20"/>
                        </w:rPr>
                        <w:t>OFFICIEL</w:t>
                      </w:r>
                      <w:r>
                        <w:rPr>
                          <w:rFonts w:ascii="Segoe UI" w:hAnsi="Segoe UI"/>
                          <w:color w:val="232323"/>
                          <w:spacing w:val="-8"/>
                          <w:sz w:val="20"/>
                        </w:rPr>
                        <w:t xml:space="preserve"> </w:t>
                      </w:r>
                      <w:r>
                        <w:rPr>
                          <w:rFonts w:ascii="Segoe UI" w:hAnsi="Segoe UI"/>
                          <w:color w:val="232323"/>
                          <w:sz w:val="20"/>
                        </w:rPr>
                        <w:t>À</w:t>
                      </w:r>
                      <w:r>
                        <w:rPr>
                          <w:rFonts w:ascii="Segoe UI" w:hAnsi="Segoe UI"/>
                          <w:color w:val="232323"/>
                          <w:spacing w:val="-5"/>
                          <w:sz w:val="20"/>
                        </w:rPr>
                        <w:t xml:space="preserve"> </w:t>
                      </w:r>
                      <w:r>
                        <w:rPr>
                          <w:rFonts w:ascii="Segoe UI" w:hAnsi="Segoe UI"/>
                          <w:color w:val="232323"/>
                          <w:sz w:val="20"/>
                        </w:rPr>
                        <w:t>TITRE</w:t>
                      </w:r>
                      <w:r>
                        <w:rPr>
                          <w:rFonts w:ascii="Segoe UI" w:hAnsi="Segoe UI"/>
                          <w:color w:val="232323"/>
                          <w:spacing w:val="-7"/>
                          <w:sz w:val="20"/>
                        </w:rPr>
                        <w:t xml:space="preserve"> </w:t>
                      </w:r>
                      <w:r>
                        <w:rPr>
                          <w:rFonts w:ascii="Segoe UI" w:hAnsi="Segoe UI"/>
                          <w:color w:val="232323"/>
                          <w:spacing w:val="-2"/>
                          <w:sz w:val="20"/>
                        </w:rPr>
                        <w:t>INFORMATIF</w:t>
                      </w:r>
                    </w:p>
                  </w:txbxContent>
                </v:textbox>
                <w10:anchorlock/>
              </v:shape>
            </w:pict>
          </mc:Fallback>
        </mc:AlternateContent>
      </w:r>
    </w:p>
    <w:p w14:paraId="5C3113A3" w14:textId="77777777" w:rsidR="00DA7301" w:rsidRDefault="00DA7301">
      <w:pPr>
        <w:pStyle w:val="Corpsdetexte"/>
        <w:spacing w:before="6"/>
        <w:rPr>
          <w:b/>
          <w:sz w:val="18"/>
        </w:rPr>
      </w:pPr>
    </w:p>
    <w:p w14:paraId="61CB4368" w14:textId="77777777" w:rsidR="00DA7301" w:rsidRDefault="00000000">
      <w:pPr>
        <w:spacing w:before="1"/>
        <w:ind w:right="161"/>
        <w:jc w:val="right"/>
        <w:rPr>
          <w:rFonts w:ascii="Arial"/>
          <w:b/>
          <w:sz w:val="18"/>
        </w:rPr>
      </w:pPr>
      <w:r>
        <w:rPr>
          <w:rFonts w:ascii="Arial"/>
          <w:b/>
          <w:noProof/>
          <w:sz w:val="18"/>
        </w:rPr>
        <mc:AlternateContent>
          <mc:Choice Requires="wps">
            <w:drawing>
              <wp:anchor distT="0" distB="0" distL="0" distR="0" simplePos="0" relativeHeight="487590912" behindDoc="1" locked="0" layoutInCell="1" allowOverlap="1" wp14:anchorId="0F42772D" wp14:editId="03E2BD20">
                <wp:simplePos x="0" y="0"/>
                <wp:positionH relativeFrom="page">
                  <wp:posOffset>896416</wp:posOffset>
                </wp:positionH>
                <wp:positionV relativeFrom="paragraph">
                  <wp:posOffset>144333</wp:posOffset>
                </wp:positionV>
                <wp:extent cx="576961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6A862ABB" id="Graphic 18" o:spid="_x0000_s1026" style="position:absolute;margin-left:70.6pt;margin-top:11.35pt;width:454.3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" path="m5769229,l,,,9144r5769229,l5769229,xe" fillcolor="#585858" stroked="f">
                <v:path arrowok="t"/>
                <w10:wrap type="topAndBottom" anchorx="page"/>
              </v:shape>
            </w:pict>
          </mc:Fallback>
        </mc:AlternateContent>
      </w:r>
      <w:r>
        <w:rPr>
          <w:rFonts w:ascii="Arial"/>
          <w:b/>
          <w:color w:val="585858"/>
          <w:sz w:val="18"/>
        </w:rPr>
        <w:t>LES</w:t>
      </w:r>
      <w:r>
        <w:rPr>
          <w:rFonts w:ascii="Arial"/>
          <w:b/>
          <w:color w:val="585858"/>
          <w:spacing w:val="-5"/>
          <w:sz w:val="18"/>
        </w:rPr>
        <w:t xml:space="preserve"> </w:t>
      </w:r>
      <w:r>
        <w:rPr>
          <w:rFonts w:ascii="Arial"/>
          <w:b/>
          <w:color w:val="585858"/>
          <w:sz w:val="18"/>
        </w:rPr>
        <w:t>CHAMBRES</w:t>
      </w:r>
      <w:r>
        <w:rPr>
          <w:rFonts w:ascii="Arial"/>
          <w:b/>
          <w:color w:val="585858"/>
          <w:spacing w:val="-5"/>
          <w:sz w:val="18"/>
        </w:rPr>
        <w:t xml:space="preserve"> </w:t>
      </w:r>
      <w:r>
        <w:rPr>
          <w:rFonts w:ascii="Arial"/>
          <w:b/>
          <w:color w:val="585858"/>
          <w:sz w:val="18"/>
        </w:rPr>
        <w:t>DE</w:t>
      </w:r>
      <w:r>
        <w:rPr>
          <w:rFonts w:ascii="Arial"/>
          <w:b/>
          <w:color w:val="585858"/>
          <w:spacing w:val="-5"/>
          <w:sz w:val="18"/>
        </w:rPr>
        <w:t xml:space="preserve"> </w:t>
      </w:r>
      <w:r>
        <w:rPr>
          <w:rFonts w:ascii="Arial"/>
          <w:b/>
          <w:color w:val="585858"/>
          <w:spacing w:val="-2"/>
          <w:sz w:val="18"/>
        </w:rPr>
        <w:t>RECOURS</w:t>
      </w:r>
    </w:p>
    <w:p w14:paraId="4DE5DBE6" w14:textId="77777777" w:rsidR="00DA7301" w:rsidRDefault="00DA7301">
      <w:pPr>
        <w:pStyle w:val="Corpsdetexte"/>
        <w:rPr>
          <w:rFonts w:ascii="Arial"/>
          <w:b/>
        </w:rPr>
      </w:pPr>
    </w:p>
    <w:p w14:paraId="0631EEB5" w14:textId="77777777" w:rsidR="00DA7301" w:rsidRDefault="00DA7301">
      <w:pPr>
        <w:pStyle w:val="Corpsdetexte"/>
        <w:spacing w:before="85"/>
        <w:rPr>
          <w:rFonts w:ascii="Arial"/>
          <w:b/>
        </w:rPr>
      </w:pPr>
    </w:p>
    <w:p w14:paraId="449F5BA9" w14:textId="77777777" w:rsidR="00DA7301" w:rsidRDefault="00000000">
      <w:pPr>
        <w:ind w:left="1178" w:right="1177"/>
        <w:jc w:val="center"/>
        <w:rPr>
          <w:b/>
          <w:sz w:val="24"/>
        </w:rPr>
      </w:pPr>
      <w:r>
        <w:rPr>
          <w:b/>
          <w:spacing w:val="-2"/>
          <w:sz w:val="24"/>
        </w:rPr>
        <w:t>DÉCISION</w:t>
      </w:r>
    </w:p>
    <w:p w14:paraId="308C4E4B" w14:textId="77777777" w:rsidR="00DA7301" w:rsidRDefault="00000000">
      <w:pPr>
        <w:ind w:left="2796" w:right="2797"/>
        <w:jc w:val="center"/>
        <w:rPr>
          <w:b/>
          <w:sz w:val="24"/>
        </w:rPr>
      </w:pPr>
      <w:r>
        <w:rPr>
          <w:b/>
          <w:sz w:val="24"/>
        </w:rPr>
        <w:t>de</w:t>
      </w:r>
      <w:r>
        <w:rPr>
          <w:b/>
          <w:spacing w:val="-9"/>
          <w:sz w:val="24"/>
        </w:rPr>
        <w:t xml:space="preserve"> </w:t>
      </w:r>
      <w:r>
        <w:rPr>
          <w:b/>
          <w:sz w:val="24"/>
        </w:rPr>
        <w:t>la</w:t>
      </w:r>
      <w:r>
        <w:rPr>
          <w:b/>
          <w:spacing w:val="-8"/>
          <w:sz w:val="24"/>
        </w:rPr>
        <w:t xml:space="preserve"> </w:t>
      </w:r>
      <w:r>
        <w:rPr>
          <w:b/>
          <w:sz w:val="24"/>
        </w:rPr>
        <w:t>première</w:t>
      </w:r>
      <w:r>
        <w:rPr>
          <w:b/>
          <w:spacing w:val="-7"/>
          <w:sz w:val="24"/>
        </w:rPr>
        <w:t xml:space="preserve"> </w:t>
      </w:r>
      <w:r>
        <w:rPr>
          <w:b/>
          <w:sz w:val="24"/>
        </w:rPr>
        <w:t>chambre</w:t>
      </w:r>
      <w:r>
        <w:rPr>
          <w:b/>
          <w:spacing w:val="-7"/>
          <w:sz w:val="24"/>
        </w:rPr>
        <w:t xml:space="preserve"> </w:t>
      </w:r>
      <w:r>
        <w:rPr>
          <w:b/>
          <w:sz w:val="24"/>
        </w:rPr>
        <w:t>de</w:t>
      </w:r>
      <w:r>
        <w:rPr>
          <w:b/>
          <w:spacing w:val="-9"/>
          <w:sz w:val="24"/>
        </w:rPr>
        <w:t xml:space="preserve"> </w:t>
      </w:r>
      <w:r>
        <w:rPr>
          <w:b/>
          <w:sz w:val="24"/>
        </w:rPr>
        <w:t>recours du 17 décembre 2024</w:t>
      </w:r>
    </w:p>
    <w:p w14:paraId="11A45C4E" w14:textId="77777777" w:rsidR="00DA7301" w:rsidRDefault="00DA7301">
      <w:pPr>
        <w:pStyle w:val="Corpsdetexte"/>
        <w:spacing w:before="84"/>
        <w:rPr>
          <w:b/>
        </w:rPr>
      </w:pPr>
    </w:p>
    <w:p w14:paraId="6975D3A1" w14:textId="77777777" w:rsidR="00DA7301" w:rsidRDefault="00000000">
      <w:pPr>
        <w:pStyle w:val="Corpsdetexte"/>
        <w:ind w:left="165"/>
      </w:pPr>
      <w:r>
        <w:t>dans</w:t>
      </w:r>
      <w:r>
        <w:rPr>
          <w:spacing w:val="-3"/>
        </w:rPr>
        <w:t xml:space="preserve"> </w:t>
      </w:r>
      <w:r>
        <w:t>l’affaire</w:t>
      </w:r>
      <w:r>
        <w:rPr>
          <w:spacing w:val="-2"/>
        </w:rPr>
        <w:t xml:space="preserve"> </w:t>
      </w:r>
      <w:r>
        <w:t>R</w:t>
      </w:r>
      <w:r>
        <w:rPr>
          <w:spacing w:val="-1"/>
        </w:rPr>
        <w:t xml:space="preserve"> </w:t>
      </w:r>
      <w:r>
        <w:t>248/2024-</w:t>
      </w:r>
      <w:r>
        <w:rPr>
          <w:spacing w:val="-10"/>
        </w:rPr>
        <w:t>1</w:t>
      </w:r>
    </w:p>
    <w:p w14:paraId="6844C9A3" w14:textId="77777777" w:rsidR="00DA7301" w:rsidRDefault="00DA7301">
      <w:pPr>
        <w:pStyle w:val="Corpsdetexte"/>
        <w:spacing w:before="155"/>
        <w:rPr>
          <w:sz w:val="20"/>
        </w:rPr>
      </w:pPr>
    </w:p>
    <w:tbl>
      <w:tblPr>
        <w:tblStyle w:val="TableNormal"/>
        <w:tblW w:w="0" w:type="auto"/>
        <w:tblInd w:w="137" w:type="dxa"/>
        <w:tblLayout w:type="fixed"/>
        <w:tblLook w:val="01E0" w:firstRow="1" w:lastRow="1" w:firstColumn="1" w:lastColumn="1" w:noHBand="0" w:noVBand="0"/>
      </w:tblPr>
      <w:tblGrid>
        <w:gridCol w:w="4559"/>
        <w:gridCol w:w="4472"/>
      </w:tblGrid>
      <w:tr w:rsidR="00DA7301" w14:paraId="542A8F54" w14:textId="77777777">
        <w:trPr>
          <w:trHeight w:val="286"/>
        </w:trPr>
        <w:tc>
          <w:tcPr>
            <w:tcW w:w="4559" w:type="dxa"/>
          </w:tcPr>
          <w:p w14:paraId="31F85F9D" w14:textId="77777777" w:rsidR="00DA7301" w:rsidRDefault="00000000">
            <w:pPr>
              <w:pStyle w:val="TableParagraph"/>
              <w:spacing w:line="266" w:lineRule="exact"/>
              <w:ind w:left="50"/>
              <w:rPr>
                <w:b/>
                <w:sz w:val="24"/>
              </w:rPr>
            </w:pPr>
            <w:r>
              <w:rPr>
                <w:b/>
                <w:sz w:val="24"/>
              </w:rPr>
              <w:t>CHRISTIAN</w:t>
            </w:r>
            <w:r>
              <w:rPr>
                <w:b/>
                <w:spacing w:val="-1"/>
                <w:sz w:val="24"/>
              </w:rPr>
              <w:t xml:space="preserve"> </w:t>
            </w:r>
            <w:r>
              <w:rPr>
                <w:b/>
                <w:sz w:val="24"/>
              </w:rPr>
              <w:t>DIOR</w:t>
            </w:r>
            <w:r>
              <w:rPr>
                <w:b/>
                <w:spacing w:val="-1"/>
                <w:sz w:val="24"/>
              </w:rPr>
              <w:t xml:space="preserve"> </w:t>
            </w:r>
            <w:r>
              <w:rPr>
                <w:b/>
                <w:spacing w:val="-2"/>
                <w:sz w:val="24"/>
              </w:rPr>
              <w:t>COUTURE</w:t>
            </w:r>
          </w:p>
        </w:tc>
        <w:tc>
          <w:tcPr>
            <w:tcW w:w="4472" w:type="dxa"/>
          </w:tcPr>
          <w:p w14:paraId="2078C502" w14:textId="77777777" w:rsidR="00DA7301" w:rsidRDefault="00DA7301">
            <w:pPr>
              <w:pStyle w:val="TableParagraph"/>
              <w:rPr>
                <w:sz w:val="20"/>
              </w:rPr>
            </w:pPr>
          </w:p>
        </w:tc>
      </w:tr>
      <w:tr w:rsidR="00DA7301" w14:paraId="43391C5A" w14:textId="77777777">
        <w:trPr>
          <w:trHeight w:val="839"/>
        </w:trPr>
        <w:tc>
          <w:tcPr>
            <w:tcW w:w="4559" w:type="dxa"/>
          </w:tcPr>
          <w:p w14:paraId="7FC96CCB" w14:textId="77777777" w:rsidR="00DA7301" w:rsidRDefault="00000000">
            <w:pPr>
              <w:pStyle w:val="TableParagraph"/>
              <w:spacing w:before="10"/>
              <w:ind w:left="50"/>
              <w:rPr>
                <w:sz w:val="24"/>
              </w:rPr>
            </w:pPr>
            <w:r>
              <w:rPr>
                <w:sz w:val="24"/>
              </w:rPr>
              <w:t>30,</w:t>
            </w:r>
            <w:r>
              <w:rPr>
                <w:spacing w:val="-1"/>
                <w:sz w:val="24"/>
              </w:rPr>
              <w:t xml:space="preserve"> </w:t>
            </w:r>
            <w:r>
              <w:rPr>
                <w:sz w:val="24"/>
              </w:rPr>
              <w:t>avenue</w:t>
            </w:r>
            <w:r>
              <w:rPr>
                <w:spacing w:val="-2"/>
                <w:sz w:val="24"/>
              </w:rPr>
              <w:t xml:space="preserve"> Montaigne</w:t>
            </w:r>
          </w:p>
          <w:p w14:paraId="6D5F9B6F" w14:textId="77777777" w:rsidR="00DA7301" w:rsidRDefault="00000000">
            <w:pPr>
              <w:pStyle w:val="TableParagraph"/>
              <w:spacing w:line="270" w:lineRule="atLeast"/>
              <w:ind w:left="50" w:right="3364"/>
              <w:rPr>
                <w:sz w:val="24"/>
              </w:rPr>
            </w:pPr>
            <w:r>
              <w:rPr>
                <w:sz w:val="24"/>
              </w:rPr>
              <w:t>75008</w:t>
            </w:r>
            <w:r>
              <w:rPr>
                <w:spacing w:val="-15"/>
                <w:sz w:val="24"/>
              </w:rPr>
              <w:t xml:space="preserve"> </w:t>
            </w:r>
            <w:r>
              <w:rPr>
                <w:sz w:val="24"/>
              </w:rPr>
              <w:t xml:space="preserve">Paris </w:t>
            </w:r>
            <w:r>
              <w:rPr>
                <w:spacing w:val="-2"/>
                <w:sz w:val="24"/>
              </w:rPr>
              <w:t>France</w:t>
            </w:r>
          </w:p>
        </w:tc>
        <w:tc>
          <w:tcPr>
            <w:tcW w:w="4472" w:type="dxa"/>
          </w:tcPr>
          <w:p w14:paraId="07DADC8D" w14:textId="77777777" w:rsidR="00DA7301" w:rsidRDefault="00DA7301">
            <w:pPr>
              <w:pStyle w:val="TableParagraph"/>
              <w:rPr>
                <w:sz w:val="24"/>
              </w:rPr>
            </w:pPr>
          </w:p>
          <w:p w14:paraId="724BBE00" w14:textId="77777777" w:rsidR="00DA7301" w:rsidRDefault="00DA7301">
            <w:pPr>
              <w:pStyle w:val="TableParagraph"/>
              <w:spacing w:before="11"/>
              <w:rPr>
                <w:sz w:val="24"/>
              </w:rPr>
            </w:pPr>
          </w:p>
          <w:p w14:paraId="5EC4E95A" w14:textId="77777777" w:rsidR="00DA7301" w:rsidRDefault="00000000">
            <w:pPr>
              <w:pStyle w:val="TableParagraph"/>
              <w:spacing w:line="256" w:lineRule="exact"/>
              <w:ind w:left="2372"/>
              <w:rPr>
                <w:sz w:val="24"/>
              </w:rPr>
            </w:pPr>
            <w:r>
              <w:rPr>
                <w:spacing w:val="-2"/>
                <w:sz w:val="24"/>
              </w:rPr>
              <w:t>opposante/requérante</w:t>
            </w:r>
          </w:p>
        </w:tc>
      </w:tr>
    </w:tbl>
    <w:p w14:paraId="01018FCD" w14:textId="77777777" w:rsidR="00DA7301" w:rsidRDefault="00000000">
      <w:pPr>
        <w:pStyle w:val="Corpsdetexte"/>
        <w:tabs>
          <w:tab w:val="left" w:pos="1501"/>
          <w:tab w:val="left" w:pos="2053"/>
          <w:tab w:val="left" w:pos="4876"/>
          <w:tab w:val="left" w:pos="5303"/>
          <w:tab w:val="left" w:pos="5855"/>
          <w:tab w:val="left" w:pos="6646"/>
          <w:tab w:val="left" w:pos="7856"/>
          <w:tab w:val="left" w:pos="8182"/>
        </w:tabs>
        <w:spacing w:before="135"/>
        <w:ind w:left="165" w:right="158"/>
      </w:pPr>
      <w:r>
        <w:rPr>
          <w:spacing w:val="-2"/>
        </w:rPr>
        <w:t>représentée</w:t>
      </w:r>
      <w:r>
        <w:tab/>
      </w:r>
      <w:r>
        <w:rPr>
          <w:spacing w:val="-4"/>
        </w:rPr>
        <w:t>par</w:t>
      </w:r>
      <w:r>
        <w:tab/>
        <w:t>NOVAGRAAF FRANCE,</w:t>
      </w:r>
      <w:r>
        <w:tab/>
      </w:r>
      <w:r>
        <w:rPr>
          <w:spacing w:val="-6"/>
        </w:rPr>
        <w:t>2,</w:t>
      </w:r>
      <w:r>
        <w:tab/>
      </w:r>
      <w:r>
        <w:rPr>
          <w:spacing w:val="-4"/>
        </w:rPr>
        <w:t>rue</w:t>
      </w:r>
      <w:r>
        <w:tab/>
      </w:r>
      <w:r>
        <w:rPr>
          <w:spacing w:val="-2"/>
        </w:rPr>
        <w:t>Sarah</w:t>
      </w:r>
      <w:r>
        <w:tab/>
      </w:r>
      <w:r>
        <w:rPr>
          <w:spacing w:val="-2"/>
        </w:rPr>
        <w:t>Bernhardt</w:t>
      </w:r>
      <w:r>
        <w:tab/>
      </w:r>
      <w:r>
        <w:rPr>
          <w:spacing w:val="-10"/>
        </w:rPr>
        <w:t>-</w:t>
      </w:r>
      <w:r>
        <w:tab/>
        <w:t>CS</w:t>
      </w:r>
      <w:r>
        <w:rPr>
          <w:spacing w:val="-15"/>
        </w:rPr>
        <w:t xml:space="preserve"> </w:t>
      </w:r>
      <w:r>
        <w:t>90017, 92665 Asnières-sur-Seine (France)</w:t>
      </w:r>
    </w:p>
    <w:p w14:paraId="33F65C8D" w14:textId="77777777" w:rsidR="00DA7301" w:rsidRDefault="00DA7301">
      <w:pPr>
        <w:pStyle w:val="Corpsdetexte"/>
        <w:spacing w:before="204"/>
      </w:pPr>
    </w:p>
    <w:p w14:paraId="0D496618" w14:textId="77777777" w:rsidR="00DA7301" w:rsidRDefault="00000000">
      <w:pPr>
        <w:pStyle w:val="Corpsdetexte"/>
        <w:ind w:left="1176" w:right="1177"/>
        <w:jc w:val="center"/>
      </w:pPr>
      <w:r>
        <w:rPr>
          <w:spacing w:val="-2"/>
        </w:rPr>
        <w:t>contre</w:t>
      </w:r>
    </w:p>
    <w:p w14:paraId="53DE4FAB" w14:textId="77777777" w:rsidR="00DA7301" w:rsidRDefault="00DA7301">
      <w:pPr>
        <w:pStyle w:val="Corpsdetexte"/>
        <w:spacing w:before="154"/>
        <w:rPr>
          <w:sz w:val="20"/>
        </w:rPr>
      </w:pPr>
    </w:p>
    <w:tbl>
      <w:tblPr>
        <w:tblStyle w:val="TableNormal"/>
        <w:tblW w:w="0" w:type="auto"/>
        <w:tblInd w:w="137" w:type="dxa"/>
        <w:tblLayout w:type="fixed"/>
        <w:tblLook w:val="01E0" w:firstRow="1" w:lastRow="1" w:firstColumn="1" w:lastColumn="1" w:noHBand="0" w:noVBand="0"/>
      </w:tblPr>
      <w:tblGrid>
        <w:gridCol w:w="4313"/>
        <w:gridCol w:w="4721"/>
      </w:tblGrid>
      <w:tr w:rsidR="00DA7301" w14:paraId="4FD17A06" w14:textId="77777777">
        <w:trPr>
          <w:trHeight w:val="286"/>
        </w:trPr>
        <w:tc>
          <w:tcPr>
            <w:tcW w:w="4313" w:type="dxa"/>
          </w:tcPr>
          <w:p w14:paraId="12A32402" w14:textId="77777777" w:rsidR="00DA7301" w:rsidRDefault="00000000">
            <w:pPr>
              <w:pStyle w:val="TableParagraph"/>
              <w:spacing w:line="266" w:lineRule="exact"/>
              <w:ind w:left="50"/>
              <w:rPr>
                <w:b/>
                <w:sz w:val="24"/>
              </w:rPr>
            </w:pPr>
            <w:r>
              <w:rPr>
                <w:b/>
                <w:sz w:val="24"/>
              </w:rPr>
              <w:t>TWINSET</w:t>
            </w:r>
            <w:r>
              <w:rPr>
                <w:b/>
                <w:spacing w:val="2"/>
                <w:sz w:val="24"/>
              </w:rPr>
              <w:t xml:space="preserve"> </w:t>
            </w:r>
            <w:r>
              <w:rPr>
                <w:b/>
                <w:spacing w:val="-2"/>
                <w:sz w:val="24"/>
              </w:rPr>
              <w:t>S.p.A.</w:t>
            </w:r>
          </w:p>
        </w:tc>
        <w:tc>
          <w:tcPr>
            <w:tcW w:w="4721" w:type="dxa"/>
          </w:tcPr>
          <w:p w14:paraId="17A92A89" w14:textId="77777777" w:rsidR="00DA7301" w:rsidRDefault="00DA7301">
            <w:pPr>
              <w:pStyle w:val="TableParagraph"/>
              <w:rPr>
                <w:sz w:val="20"/>
              </w:rPr>
            </w:pPr>
          </w:p>
        </w:tc>
      </w:tr>
      <w:tr w:rsidR="00DA7301" w14:paraId="10EBEF5B" w14:textId="77777777">
        <w:trPr>
          <w:trHeight w:val="838"/>
        </w:trPr>
        <w:tc>
          <w:tcPr>
            <w:tcW w:w="4313" w:type="dxa"/>
          </w:tcPr>
          <w:p w14:paraId="3243111F" w14:textId="77777777" w:rsidR="00DA7301" w:rsidRDefault="00000000">
            <w:pPr>
              <w:pStyle w:val="TableParagraph"/>
              <w:spacing w:line="270" w:lineRule="atLeast"/>
              <w:ind w:left="50" w:right="2017"/>
              <w:jc w:val="both"/>
              <w:rPr>
                <w:sz w:val="24"/>
              </w:rPr>
            </w:pPr>
            <w:r>
              <w:rPr>
                <w:sz w:val="24"/>
              </w:rPr>
              <w:t>Via</w:t>
            </w:r>
            <w:r>
              <w:rPr>
                <w:spacing w:val="-15"/>
                <w:sz w:val="24"/>
              </w:rPr>
              <w:t xml:space="preserve"> </w:t>
            </w:r>
            <w:r>
              <w:rPr>
                <w:sz w:val="24"/>
              </w:rPr>
              <w:t>Del</w:t>
            </w:r>
            <w:r>
              <w:rPr>
                <w:spacing w:val="-14"/>
                <w:sz w:val="24"/>
              </w:rPr>
              <w:t xml:space="preserve"> </w:t>
            </w:r>
            <w:r>
              <w:rPr>
                <w:sz w:val="24"/>
              </w:rPr>
              <w:t>Commercio</w:t>
            </w:r>
            <w:r>
              <w:rPr>
                <w:spacing w:val="-13"/>
                <w:sz w:val="24"/>
              </w:rPr>
              <w:t xml:space="preserve"> </w:t>
            </w:r>
            <w:r>
              <w:rPr>
                <w:sz w:val="24"/>
              </w:rPr>
              <w:t xml:space="preserve">32 41012 Carpi (Modena) </w:t>
            </w:r>
            <w:r>
              <w:rPr>
                <w:spacing w:val="-2"/>
                <w:sz w:val="24"/>
              </w:rPr>
              <w:t>Italie</w:t>
            </w:r>
          </w:p>
        </w:tc>
        <w:tc>
          <w:tcPr>
            <w:tcW w:w="4721" w:type="dxa"/>
          </w:tcPr>
          <w:p w14:paraId="51F49D0A" w14:textId="77777777" w:rsidR="00DA7301" w:rsidRDefault="00DA7301">
            <w:pPr>
              <w:pStyle w:val="TableParagraph"/>
              <w:rPr>
                <w:sz w:val="24"/>
              </w:rPr>
            </w:pPr>
          </w:p>
          <w:p w14:paraId="30396D1D" w14:textId="77777777" w:rsidR="00DA7301" w:rsidRDefault="00DA7301">
            <w:pPr>
              <w:pStyle w:val="TableParagraph"/>
              <w:spacing w:before="10"/>
              <w:rPr>
                <w:sz w:val="24"/>
              </w:rPr>
            </w:pPr>
          </w:p>
          <w:p w14:paraId="261BBB44" w14:textId="77777777" w:rsidR="00DA7301" w:rsidRDefault="00000000">
            <w:pPr>
              <w:pStyle w:val="TableParagraph"/>
              <w:spacing w:line="256" w:lineRule="exact"/>
              <w:ind w:left="2018"/>
              <w:rPr>
                <w:sz w:val="24"/>
              </w:rPr>
            </w:pPr>
            <w:r>
              <w:rPr>
                <w:spacing w:val="-2"/>
                <w:sz w:val="24"/>
              </w:rPr>
              <w:t>demanderesse/défenderesse</w:t>
            </w:r>
          </w:p>
        </w:tc>
      </w:tr>
    </w:tbl>
    <w:p w14:paraId="464A2CC2" w14:textId="77777777" w:rsidR="00DA7301" w:rsidRDefault="00000000">
      <w:pPr>
        <w:pStyle w:val="Corpsdetexte"/>
        <w:spacing w:before="136"/>
        <w:ind w:left="165"/>
      </w:pPr>
      <w:r>
        <w:t>représentée</w:t>
      </w:r>
      <w:r>
        <w:rPr>
          <w:spacing w:val="-5"/>
        </w:rPr>
        <w:t xml:space="preserve"> </w:t>
      </w:r>
      <w:r>
        <w:t>par</w:t>
      </w:r>
      <w:r>
        <w:rPr>
          <w:spacing w:val="-1"/>
        </w:rPr>
        <w:t xml:space="preserve"> </w:t>
      </w:r>
      <w:r>
        <w:t>Donatella</w:t>
      </w:r>
      <w:r>
        <w:rPr>
          <w:spacing w:val="3"/>
        </w:rPr>
        <w:t xml:space="preserve"> </w:t>
      </w:r>
      <w:r>
        <w:t>Guerzoni,</w:t>
      </w:r>
      <w:r>
        <w:rPr>
          <w:spacing w:val="-1"/>
        </w:rPr>
        <w:t xml:space="preserve"> </w:t>
      </w:r>
      <w:r>
        <w:t>Via</w:t>
      </w:r>
      <w:r>
        <w:rPr>
          <w:spacing w:val="-2"/>
        </w:rPr>
        <w:t xml:space="preserve"> </w:t>
      </w:r>
      <w:r>
        <w:t>Giardini,</w:t>
      </w:r>
      <w:r>
        <w:rPr>
          <w:spacing w:val="3"/>
        </w:rPr>
        <w:t xml:space="preserve"> </w:t>
      </w:r>
      <w:r>
        <w:t>474</w:t>
      </w:r>
      <w:r>
        <w:rPr>
          <w:spacing w:val="-1"/>
        </w:rPr>
        <w:t xml:space="preserve"> </w:t>
      </w:r>
      <w:r>
        <w:t>scala</w:t>
      </w:r>
      <w:r>
        <w:rPr>
          <w:spacing w:val="-2"/>
        </w:rPr>
        <w:t xml:space="preserve"> </w:t>
      </w:r>
      <w:r>
        <w:t>M, 41124</w:t>
      </w:r>
      <w:r>
        <w:rPr>
          <w:spacing w:val="-1"/>
        </w:rPr>
        <w:t xml:space="preserve"> </w:t>
      </w:r>
      <w:r>
        <w:t>Modena</w:t>
      </w:r>
      <w:r>
        <w:rPr>
          <w:spacing w:val="-1"/>
        </w:rPr>
        <w:t xml:space="preserve"> </w:t>
      </w:r>
      <w:r>
        <w:rPr>
          <w:spacing w:val="-2"/>
        </w:rPr>
        <w:t>(Italie)</w:t>
      </w:r>
    </w:p>
    <w:p w14:paraId="26A3D8E2" w14:textId="77777777" w:rsidR="00DA7301" w:rsidRDefault="00000000">
      <w:pPr>
        <w:pStyle w:val="Corpsdetexte"/>
        <w:spacing w:before="240"/>
        <w:ind w:left="165"/>
      </w:pPr>
      <w:r>
        <w:t>RECOURS</w:t>
      </w:r>
      <w:r>
        <w:rPr>
          <w:spacing w:val="40"/>
        </w:rPr>
        <w:t xml:space="preserve"> </w:t>
      </w:r>
      <w:r>
        <w:t>concernant</w:t>
      </w:r>
      <w:r>
        <w:rPr>
          <w:spacing w:val="40"/>
        </w:rPr>
        <w:t xml:space="preserve"> </w:t>
      </w:r>
      <w:r>
        <w:t>la</w:t>
      </w:r>
      <w:r>
        <w:rPr>
          <w:spacing w:val="40"/>
        </w:rPr>
        <w:t xml:space="preserve"> </w:t>
      </w:r>
      <w:r>
        <w:t>procédure</w:t>
      </w:r>
      <w:r>
        <w:rPr>
          <w:spacing w:val="40"/>
        </w:rPr>
        <w:t xml:space="preserve"> </w:t>
      </w:r>
      <w:r>
        <w:t>d’opposition</w:t>
      </w:r>
      <w:r>
        <w:rPr>
          <w:spacing w:val="40"/>
        </w:rPr>
        <w:t xml:space="preserve"> </w:t>
      </w:r>
      <w:r>
        <w:t>nº B</w:t>
      </w:r>
      <w:r>
        <w:rPr>
          <w:spacing w:val="-4"/>
        </w:rPr>
        <w:t xml:space="preserve"> </w:t>
      </w:r>
      <w:r>
        <w:t>3</w:t>
      </w:r>
      <w:r>
        <w:rPr>
          <w:spacing w:val="-2"/>
        </w:rPr>
        <w:t xml:space="preserve"> </w:t>
      </w:r>
      <w:r>
        <w:t>171</w:t>
      </w:r>
      <w:r>
        <w:rPr>
          <w:spacing w:val="-2"/>
        </w:rPr>
        <w:t xml:space="preserve"> </w:t>
      </w:r>
      <w:r>
        <w:t>717</w:t>
      </w:r>
      <w:r>
        <w:rPr>
          <w:spacing w:val="40"/>
        </w:rPr>
        <w:t xml:space="preserve"> </w:t>
      </w:r>
      <w:r>
        <w:t>(demande</w:t>
      </w:r>
      <w:r>
        <w:rPr>
          <w:spacing w:val="40"/>
        </w:rPr>
        <w:t xml:space="preserve"> </w:t>
      </w:r>
      <w:r>
        <w:t>de</w:t>
      </w:r>
      <w:r>
        <w:rPr>
          <w:spacing w:val="40"/>
        </w:rPr>
        <w:t xml:space="preserve"> </w:t>
      </w:r>
      <w:r>
        <w:t>marque</w:t>
      </w:r>
      <w:r>
        <w:rPr>
          <w:spacing w:val="40"/>
        </w:rPr>
        <w:t xml:space="preserve"> </w:t>
      </w:r>
      <w:r>
        <w:t>de l’Union européenne nº 18 659 641)</w:t>
      </w:r>
    </w:p>
    <w:p w14:paraId="76C417BC" w14:textId="77777777" w:rsidR="00DA7301" w:rsidRDefault="00DA7301">
      <w:pPr>
        <w:pStyle w:val="Corpsdetexte"/>
        <w:spacing w:before="203"/>
      </w:pPr>
    </w:p>
    <w:p w14:paraId="5BCF8BFE" w14:textId="77777777" w:rsidR="00DA7301" w:rsidRDefault="00000000">
      <w:pPr>
        <w:pStyle w:val="Corpsdetexte"/>
        <w:spacing w:before="1"/>
        <w:ind w:left="1177" w:right="1177"/>
        <w:jc w:val="center"/>
      </w:pPr>
      <w:r>
        <w:t>LA</w:t>
      </w:r>
      <w:r>
        <w:rPr>
          <w:spacing w:val="-2"/>
        </w:rPr>
        <w:t xml:space="preserve"> </w:t>
      </w:r>
      <w:r>
        <w:t>PREMIÈRE</w:t>
      </w:r>
      <w:r>
        <w:rPr>
          <w:spacing w:val="-2"/>
        </w:rPr>
        <w:t xml:space="preserve"> </w:t>
      </w:r>
      <w:r>
        <w:t>CHAMBRE</w:t>
      </w:r>
      <w:r>
        <w:rPr>
          <w:spacing w:val="-2"/>
        </w:rPr>
        <w:t xml:space="preserve"> </w:t>
      </w:r>
      <w:r>
        <w:t>DE</w:t>
      </w:r>
      <w:r>
        <w:rPr>
          <w:spacing w:val="-1"/>
        </w:rPr>
        <w:t xml:space="preserve"> </w:t>
      </w:r>
      <w:r>
        <w:rPr>
          <w:spacing w:val="-2"/>
        </w:rPr>
        <w:t>RECOURS</w:t>
      </w:r>
    </w:p>
    <w:p w14:paraId="443A837D" w14:textId="77777777" w:rsidR="00DA7301" w:rsidRDefault="00DA7301">
      <w:pPr>
        <w:pStyle w:val="Corpsdetexte"/>
        <w:spacing w:before="203"/>
      </w:pPr>
    </w:p>
    <w:p w14:paraId="13D321B0" w14:textId="77777777" w:rsidR="00DA7301" w:rsidRDefault="00000000">
      <w:pPr>
        <w:pStyle w:val="Corpsdetexte"/>
        <w:tabs>
          <w:tab w:val="left" w:pos="1633"/>
          <w:tab w:val="left" w:pos="2370"/>
          <w:tab w:val="left" w:pos="4967"/>
          <w:tab w:val="left" w:pos="6577"/>
          <w:tab w:val="left" w:pos="9016"/>
        </w:tabs>
        <w:spacing w:before="1"/>
        <w:ind w:left="165"/>
      </w:pPr>
      <w:r>
        <w:rPr>
          <w:spacing w:val="-2"/>
        </w:rPr>
        <w:t>composée</w:t>
      </w:r>
      <w:r>
        <w:tab/>
      </w:r>
      <w:r>
        <w:rPr>
          <w:spacing w:val="-5"/>
        </w:rPr>
        <w:t>de</w:t>
      </w:r>
      <w:r>
        <w:tab/>
        <w:t>G.</w:t>
      </w:r>
      <w:r>
        <w:rPr>
          <w:spacing w:val="1"/>
        </w:rPr>
        <w:t xml:space="preserve"> </w:t>
      </w:r>
      <w:r>
        <w:t>Humphreys</w:t>
      </w:r>
      <w:r>
        <w:rPr>
          <w:spacing w:val="-1"/>
        </w:rPr>
        <w:t xml:space="preserve"> </w:t>
      </w:r>
      <w:r>
        <w:rPr>
          <w:spacing w:val="-4"/>
        </w:rPr>
        <w:t>Bacon</w:t>
      </w:r>
      <w:r>
        <w:tab/>
      </w:r>
      <w:r>
        <w:rPr>
          <w:spacing w:val="-2"/>
        </w:rPr>
        <w:t>(président),</w:t>
      </w:r>
      <w:r>
        <w:tab/>
        <w:t>E.</w:t>
      </w:r>
      <w:r>
        <w:rPr>
          <w:spacing w:val="-1"/>
        </w:rPr>
        <w:t xml:space="preserve"> </w:t>
      </w:r>
      <w:r>
        <w:t xml:space="preserve">Fink </w:t>
      </w:r>
      <w:r>
        <w:rPr>
          <w:spacing w:val="-2"/>
        </w:rPr>
        <w:t>(rapporteur)</w:t>
      </w:r>
      <w:r>
        <w:tab/>
      </w:r>
      <w:r>
        <w:rPr>
          <w:spacing w:val="-5"/>
        </w:rPr>
        <w:t>et</w:t>
      </w:r>
    </w:p>
    <w:p w14:paraId="25C01729" w14:textId="77777777" w:rsidR="00DA7301" w:rsidRDefault="00000000">
      <w:pPr>
        <w:pStyle w:val="Corpsdetexte"/>
        <w:ind w:left="165"/>
      </w:pPr>
      <w:r>
        <w:t>A.</w:t>
      </w:r>
      <w:r>
        <w:rPr>
          <w:spacing w:val="-3"/>
        </w:rPr>
        <w:t xml:space="preserve"> </w:t>
      </w:r>
      <w:r>
        <w:t>González</w:t>
      </w:r>
      <w:r>
        <w:rPr>
          <w:spacing w:val="-1"/>
        </w:rPr>
        <w:t xml:space="preserve"> </w:t>
      </w:r>
      <w:r>
        <w:t xml:space="preserve">Fernández </w:t>
      </w:r>
      <w:r>
        <w:rPr>
          <w:spacing w:val="-2"/>
        </w:rPr>
        <w:t>(membre)</w:t>
      </w:r>
    </w:p>
    <w:p w14:paraId="5545388A" w14:textId="77777777" w:rsidR="00DA7301" w:rsidRDefault="00DA7301">
      <w:pPr>
        <w:pStyle w:val="Corpsdetexte"/>
        <w:spacing w:before="204"/>
      </w:pPr>
    </w:p>
    <w:p w14:paraId="5B96EC42" w14:textId="77777777" w:rsidR="00DA7301" w:rsidRDefault="00000000">
      <w:pPr>
        <w:pStyle w:val="Corpsdetexte"/>
        <w:spacing w:line="657" w:lineRule="auto"/>
        <w:ind w:left="165" w:right="6799"/>
      </w:pPr>
      <w:r>
        <w:t>Greffier:</w:t>
      </w:r>
      <w:r>
        <w:rPr>
          <w:spacing w:val="-15"/>
        </w:rPr>
        <w:t xml:space="preserve"> </w:t>
      </w:r>
      <w:r>
        <w:t>H.</w:t>
      </w:r>
      <w:r>
        <w:rPr>
          <w:spacing w:val="-15"/>
        </w:rPr>
        <w:t xml:space="preserve"> </w:t>
      </w:r>
      <w:r>
        <w:t>Dijkema rend la présente</w:t>
      </w:r>
    </w:p>
    <w:p w14:paraId="47F28FEB" w14:textId="77777777" w:rsidR="00DA7301" w:rsidRDefault="00DA7301">
      <w:pPr>
        <w:pStyle w:val="Corpsdetexte"/>
        <w:rPr>
          <w:sz w:val="20"/>
        </w:rPr>
      </w:pPr>
    </w:p>
    <w:p w14:paraId="3F881272" w14:textId="77777777" w:rsidR="00DA7301" w:rsidRDefault="00DA7301">
      <w:pPr>
        <w:pStyle w:val="Corpsdetexte"/>
        <w:rPr>
          <w:sz w:val="20"/>
        </w:rPr>
      </w:pPr>
    </w:p>
    <w:p w14:paraId="623884B7" w14:textId="77777777" w:rsidR="00DA7301" w:rsidRDefault="00DA7301">
      <w:pPr>
        <w:pStyle w:val="Corpsdetexte"/>
        <w:rPr>
          <w:sz w:val="20"/>
        </w:rPr>
      </w:pPr>
    </w:p>
    <w:p w14:paraId="2D485080" w14:textId="77777777" w:rsidR="00DA7301" w:rsidRDefault="00DA7301">
      <w:pPr>
        <w:pStyle w:val="Corpsdetexte"/>
        <w:rPr>
          <w:sz w:val="20"/>
        </w:rPr>
      </w:pPr>
    </w:p>
    <w:p w14:paraId="4A45072E" w14:textId="77777777" w:rsidR="00DA7301" w:rsidRDefault="00DA7301">
      <w:pPr>
        <w:pStyle w:val="Corpsdetexte"/>
        <w:rPr>
          <w:sz w:val="20"/>
        </w:rPr>
      </w:pPr>
    </w:p>
    <w:p w14:paraId="553150E4" w14:textId="77777777" w:rsidR="00DA7301" w:rsidRDefault="00000000">
      <w:pPr>
        <w:pStyle w:val="Corpsdetexte"/>
        <w:spacing w:before="80"/>
        <w:rPr>
          <w:sz w:val="20"/>
        </w:rPr>
      </w:pPr>
      <w:r>
        <w:rPr>
          <w:noProof/>
          <w:sz w:val="20"/>
        </w:rPr>
        <mc:AlternateContent>
          <mc:Choice Requires="wps">
            <w:drawing>
              <wp:anchor distT="0" distB="0" distL="0" distR="0" simplePos="0" relativeHeight="487591424" behindDoc="1" locked="0" layoutInCell="1" allowOverlap="1" wp14:anchorId="2C7E2033" wp14:editId="7DA5FCC2">
                <wp:simplePos x="0" y="0"/>
                <wp:positionH relativeFrom="page">
                  <wp:posOffset>896416</wp:posOffset>
                </wp:positionH>
                <wp:positionV relativeFrom="paragraph">
                  <wp:posOffset>212308</wp:posOffset>
                </wp:positionV>
                <wp:extent cx="576961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7926103A" id="Graphic 19" o:spid="_x0000_s1026" style="position:absolute;margin-left:70.6pt;margin-top:16.7pt;width:454.3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" path="m5769229,l,,,9143r5769229,l5769229,xe" fillcolor="#585858" stroked="f">
                <v:path arrowok="t"/>
                <w10:wrap type="topAndBottom" anchorx="page"/>
              </v:shape>
            </w:pict>
          </mc:Fallback>
        </mc:AlternateContent>
      </w:r>
    </w:p>
    <w:p w14:paraId="5FF92B38" w14:textId="77777777" w:rsidR="00DA7301" w:rsidRDefault="00000000">
      <w:pPr>
        <w:spacing w:before="122"/>
        <w:ind w:left="165"/>
        <w:rPr>
          <w:sz w:val="18"/>
        </w:rPr>
      </w:pPr>
      <w:r>
        <w:rPr>
          <w:sz w:val="18"/>
        </w:rPr>
        <w:t>Langue</w:t>
      </w:r>
      <w:r>
        <w:rPr>
          <w:spacing w:val="-2"/>
          <w:sz w:val="18"/>
        </w:rPr>
        <w:t xml:space="preserve"> </w:t>
      </w:r>
      <w:r>
        <w:rPr>
          <w:sz w:val="18"/>
        </w:rPr>
        <w:t>de</w:t>
      </w:r>
      <w:r>
        <w:rPr>
          <w:spacing w:val="-1"/>
          <w:sz w:val="18"/>
        </w:rPr>
        <w:t xml:space="preserve"> </w:t>
      </w:r>
      <w:r>
        <w:rPr>
          <w:sz w:val="18"/>
        </w:rPr>
        <w:t xml:space="preserve">procédure: </w:t>
      </w:r>
      <w:r>
        <w:rPr>
          <w:spacing w:val="-2"/>
          <w:sz w:val="18"/>
        </w:rPr>
        <w:t>anglais</w:t>
      </w:r>
    </w:p>
    <w:p w14:paraId="74FBEEDD" w14:textId="77777777" w:rsidR="00DA7301" w:rsidRDefault="00DA7301">
      <w:pPr>
        <w:rPr>
          <w:sz w:val="18"/>
        </w:rPr>
        <w:sectPr w:rsidR="00DA7301">
          <w:headerReference w:type="default" r:id="rId15"/>
          <w:footerReference w:type="default" r:id="rId16"/>
          <w:pgSz w:w="11910" w:h="16840"/>
          <w:pgMar w:top="820" w:right="1275" w:bottom="1020" w:left="1275" w:header="0" w:footer="836" w:gutter="0"/>
          <w:cols w:space="720"/>
        </w:sectPr>
      </w:pPr>
    </w:p>
    <w:p w14:paraId="0007873B" w14:textId="77777777" w:rsidR="00DA7301" w:rsidRDefault="00000000">
      <w:pPr>
        <w:spacing w:before="204"/>
        <w:ind w:left="1177" w:right="1177"/>
        <w:jc w:val="center"/>
        <w:rPr>
          <w:b/>
          <w:sz w:val="24"/>
        </w:rPr>
      </w:pPr>
      <w:r>
        <w:rPr>
          <w:b/>
          <w:spacing w:val="-2"/>
          <w:sz w:val="24"/>
        </w:rPr>
        <w:lastRenderedPageBreak/>
        <w:t>Décision</w:t>
      </w:r>
    </w:p>
    <w:p w14:paraId="3BDB87F9" w14:textId="77777777" w:rsidR="00DA7301" w:rsidRDefault="00DA7301">
      <w:pPr>
        <w:pStyle w:val="Corpsdetexte"/>
        <w:rPr>
          <w:b/>
        </w:rPr>
      </w:pPr>
    </w:p>
    <w:p w14:paraId="6FFC355F" w14:textId="77777777" w:rsidR="00DA7301" w:rsidRDefault="00DA7301">
      <w:pPr>
        <w:pStyle w:val="Corpsdetexte"/>
        <w:spacing w:before="103"/>
        <w:rPr>
          <w:b/>
        </w:rPr>
      </w:pPr>
    </w:p>
    <w:p w14:paraId="399863CA" w14:textId="77777777" w:rsidR="00DA7301" w:rsidRDefault="00000000">
      <w:pPr>
        <w:ind w:left="590"/>
        <w:rPr>
          <w:b/>
          <w:sz w:val="24"/>
        </w:rPr>
      </w:pPr>
      <w:r>
        <w:rPr>
          <w:b/>
          <w:sz w:val="24"/>
        </w:rPr>
        <w:t>Résumé</w:t>
      </w:r>
      <w:r>
        <w:rPr>
          <w:b/>
          <w:spacing w:val="-3"/>
          <w:sz w:val="24"/>
        </w:rPr>
        <w:t xml:space="preserve"> </w:t>
      </w:r>
      <w:r>
        <w:rPr>
          <w:b/>
          <w:sz w:val="24"/>
        </w:rPr>
        <w:t>des</w:t>
      </w:r>
      <w:r>
        <w:rPr>
          <w:b/>
          <w:spacing w:val="-2"/>
          <w:sz w:val="24"/>
        </w:rPr>
        <w:t xml:space="preserve"> faits</w:t>
      </w:r>
    </w:p>
    <w:p w14:paraId="263913FA" w14:textId="77777777" w:rsidR="00DA7301" w:rsidRDefault="00000000">
      <w:pPr>
        <w:pStyle w:val="Paragraphedeliste"/>
        <w:numPr>
          <w:ilvl w:val="0"/>
          <w:numId w:val="2"/>
        </w:numPr>
        <w:tabs>
          <w:tab w:val="left" w:pos="590"/>
        </w:tabs>
        <w:ind w:right="166"/>
        <w:jc w:val="both"/>
        <w:rPr>
          <w:sz w:val="24"/>
        </w:rPr>
      </w:pPr>
      <w:r>
        <w:rPr>
          <w:sz w:val="24"/>
        </w:rPr>
        <w:t>Par une demande déposée le 5 avril</w:t>
      </w:r>
      <w:r>
        <w:rPr>
          <w:spacing w:val="-2"/>
          <w:sz w:val="24"/>
        </w:rPr>
        <w:t xml:space="preserve"> </w:t>
      </w:r>
      <w:r>
        <w:rPr>
          <w:sz w:val="24"/>
        </w:rPr>
        <w:t>2022, TWINSET S.p.A. (la «demanderesse») a sollicité l’enregistrement de la marque figurative</w:t>
      </w:r>
    </w:p>
    <w:p w14:paraId="76C01E41" w14:textId="77777777" w:rsidR="00DA7301" w:rsidRDefault="00DA7301">
      <w:pPr>
        <w:pStyle w:val="Corpsdetexte"/>
        <w:rPr>
          <w:sz w:val="20"/>
        </w:rPr>
      </w:pPr>
    </w:p>
    <w:p w14:paraId="4355ABE8" w14:textId="77777777" w:rsidR="00DA7301" w:rsidRDefault="00000000">
      <w:pPr>
        <w:pStyle w:val="Corpsdetexte"/>
        <w:spacing w:before="147"/>
        <w:rPr>
          <w:sz w:val="20"/>
        </w:rPr>
      </w:pPr>
      <w:r>
        <w:rPr>
          <w:noProof/>
          <w:sz w:val="20"/>
        </w:rPr>
        <w:drawing>
          <wp:anchor distT="0" distB="0" distL="0" distR="0" simplePos="0" relativeHeight="487591936" behindDoc="1" locked="0" layoutInCell="1" allowOverlap="1" wp14:anchorId="63DE97D2" wp14:editId="6D7346C0">
            <wp:simplePos x="0" y="0"/>
            <wp:positionH relativeFrom="page">
              <wp:posOffset>3133725</wp:posOffset>
            </wp:positionH>
            <wp:positionV relativeFrom="paragraph">
              <wp:posOffset>254791</wp:posOffset>
            </wp:positionV>
            <wp:extent cx="1524000" cy="91440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1524000" cy="914400"/>
                    </a:xfrm>
                    <a:prstGeom prst="rect">
                      <a:avLst/>
                    </a:prstGeom>
                  </pic:spPr>
                </pic:pic>
              </a:graphicData>
            </a:graphic>
          </wp:anchor>
        </w:drawing>
      </w:r>
    </w:p>
    <w:p w14:paraId="48B0CCB5" w14:textId="77777777" w:rsidR="00DA7301" w:rsidRDefault="00DA7301">
      <w:pPr>
        <w:pStyle w:val="Corpsdetexte"/>
      </w:pPr>
    </w:p>
    <w:p w14:paraId="41AA0509" w14:textId="77777777" w:rsidR="00DA7301" w:rsidRDefault="00DA7301">
      <w:pPr>
        <w:pStyle w:val="Corpsdetexte"/>
        <w:spacing w:before="46"/>
      </w:pPr>
    </w:p>
    <w:p w14:paraId="328FF679" w14:textId="77777777" w:rsidR="00DA7301" w:rsidRDefault="00000000">
      <w:pPr>
        <w:pStyle w:val="Corpsdetexte"/>
        <w:spacing w:before="1"/>
        <w:ind w:left="592"/>
      </w:pPr>
      <w:r>
        <w:t>en tant que marque de l’Union européenne («MUE») pour une liste de produits compris dans les classes 3, 9, 14, 18, 24 et 25, telle que modifiée le 7 juillet 2022.</w:t>
      </w:r>
    </w:p>
    <w:p w14:paraId="57EF4F61" w14:textId="77777777" w:rsidR="00DA7301" w:rsidRDefault="00000000">
      <w:pPr>
        <w:pStyle w:val="Paragraphedeliste"/>
        <w:numPr>
          <w:ilvl w:val="0"/>
          <w:numId w:val="2"/>
        </w:numPr>
        <w:tabs>
          <w:tab w:val="left" w:pos="590"/>
        </w:tabs>
        <w:ind w:right="162"/>
        <w:jc w:val="both"/>
        <w:rPr>
          <w:sz w:val="24"/>
        </w:rPr>
      </w:pPr>
      <w:r>
        <w:rPr>
          <w:sz w:val="24"/>
        </w:rPr>
        <w:t>Le</w:t>
      </w:r>
      <w:r>
        <w:rPr>
          <w:spacing w:val="-5"/>
          <w:sz w:val="24"/>
        </w:rPr>
        <w:t xml:space="preserve"> </w:t>
      </w:r>
      <w:r>
        <w:rPr>
          <w:sz w:val="24"/>
        </w:rPr>
        <w:t>23</w:t>
      </w:r>
      <w:r>
        <w:rPr>
          <w:spacing w:val="-3"/>
          <w:sz w:val="24"/>
        </w:rPr>
        <w:t xml:space="preserve"> </w:t>
      </w:r>
      <w:r>
        <w:rPr>
          <w:sz w:val="24"/>
        </w:rPr>
        <w:t>mai</w:t>
      </w:r>
      <w:r>
        <w:rPr>
          <w:spacing w:val="-3"/>
          <w:sz w:val="24"/>
        </w:rPr>
        <w:t xml:space="preserve"> </w:t>
      </w:r>
      <w:r>
        <w:rPr>
          <w:sz w:val="24"/>
        </w:rPr>
        <w:t>2022,</w:t>
      </w:r>
      <w:r>
        <w:rPr>
          <w:spacing w:val="-6"/>
          <w:sz w:val="24"/>
        </w:rPr>
        <w:t xml:space="preserve"> </w:t>
      </w:r>
      <w:r>
        <w:rPr>
          <w:sz w:val="24"/>
        </w:rPr>
        <w:t>CHRISTIAN</w:t>
      </w:r>
      <w:r>
        <w:rPr>
          <w:spacing w:val="-3"/>
          <w:sz w:val="24"/>
        </w:rPr>
        <w:t xml:space="preserve"> </w:t>
      </w:r>
      <w:r>
        <w:rPr>
          <w:sz w:val="24"/>
        </w:rPr>
        <w:t>DIOR</w:t>
      </w:r>
      <w:r>
        <w:rPr>
          <w:spacing w:val="-3"/>
          <w:sz w:val="24"/>
        </w:rPr>
        <w:t xml:space="preserve"> </w:t>
      </w:r>
      <w:r>
        <w:rPr>
          <w:sz w:val="24"/>
        </w:rPr>
        <w:t>COUTURE</w:t>
      </w:r>
      <w:r>
        <w:rPr>
          <w:spacing w:val="-4"/>
          <w:sz w:val="24"/>
        </w:rPr>
        <w:t xml:space="preserve"> </w:t>
      </w:r>
      <w:r>
        <w:rPr>
          <w:sz w:val="24"/>
        </w:rPr>
        <w:t>(l’«opposante»)</w:t>
      </w:r>
      <w:r>
        <w:rPr>
          <w:spacing w:val="-4"/>
          <w:sz w:val="24"/>
        </w:rPr>
        <w:t xml:space="preserve"> </w:t>
      </w:r>
      <w:r>
        <w:rPr>
          <w:sz w:val="24"/>
        </w:rPr>
        <w:t>a</w:t>
      </w:r>
      <w:r>
        <w:rPr>
          <w:spacing w:val="-5"/>
          <w:sz w:val="24"/>
        </w:rPr>
        <w:t xml:space="preserve"> </w:t>
      </w:r>
      <w:r>
        <w:rPr>
          <w:sz w:val="24"/>
        </w:rPr>
        <w:t>formé</w:t>
      </w:r>
      <w:r>
        <w:rPr>
          <w:spacing w:val="-4"/>
          <w:sz w:val="24"/>
        </w:rPr>
        <w:t xml:space="preserve"> </w:t>
      </w:r>
      <w:r>
        <w:rPr>
          <w:sz w:val="24"/>
        </w:rPr>
        <w:t>une</w:t>
      </w:r>
      <w:r>
        <w:rPr>
          <w:spacing w:val="-7"/>
          <w:sz w:val="24"/>
        </w:rPr>
        <w:t xml:space="preserve"> </w:t>
      </w:r>
      <w:r>
        <w:rPr>
          <w:sz w:val="24"/>
        </w:rPr>
        <w:t>opposition contre cette demande de marque de l’Union européenne dans son intégralité.</w:t>
      </w:r>
    </w:p>
    <w:p w14:paraId="12C52AC3" w14:textId="77777777" w:rsidR="00DA7301" w:rsidRDefault="00000000">
      <w:pPr>
        <w:pStyle w:val="Paragraphedeliste"/>
        <w:numPr>
          <w:ilvl w:val="0"/>
          <w:numId w:val="2"/>
        </w:numPr>
        <w:tabs>
          <w:tab w:val="left" w:pos="590"/>
        </w:tabs>
        <w:ind w:right="0"/>
        <w:rPr>
          <w:sz w:val="24"/>
        </w:rPr>
      </w:pPr>
      <w:r>
        <w:rPr>
          <w:sz w:val="24"/>
        </w:rPr>
        <w:t>L’opposition</w:t>
      </w:r>
      <w:r>
        <w:rPr>
          <w:spacing w:val="-3"/>
          <w:sz w:val="24"/>
        </w:rPr>
        <w:t xml:space="preserve"> </w:t>
      </w:r>
      <w:r>
        <w:rPr>
          <w:sz w:val="24"/>
        </w:rPr>
        <w:t>était</w:t>
      </w:r>
      <w:r>
        <w:rPr>
          <w:spacing w:val="-2"/>
          <w:sz w:val="24"/>
        </w:rPr>
        <w:t xml:space="preserve"> </w:t>
      </w:r>
      <w:r>
        <w:rPr>
          <w:sz w:val="24"/>
        </w:rPr>
        <w:t>fondée</w:t>
      </w:r>
      <w:r>
        <w:rPr>
          <w:spacing w:val="-1"/>
          <w:sz w:val="24"/>
        </w:rPr>
        <w:t xml:space="preserve"> </w:t>
      </w:r>
      <w:r>
        <w:rPr>
          <w:sz w:val="24"/>
        </w:rPr>
        <w:t>sur</w:t>
      </w:r>
      <w:r>
        <w:rPr>
          <w:spacing w:val="-2"/>
          <w:sz w:val="24"/>
        </w:rPr>
        <w:t xml:space="preserve"> </w:t>
      </w:r>
      <w:r>
        <w:rPr>
          <w:sz w:val="24"/>
        </w:rPr>
        <w:t>les</w:t>
      </w:r>
      <w:r>
        <w:rPr>
          <w:spacing w:val="-3"/>
          <w:sz w:val="24"/>
        </w:rPr>
        <w:t xml:space="preserve"> </w:t>
      </w:r>
      <w:r>
        <w:rPr>
          <w:sz w:val="24"/>
        </w:rPr>
        <w:t>droits</w:t>
      </w:r>
      <w:r>
        <w:rPr>
          <w:spacing w:val="-2"/>
          <w:sz w:val="24"/>
        </w:rPr>
        <w:t xml:space="preserve"> </w:t>
      </w:r>
      <w:r>
        <w:rPr>
          <w:sz w:val="24"/>
        </w:rPr>
        <w:t>antérieurs</w:t>
      </w:r>
      <w:r>
        <w:rPr>
          <w:spacing w:val="-3"/>
          <w:sz w:val="24"/>
        </w:rPr>
        <w:t xml:space="preserve"> </w:t>
      </w:r>
      <w:r>
        <w:rPr>
          <w:spacing w:val="-2"/>
          <w:sz w:val="24"/>
        </w:rPr>
        <w:t>suivants:</w:t>
      </w:r>
    </w:p>
    <w:p w14:paraId="31062B3F" w14:textId="77777777" w:rsidR="00DA7301" w:rsidRDefault="00000000">
      <w:pPr>
        <w:pStyle w:val="Paragraphedeliste"/>
        <w:numPr>
          <w:ilvl w:val="1"/>
          <w:numId w:val="2"/>
        </w:numPr>
        <w:tabs>
          <w:tab w:val="left" w:pos="1017"/>
        </w:tabs>
        <w:spacing w:before="239"/>
        <w:ind w:right="158"/>
        <w:jc w:val="left"/>
        <w:rPr>
          <w:sz w:val="24"/>
        </w:rPr>
      </w:pPr>
      <w:r>
        <w:rPr>
          <w:sz w:val="24"/>
        </w:rPr>
        <w:t>enregistrement</w:t>
      </w:r>
      <w:r>
        <w:rPr>
          <w:spacing w:val="-15"/>
          <w:sz w:val="24"/>
        </w:rPr>
        <w:t xml:space="preserve"> </w:t>
      </w:r>
      <w:r>
        <w:rPr>
          <w:sz w:val="24"/>
        </w:rPr>
        <w:t>international</w:t>
      </w:r>
      <w:r>
        <w:rPr>
          <w:spacing w:val="-15"/>
          <w:sz w:val="24"/>
        </w:rPr>
        <w:t xml:space="preserve"> </w:t>
      </w:r>
      <w:r>
        <w:rPr>
          <w:sz w:val="24"/>
        </w:rPr>
        <w:t>de</w:t>
      </w:r>
      <w:r>
        <w:rPr>
          <w:spacing w:val="-16"/>
          <w:sz w:val="24"/>
        </w:rPr>
        <w:t xml:space="preserve"> </w:t>
      </w:r>
      <w:r>
        <w:rPr>
          <w:sz w:val="24"/>
        </w:rPr>
        <w:t>marque</w:t>
      </w:r>
      <w:r>
        <w:rPr>
          <w:spacing w:val="-16"/>
          <w:sz w:val="24"/>
        </w:rPr>
        <w:t xml:space="preserve"> </w:t>
      </w:r>
      <w:r>
        <w:rPr>
          <w:sz w:val="24"/>
        </w:rPr>
        <w:t>protégé</w:t>
      </w:r>
      <w:r>
        <w:rPr>
          <w:spacing w:val="-16"/>
          <w:sz w:val="24"/>
        </w:rPr>
        <w:t xml:space="preserve"> </w:t>
      </w:r>
      <w:r>
        <w:rPr>
          <w:sz w:val="24"/>
        </w:rPr>
        <w:t>dans</w:t>
      </w:r>
      <w:r>
        <w:rPr>
          <w:spacing w:val="-15"/>
          <w:sz w:val="24"/>
        </w:rPr>
        <w:t xml:space="preserve"> </w:t>
      </w:r>
      <w:r>
        <w:rPr>
          <w:sz w:val="24"/>
        </w:rPr>
        <w:t>l’Union</w:t>
      </w:r>
      <w:r>
        <w:rPr>
          <w:spacing w:val="-15"/>
          <w:sz w:val="24"/>
        </w:rPr>
        <w:t xml:space="preserve"> </w:t>
      </w:r>
      <w:r>
        <w:rPr>
          <w:sz w:val="24"/>
        </w:rPr>
        <w:t>européenne</w:t>
      </w:r>
      <w:r>
        <w:rPr>
          <w:spacing w:val="-16"/>
          <w:sz w:val="24"/>
        </w:rPr>
        <w:t xml:space="preserve"> </w:t>
      </w:r>
      <w:r>
        <w:rPr>
          <w:sz w:val="24"/>
        </w:rPr>
        <w:t>nº</w:t>
      </w:r>
      <w:r>
        <w:rPr>
          <w:spacing w:val="-15"/>
          <w:sz w:val="24"/>
        </w:rPr>
        <w:t xml:space="preserve"> </w:t>
      </w:r>
      <w:r>
        <w:rPr>
          <w:sz w:val="24"/>
        </w:rPr>
        <w:t>1</w:t>
      </w:r>
      <w:r>
        <w:rPr>
          <w:spacing w:val="-5"/>
          <w:sz w:val="24"/>
        </w:rPr>
        <w:t xml:space="preserve"> </w:t>
      </w:r>
      <w:r>
        <w:rPr>
          <w:sz w:val="24"/>
        </w:rPr>
        <w:t>165</w:t>
      </w:r>
      <w:r>
        <w:rPr>
          <w:spacing w:val="-4"/>
          <w:sz w:val="24"/>
        </w:rPr>
        <w:t xml:space="preserve"> </w:t>
      </w:r>
      <w:r>
        <w:rPr>
          <w:sz w:val="24"/>
        </w:rPr>
        <w:t>991 (la «marque antérieure nº 1»)</w:t>
      </w:r>
    </w:p>
    <w:p w14:paraId="54B5D066" w14:textId="77777777" w:rsidR="00DA7301" w:rsidRDefault="00000000">
      <w:pPr>
        <w:pStyle w:val="Corpsdetexte"/>
        <w:spacing w:before="10"/>
        <w:rPr>
          <w:sz w:val="18"/>
        </w:rPr>
      </w:pPr>
      <w:r>
        <w:rPr>
          <w:noProof/>
          <w:sz w:val="18"/>
        </w:rPr>
        <w:drawing>
          <wp:anchor distT="0" distB="0" distL="0" distR="0" simplePos="0" relativeHeight="487592448" behindDoc="1" locked="0" layoutInCell="1" allowOverlap="1" wp14:anchorId="7A6E306D" wp14:editId="7044CF63">
            <wp:simplePos x="0" y="0"/>
            <wp:positionH relativeFrom="page">
              <wp:posOffset>3350895</wp:posOffset>
            </wp:positionH>
            <wp:positionV relativeFrom="paragraph">
              <wp:posOffset>153139</wp:posOffset>
            </wp:positionV>
            <wp:extent cx="1226822" cy="701039"/>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26822" cy="701039"/>
                    </a:xfrm>
                    <a:prstGeom prst="rect">
                      <a:avLst/>
                    </a:prstGeom>
                  </pic:spPr>
                </pic:pic>
              </a:graphicData>
            </a:graphic>
          </wp:anchor>
        </w:drawing>
      </w:r>
    </w:p>
    <w:p w14:paraId="5E08C1F4" w14:textId="77777777" w:rsidR="00DA7301" w:rsidRDefault="00000000">
      <w:pPr>
        <w:pStyle w:val="Corpsdetexte"/>
        <w:spacing w:before="236"/>
        <w:ind w:left="1017"/>
      </w:pPr>
      <w:r>
        <w:t>du</w:t>
      </w:r>
      <w:r>
        <w:rPr>
          <w:spacing w:val="40"/>
        </w:rPr>
        <w:t xml:space="preserve"> </w:t>
      </w:r>
      <w:r>
        <w:t>22</w:t>
      </w:r>
      <w:r>
        <w:rPr>
          <w:spacing w:val="-2"/>
        </w:rPr>
        <w:t xml:space="preserve"> </w:t>
      </w:r>
      <w:r>
        <w:t>mars</w:t>
      </w:r>
      <w:r>
        <w:rPr>
          <w:spacing w:val="-2"/>
        </w:rPr>
        <w:t xml:space="preserve"> </w:t>
      </w:r>
      <w:r>
        <w:t>2013,</w:t>
      </w:r>
      <w:r>
        <w:rPr>
          <w:spacing w:val="40"/>
        </w:rPr>
        <w:t xml:space="preserve"> </w:t>
      </w:r>
      <w:r>
        <w:t>ayant</w:t>
      </w:r>
      <w:r>
        <w:rPr>
          <w:spacing w:val="40"/>
        </w:rPr>
        <w:t xml:space="preserve"> </w:t>
      </w:r>
      <w:r>
        <w:t>pour</w:t>
      </w:r>
      <w:r>
        <w:rPr>
          <w:spacing w:val="40"/>
        </w:rPr>
        <w:t xml:space="preserve"> </w:t>
      </w:r>
      <w:r>
        <w:t>date</w:t>
      </w:r>
      <w:r>
        <w:rPr>
          <w:spacing w:val="40"/>
        </w:rPr>
        <w:t xml:space="preserve"> </w:t>
      </w:r>
      <w:r>
        <w:t>de</w:t>
      </w:r>
      <w:r>
        <w:rPr>
          <w:spacing w:val="40"/>
        </w:rPr>
        <w:t xml:space="preserve"> </w:t>
      </w:r>
      <w:r>
        <w:t>priorité</w:t>
      </w:r>
      <w:r>
        <w:rPr>
          <w:spacing w:val="40"/>
        </w:rPr>
        <w:t xml:space="preserve"> </w:t>
      </w:r>
      <w:r>
        <w:t>le</w:t>
      </w:r>
      <w:r>
        <w:rPr>
          <w:spacing w:val="40"/>
        </w:rPr>
        <w:t xml:space="preserve"> </w:t>
      </w:r>
      <w:r>
        <w:t>25</w:t>
      </w:r>
      <w:r>
        <w:rPr>
          <w:spacing w:val="-2"/>
        </w:rPr>
        <w:t xml:space="preserve"> </w:t>
      </w:r>
      <w:r>
        <w:t>septembre</w:t>
      </w:r>
      <w:r>
        <w:rPr>
          <w:spacing w:val="-3"/>
        </w:rPr>
        <w:t xml:space="preserve"> </w:t>
      </w:r>
      <w:r>
        <w:t>2012,</w:t>
      </w:r>
      <w:r>
        <w:rPr>
          <w:spacing w:val="40"/>
        </w:rPr>
        <w:t xml:space="preserve"> </w:t>
      </w:r>
      <w:r>
        <w:t>puis</w:t>
      </w:r>
      <w:r>
        <w:rPr>
          <w:spacing w:val="40"/>
        </w:rPr>
        <w:t xml:space="preserve"> </w:t>
      </w:r>
      <w:r>
        <w:t>dûment renouvelé, pour des produits compris dans les classes 9, 14, 18 et 25;</w:t>
      </w:r>
    </w:p>
    <w:p w14:paraId="110592DF" w14:textId="77777777" w:rsidR="00DA7301" w:rsidRDefault="00000000">
      <w:pPr>
        <w:pStyle w:val="Paragraphedeliste"/>
        <w:numPr>
          <w:ilvl w:val="1"/>
          <w:numId w:val="2"/>
        </w:numPr>
        <w:tabs>
          <w:tab w:val="left" w:pos="1017"/>
        </w:tabs>
        <w:spacing w:before="242"/>
        <w:ind w:right="0"/>
        <w:jc w:val="left"/>
        <w:rPr>
          <w:sz w:val="24"/>
        </w:rPr>
      </w:pPr>
      <w:r>
        <w:rPr>
          <w:sz w:val="24"/>
        </w:rPr>
        <w:t>marque</w:t>
      </w:r>
      <w:r>
        <w:rPr>
          <w:spacing w:val="-5"/>
          <w:sz w:val="24"/>
        </w:rPr>
        <w:t xml:space="preserve"> </w:t>
      </w:r>
      <w:r>
        <w:rPr>
          <w:sz w:val="24"/>
        </w:rPr>
        <w:t>française</w:t>
      </w:r>
      <w:r>
        <w:rPr>
          <w:spacing w:val="-1"/>
          <w:sz w:val="24"/>
        </w:rPr>
        <w:t xml:space="preserve"> </w:t>
      </w:r>
      <w:r>
        <w:rPr>
          <w:sz w:val="24"/>
        </w:rPr>
        <w:t>nº 4</w:t>
      </w:r>
      <w:r>
        <w:rPr>
          <w:spacing w:val="-1"/>
          <w:sz w:val="24"/>
        </w:rPr>
        <w:t xml:space="preserve"> </w:t>
      </w:r>
      <w:r>
        <w:rPr>
          <w:sz w:val="24"/>
        </w:rPr>
        <w:t>041</w:t>
      </w:r>
      <w:r>
        <w:rPr>
          <w:spacing w:val="-1"/>
          <w:sz w:val="24"/>
        </w:rPr>
        <w:t xml:space="preserve"> </w:t>
      </w:r>
      <w:r>
        <w:rPr>
          <w:sz w:val="24"/>
        </w:rPr>
        <w:t>336</w:t>
      </w:r>
      <w:r>
        <w:rPr>
          <w:spacing w:val="-1"/>
          <w:sz w:val="24"/>
        </w:rPr>
        <w:t xml:space="preserve"> </w:t>
      </w:r>
      <w:r>
        <w:rPr>
          <w:sz w:val="24"/>
        </w:rPr>
        <w:t>(la</w:t>
      </w:r>
      <w:r>
        <w:rPr>
          <w:spacing w:val="3"/>
          <w:sz w:val="24"/>
        </w:rPr>
        <w:t xml:space="preserve"> </w:t>
      </w:r>
      <w:r>
        <w:rPr>
          <w:sz w:val="24"/>
        </w:rPr>
        <w:t>«marque</w:t>
      </w:r>
      <w:r>
        <w:rPr>
          <w:spacing w:val="-1"/>
          <w:sz w:val="24"/>
        </w:rPr>
        <w:t xml:space="preserve"> </w:t>
      </w:r>
      <w:r>
        <w:rPr>
          <w:sz w:val="24"/>
        </w:rPr>
        <w:t>antérieure</w:t>
      </w:r>
      <w:r>
        <w:rPr>
          <w:spacing w:val="-3"/>
          <w:sz w:val="24"/>
        </w:rPr>
        <w:t xml:space="preserve"> </w:t>
      </w:r>
      <w:r>
        <w:rPr>
          <w:sz w:val="24"/>
        </w:rPr>
        <w:t xml:space="preserve">nº </w:t>
      </w:r>
      <w:r>
        <w:rPr>
          <w:spacing w:val="-5"/>
          <w:sz w:val="24"/>
        </w:rPr>
        <w:t>2»)</w:t>
      </w:r>
    </w:p>
    <w:p w14:paraId="1DE037B3" w14:textId="77777777" w:rsidR="00DA7301" w:rsidRDefault="00000000">
      <w:pPr>
        <w:pStyle w:val="Corpsdetexte"/>
        <w:spacing w:before="6"/>
        <w:rPr>
          <w:sz w:val="18"/>
        </w:rPr>
      </w:pPr>
      <w:r>
        <w:rPr>
          <w:noProof/>
          <w:sz w:val="18"/>
        </w:rPr>
        <w:drawing>
          <wp:anchor distT="0" distB="0" distL="0" distR="0" simplePos="0" relativeHeight="487592960" behindDoc="1" locked="0" layoutInCell="1" allowOverlap="1" wp14:anchorId="1AD50AAB" wp14:editId="7A0705C7">
            <wp:simplePos x="0" y="0"/>
            <wp:positionH relativeFrom="page">
              <wp:posOffset>3421379</wp:posOffset>
            </wp:positionH>
            <wp:positionV relativeFrom="paragraph">
              <wp:posOffset>150535</wp:posOffset>
            </wp:positionV>
            <wp:extent cx="1085462" cy="63284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1085462" cy="632840"/>
                    </a:xfrm>
                    <a:prstGeom prst="rect">
                      <a:avLst/>
                    </a:prstGeom>
                  </pic:spPr>
                </pic:pic>
              </a:graphicData>
            </a:graphic>
          </wp:anchor>
        </w:drawing>
      </w:r>
    </w:p>
    <w:p w14:paraId="3DC59AD4" w14:textId="77777777" w:rsidR="00DA7301" w:rsidRDefault="00000000">
      <w:pPr>
        <w:pStyle w:val="Corpsdetexte"/>
        <w:spacing w:before="235"/>
        <w:ind w:left="1017"/>
      </w:pPr>
      <w:r>
        <w:t>déposée</w:t>
      </w:r>
      <w:r>
        <w:rPr>
          <w:spacing w:val="-6"/>
        </w:rPr>
        <w:t xml:space="preserve"> </w:t>
      </w:r>
      <w:r>
        <w:t>le</w:t>
      </w:r>
      <w:r>
        <w:rPr>
          <w:spacing w:val="-5"/>
        </w:rPr>
        <w:t xml:space="preserve"> </w:t>
      </w:r>
      <w:r>
        <w:t>21</w:t>
      </w:r>
      <w:r>
        <w:rPr>
          <w:spacing w:val="-2"/>
        </w:rPr>
        <w:t xml:space="preserve"> </w:t>
      </w:r>
      <w:r>
        <w:t>octobre</w:t>
      </w:r>
      <w:r>
        <w:rPr>
          <w:spacing w:val="-3"/>
        </w:rPr>
        <w:t xml:space="preserve"> </w:t>
      </w:r>
      <w:r>
        <w:t>2013,</w:t>
      </w:r>
      <w:r>
        <w:rPr>
          <w:spacing w:val="-5"/>
        </w:rPr>
        <w:t xml:space="preserve"> </w:t>
      </w:r>
      <w:r>
        <w:t>enregistrée</w:t>
      </w:r>
      <w:r>
        <w:rPr>
          <w:spacing w:val="-6"/>
        </w:rPr>
        <w:t xml:space="preserve"> </w:t>
      </w:r>
      <w:r>
        <w:t>le</w:t>
      </w:r>
      <w:r>
        <w:rPr>
          <w:spacing w:val="-5"/>
        </w:rPr>
        <w:t xml:space="preserve"> </w:t>
      </w:r>
      <w:r>
        <w:t>14</w:t>
      </w:r>
      <w:r>
        <w:rPr>
          <w:spacing w:val="-2"/>
        </w:rPr>
        <w:t xml:space="preserve"> </w:t>
      </w:r>
      <w:r>
        <w:t>février</w:t>
      </w:r>
      <w:r>
        <w:rPr>
          <w:spacing w:val="-3"/>
        </w:rPr>
        <w:t xml:space="preserve"> </w:t>
      </w:r>
      <w:r>
        <w:t>2014</w:t>
      </w:r>
      <w:r>
        <w:rPr>
          <w:spacing w:val="-5"/>
        </w:rPr>
        <w:t xml:space="preserve"> </w:t>
      </w:r>
      <w:r>
        <w:t>et</w:t>
      </w:r>
      <w:r>
        <w:rPr>
          <w:spacing w:val="-4"/>
        </w:rPr>
        <w:t xml:space="preserve"> </w:t>
      </w:r>
      <w:r>
        <w:t>dûment</w:t>
      </w:r>
      <w:r>
        <w:rPr>
          <w:spacing w:val="-5"/>
        </w:rPr>
        <w:t xml:space="preserve"> </w:t>
      </w:r>
      <w:r>
        <w:t>renouvelée</w:t>
      </w:r>
      <w:r>
        <w:rPr>
          <w:spacing w:val="-6"/>
        </w:rPr>
        <w:t xml:space="preserve"> </w:t>
      </w:r>
      <w:r>
        <w:t>pour des produits compris dans les classes 9, 14, 18 et 25.</w:t>
      </w:r>
    </w:p>
    <w:p w14:paraId="60D197D2" w14:textId="77777777" w:rsidR="00DA7301" w:rsidRDefault="00000000">
      <w:pPr>
        <w:pStyle w:val="Paragraphedeliste"/>
        <w:numPr>
          <w:ilvl w:val="0"/>
          <w:numId w:val="2"/>
        </w:numPr>
        <w:tabs>
          <w:tab w:val="left" w:pos="590"/>
        </w:tabs>
        <w:ind w:right="158"/>
        <w:jc w:val="both"/>
        <w:rPr>
          <w:sz w:val="24"/>
        </w:rPr>
      </w:pPr>
      <w:r>
        <w:rPr>
          <w:sz w:val="24"/>
        </w:rPr>
        <w:t>Les motifs de l’opposition étaient ceux prévus par l’article 8, paragraphe 1, point</w:t>
      </w:r>
      <w:r>
        <w:rPr>
          <w:spacing w:val="-1"/>
          <w:sz w:val="24"/>
        </w:rPr>
        <w:t xml:space="preserve"> </w:t>
      </w:r>
      <w:r>
        <w:rPr>
          <w:sz w:val="24"/>
        </w:rPr>
        <w:t>b), du RMUE (sur le fondement de la marque antérieure nº 1) et l’article</w:t>
      </w:r>
      <w:r>
        <w:rPr>
          <w:spacing w:val="-2"/>
          <w:sz w:val="24"/>
        </w:rPr>
        <w:t xml:space="preserve"> </w:t>
      </w:r>
      <w:r>
        <w:rPr>
          <w:sz w:val="24"/>
        </w:rPr>
        <w:t>8, paragraphe</w:t>
      </w:r>
      <w:r>
        <w:rPr>
          <w:spacing w:val="-1"/>
          <w:sz w:val="24"/>
        </w:rPr>
        <w:t xml:space="preserve"> </w:t>
      </w:r>
      <w:r>
        <w:rPr>
          <w:sz w:val="24"/>
        </w:rPr>
        <w:t>5, du RMUE (sur le fondement de la marque antérieure nº 2).</w:t>
      </w:r>
    </w:p>
    <w:p w14:paraId="63BA4734" w14:textId="77777777" w:rsidR="00DA7301" w:rsidRDefault="00000000">
      <w:pPr>
        <w:pStyle w:val="Paragraphedeliste"/>
        <w:numPr>
          <w:ilvl w:val="0"/>
          <w:numId w:val="2"/>
        </w:numPr>
        <w:tabs>
          <w:tab w:val="left" w:pos="590"/>
        </w:tabs>
        <w:spacing w:before="238"/>
        <w:ind w:right="162"/>
        <w:jc w:val="both"/>
        <w:rPr>
          <w:sz w:val="24"/>
        </w:rPr>
      </w:pPr>
      <w:r>
        <w:rPr>
          <w:sz w:val="24"/>
        </w:rPr>
        <w:t>Le 23</w:t>
      </w:r>
      <w:r>
        <w:rPr>
          <w:spacing w:val="-1"/>
          <w:sz w:val="24"/>
        </w:rPr>
        <w:t xml:space="preserve"> </w:t>
      </w:r>
      <w:r>
        <w:rPr>
          <w:sz w:val="24"/>
        </w:rPr>
        <w:t>novembre</w:t>
      </w:r>
      <w:r>
        <w:rPr>
          <w:spacing w:val="-2"/>
          <w:sz w:val="24"/>
        </w:rPr>
        <w:t xml:space="preserve"> </w:t>
      </w:r>
      <w:r>
        <w:rPr>
          <w:sz w:val="24"/>
        </w:rPr>
        <w:t>2022, l’opposante a déposé son mémoire exposant les motifs de l’opposition,</w:t>
      </w:r>
      <w:r>
        <w:rPr>
          <w:spacing w:val="26"/>
          <w:sz w:val="24"/>
        </w:rPr>
        <w:t xml:space="preserve"> </w:t>
      </w:r>
      <w:r>
        <w:rPr>
          <w:sz w:val="24"/>
        </w:rPr>
        <w:t>assorti</w:t>
      </w:r>
      <w:r>
        <w:rPr>
          <w:spacing w:val="26"/>
          <w:sz w:val="24"/>
        </w:rPr>
        <w:t xml:space="preserve"> </w:t>
      </w:r>
      <w:r>
        <w:rPr>
          <w:sz w:val="24"/>
        </w:rPr>
        <w:t>de</w:t>
      </w:r>
      <w:r>
        <w:rPr>
          <w:spacing w:val="22"/>
          <w:sz w:val="24"/>
        </w:rPr>
        <w:t xml:space="preserve"> </w:t>
      </w:r>
      <w:r>
        <w:rPr>
          <w:sz w:val="24"/>
        </w:rPr>
        <w:t>23</w:t>
      </w:r>
      <w:r>
        <w:rPr>
          <w:spacing w:val="-1"/>
          <w:sz w:val="24"/>
        </w:rPr>
        <w:t xml:space="preserve"> </w:t>
      </w:r>
      <w:r>
        <w:rPr>
          <w:sz w:val="24"/>
        </w:rPr>
        <w:t>annexes</w:t>
      </w:r>
      <w:r>
        <w:rPr>
          <w:spacing w:val="25"/>
          <w:sz w:val="24"/>
        </w:rPr>
        <w:t xml:space="preserve"> </w:t>
      </w:r>
      <w:r>
        <w:rPr>
          <w:sz w:val="24"/>
        </w:rPr>
        <w:t>d’éléments</w:t>
      </w:r>
      <w:r>
        <w:rPr>
          <w:spacing w:val="26"/>
          <w:sz w:val="24"/>
        </w:rPr>
        <w:t xml:space="preserve"> </w:t>
      </w:r>
      <w:r>
        <w:rPr>
          <w:sz w:val="24"/>
        </w:rPr>
        <w:t>de</w:t>
      </w:r>
      <w:r>
        <w:rPr>
          <w:spacing w:val="24"/>
          <w:sz w:val="24"/>
        </w:rPr>
        <w:t xml:space="preserve"> </w:t>
      </w:r>
      <w:r>
        <w:rPr>
          <w:sz w:val="24"/>
        </w:rPr>
        <w:t>preuve</w:t>
      </w:r>
      <w:r>
        <w:rPr>
          <w:spacing w:val="24"/>
          <w:sz w:val="24"/>
        </w:rPr>
        <w:t xml:space="preserve"> </w:t>
      </w:r>
      <w:r>
        <w:rPr>
          <w:sz w:val="24"/>
        </w:rPr>
        <w:t>au</w:t>
      </w:r>
      <w:r>
        <w:rPr>
          <w:spacing w:val="25"/>
          <w:sz w:val="24"/>
        </w:rPr>
        <w:t xml:space="preserve"> </w:t>
      </w:r>
      <w:r>
        <w:rPr>
          <w:sz w:val="24"/>
        </w:rPr>
        <w:t>soutien</w:t>
      </w:r>
      <w:r>
        <w:rPr>
          <w:spacing w:val="25"/>
          <w:sz w:val="24"/>
        </w:rPr>
        <w:t xml:space="preserve"> </w:t>
      </w:r>
      <w:r>
        <w:rPr>
          <w:sz w:val="24"/>
        </w:rPr>
        <w:t>de</w:t>
      </w:r>
      <w:r>
        <w:rPr>
          <w:spacing w:val="24"/>
          <w:sz w:val="24"/>
        </w:rPr>
        <w:t xml:space="preserve"> </w:t>
      </w:r>
      <w:r>
        <w:rPr>
          <w:sz w:val="24"/>
        </w:rPr>
        <w:t>son</w:t>
      </w:r>
      <w:r>
        <w:rPr>
          <w:spacing w:val="25"/>
          <w:sz w:val="24"/>
        </w:rPr>
        <w:t xml:space="preserve"> </w:t>
      </w:r>
      <w:r>
        <w:rPr>
          <w:sz w:val="24"/>
        </w:rPr>
        <w:t>opposition,</w:t>
      </w:r>
    </w:p>
    <w:p w14:paraId="7C4A6FA7" w14:textId="77777777" w:rsidR="00DA7301" w:rsidRDefault="00DA7301">
      <w:pPr>
        <w:pStyle w:val="Paragraphedeliste"/>
        <w:rPr>
          <w:sz w:val="24"/>
        </w:rPr>
        <w:sectPr w:rsidR="00DA7301">
          <w:headerReference w:type="default" r:id="rId18"/>
          <w:footerReference w:type="default" r:id="rId19"/>
          <w:pgSz w:w="11910" w:h="16840"/>
          <w:pgMar w:top="1220" w:right="1275" w:bottom="1020" w:left="1275" w:header="969" w:footer="836" w:gutter="0"/>
          <w:pgNumType w:start="2"/>
          <w:cols w:space="720"/>
        </w:sectPr>
      </w:pPr>
    </w:p>
    <w:p w14:paraId="4EAA4ABC" w14:textId="77777777" w:rsidR="00DA7301" w:rsidRDefault="00000000">
      <w:pPr>
        <w:pStyle w:val="Corpsdetexte"/>
        <w:spacing w:before="204"/>
        <w:ind w:left="590"/>
      </w:pPr>
      <w:r>
        <w:lastRenderedPageBreak/>
        <w:t>pour justifier notamment de la renommée revendiquée de la marque antérieure nº</w:t>
      </w:r>
      <w:r>
        <w:rPr>
          <w:spacing w:val="-1"/>
        </w:rPr>
        <w:t xml:space="preserve"> </w:t>
      </w:r>
      <w:r>
        <w:t>2, mais aussi</w:t>
      </w:r>
      <w:r>
        <w:rPr>
          <w:spacing w:val="-15"/>
        </w:rPr>
        <w:t xml:space="preserve"> </w:t>
      </w:r>
      <w:r>
        <w:t>du</w:t>
      </w:r>
      <w:r>
        <w:rPr>
          <w:spacing w:val="-15"/>
        </w:rPr>
        <w:t xml:space="preserve"> </w:t>
      </w:r>
      <w:r>
        <w:t>caractère</w:t>
      </w:r>
      <w:r>
        <w:rPr>
          <w:spacing w:val="-16"/>
        </w:rPr>
        <w:t xml:space="preserve"> </w:t>
      </w:r>
      <w:r>
        <w:t>distinctif</w:t>
      </w:r>
      <w:r>
        <w:rPr>
          <w:spacing w:val="-15"/>
        </w:rPr>
        <w:t xml:space="preserve"> </w:t>
      </w:r>
      <w:r>
        <w:t>accru</w:t>
      </w:r>
      <w:r>
        <w:rPr>
          <w:spacing w:val="-15"/>
        </w:rPr>
        <w:t xml:space="preserve"> </w:t>
      </w:r>
      <w:r>
        <w:t>revendiqué</w:t>
      </w:r>
      <w:r>
        <w:rPr>
          <w:spacing w:val="-15"/>
        </w:rPr>
        <w:t xml:space="preserve"> </w:t>
      </w:r>
      <w:r>
        <w:t>de</w:t>
      </w:r>
      <w:r>
        <w:rPr>
          <w:spacing w:val="-16"/>
        </w:rPr>
        <w:t xml:space="preserve"> </w:t>
      </w:r>
      <w:r>
        <w:t>la</w:t>
      </w:r>
      <w:r>
        <w:rPr>
          <w:spacing w:val="-15"/>
        </w:rPr>
        <w:t xml:space="preserve"> </w:t>
      </w:r>
      <w:r>
        <w:t>marque</w:t>
      </w:r>
      <w:r>
        <w:rPr>
          <w:spacing w:val="-16"/>
        </w:rPr>
        <w:t xml:space="preserve"> </w:t>
      </w:r>
      <w:r>
        <w:t>antérieure</w:t>
      </w:r>
      <w:r>
        <w:rPr>
          <w:spacing w:val="-16"/>
        </w:rPr>
        <w:t xml:space="preserve"> </w:t>
      </w:r>
      <w:r>
        <w:t>nº</w:t>
      </w:r>
      <w:r>
        <w:rPr>
          <w:spacing w:val="-2"/>
        </w:rPr>
        <w:t xml:space="preserve"> </w:t>
      </w:r>
      <w:r>
        <w:t>1</w:t>
      </w:r>
      <w:r>
        <w:rPr>
          <w:spacing w:val="-15"/>
        </w:rPr>
        <w:t xml:space="preserve"> </w:t>
      </w:r>
      <w:r>
        <w:t>(annexes 1</w:t>
      </w:r>
      <w:r>
        <w:rPr>
          <w:spacing w:val="-15"/>
        </w:rPr>
        <w:t xml:space="preserve"> </w:t>
      </w:r>
      <w:r>
        <w:t>à</w:t>
      </w:r>
      <w:r>
        <w:rPr>
          <w:spacing w:val="-1"/>
        </w:rPr>
        <w:t xml:space="preserve"> </w:t>
      </w:r>
      <w:r>
        <w:rPr>
          <w:spacing w:val="-4"/>
        </w:rPr>
        <w:t>23).</w:t>
      </w:r>
    </w:p>
    <w:p w14:paraId="7601EBE1" w14:textId="77777777" w:rsidR="00DA7301" w:rsidRDefault="00000000">
      <w:pPr>
        <w:pStyle w:val="Paragraphedeliste"/>
        <w:numPr>
          <w:ilvl w:val="0"/>
          <w:numId w:val="2"/>
        </w:numPr>
        <w:tabs>
          <w:tab w:val="left" w:pos="590"/>
        </w:tabs>
        <w:ind w:right="0"/>
        <w:rPr>
          <w:sz w:val="24"/>
        </w:rPr>
      </w:pPr>
      <w:r>
        <w:rPr>
          <w:sz w:val="24"/>
        </w:rPr>
        <w:t>La</w:t>
      </w:r>
      <w:r>
        <w:rPr>
          <w:spacing w:val="-2"/>
          <w:sz w:val="24"/>
        </w:rPr>
        <w:t xml:space="preserve"> </w:t>
      </w:r>
      <w:r>
        <w:rPr>
          <w:sz w:val="24"/>
        </w:rPr>
        <w:t>demanderesse</w:t>
      </w:r>
      <w:r>
        <w:rPr>
          <w:spacing w:val="-1"/>
          <w:sz w:val="24"/>
        </w:rPr>
        <w:t xml:space="preserve"> </w:t>
      </w:r>
      <w:r>
        <w:rPr>
          <w:sz w:val="24"/>
        </w:rPr>
        <w:t>n’a</w:t>
      </w:r>
      <w:r>
        <w:rPr>
          <w:spacing w:val="-3"/>
          <w:sz w:val="24"/>
        </w:rPr>
        <w:t xml:space="preserve"> </w:t>
      </w:r>
      <w:r>
        <w:rPr>
          <w:sz w:val="24"/>
        </w:rPr>
        <w:t>formulé</w:t>
      </w:r>
      <w:r>
        <w:rPr>
          <w:spacing w:val="-2"/>
          <w:sz w:val="24"/>
        </w:rPr>
        <w:t xml:space="preserve"> </w:t>
      </w:r>
      <w:r>
        <w:rPr>
          <w:sz w:val="24"/>
        </w:rPr>
        <w:t>aucune</w:t>
      </w:r>
      <w:r>
        <w:rPr>
          <w:spacing w:val="-1"/>
          <w:sz w:val="24"/>
        </w:rPr>
        <w:t xml:space="preserve"> </w:t>
      </w:r>
      <w:r>
        <w:rPr>
          <w:sz w:val="24"/>
        </w:rPr>
        <w:t>observation</w:t>
      </w:r>
      <w:r>
        <w:rPr>
          <w:spacing w:val="1"/>
          <w:sz w:val="24"/>
        </w:rPr>
        <w:t xml:space="preserve"> </w:t>
      </w:r>
      <w:r>
        <w:rPr>
          <w:sz w:val="24"/>
        </w:rPr>
        <w:t>en</w:t>
      </w:r>
      <w:r>
        <w:rPr>
          <w:spacing w:val="-1"/>
          <w:sz w:val="24"/>
        </w:rPr>
        <w:t xml:space="preserve"> </w:t>
      </w:r>
      <w:r>
        <w:rPr>
          <w:sz w:val="24"/>
        </w:rPr>
        <w:t>réponse à</w:t>
      </w:r>
      <w:r>
        <w:rPr>
          <w:spacing w:val="-1"/>
          <w:sz w:val="24"/>
        </w:rPr>
        <w:t xml:space="preserve"> </w:t>
      </w:r>
      <w:r>
        <w:rPr>
          <w:spacing w:val="-2"/>
          <w:sz w:val="24"/>
        </w:rPr>
        <w:t>l’opposition.</w:t>
      </w:r>
    </w:p>
    <w:p w14:paraId="42C311EC" w14:textId="77777777" w:rsidR="00DA7301" w:rsidRDefault="00000000">
      <w:pPr>
        <w:pStyle w:val="Paragraphedeliste"/>
        <w:numPr>
          <w:ilvl w:val="0"/>
          <w:numId w:val="2"/>
        </w:numPr>
        <w:tabs>
          <w:tab w:val="left" w:pos="590"/>
        </w:tabs>
        <w:jc w:val="both"/>
        <w:rPr>
          <w:sz w:val="24"/>
        </w:rPr>
      </w:pPr>
      <w:r>
        <w:rPr>
          <w:sz w:val="24"/>
        </w:rPr>
        <w:t>Le 27</w:t>
      </w:r>
      <w:r>
        <w:rPr>
          <w:spacing w:val="-2"/>
          <w:sz w:val="24"/>
        </w:rPr>
        <w:t xml:space="preserve"> </w:t>
      </w:r>
      <w:r>
        <w:rPr>
          <w:sz w:val="24"/>
        </w:rPr>
        <w:t>mars</w:t>
      </w:r>
      <w:r>
        <w:rPr>
          <w:spacing w:val="-2"/>
          <w:sz w:val="24"/>
        </w:rPr>
        <w:t xml:space="preserve"> </w:t>
      </w:r>
      <w:r>
        <w:rPr>
          <w:sz w:val="24"/>
        </w:rPr>
        <w:t>2023, à la suite d’une demande de la demanderesse datée du 9</w:t>
      </w:r>
      <w:r>
        <w:rPr>
          <w:spacing w:val="-2"/>
          <w:sz w:val="24"/>
        </w:rPr>
        <w:t xml:space="preserve"> </w:t>
      </w:r>
      <w:r>
        <w:rPr>
          <w:sz w:val="24"/>
        </w:rPr>
        <w:t>mars</w:t>
      </w:r>
      <w:r>
        <w:rPr>
          <w:spacing w:val="-2"/>
          <w:sz w:val="24"/>
        </w:rPr>
        <w:t xml:space="preserve"> </w:t>
      </w:r>
      <w:r>
        <w:rPr>
          <w:sz w:val="24"/>
        </w:rPr>
        <w:t>2023, l’Office a invité l’opposante à produire la preuve de l’usage sérieux des marques antérieures servant de fondement à son opposition.</w:t>
      </w:r>
    </w:p>
    <w:p w14:paraId="509355E3" w14:textId="77777777" w:rsidR="00DA7301" w:rsidRDefault="00000000">
      <w:pPr>
        <w:pStyle w:val="Paragraphedeliste"/>
        <w:numPr>
          <w:ilvl w:val="0"/>
          <w:numId w:val="2"/>
        </w:numPr>
        <w:tabs>
          <w:tab w:val="left" w:pos="590"/>
        </w:tabs>
        <w:jc w:val="both"/>
        <w:rPr>
          <w:sz w:val="24"/>
        </w:rPr>
      </w:pPr>
      <w:r>
        <w:rPr>
          <w:sz w:val="24"/>
        </w:rPr>
        <w:t>Le 17</w:t>
      </w:r>
      <w:r>
        <w:rPr>
          <w:spacing w:val="-2"/>
          <w:sz w:val="24"/>
        </w:rPr>
        <w:t xml:space="preserve"> </w:t>
      </w:r>
      <w:r>
        <w:rPr>
          <w:sz w:val="24"/>
        </w:rPr>
        <w:t>juillet</w:t>
      </w:r>
      <w:r>
        <w:rPr>
          <w:spacing w:val="-1"/>
          <w:sz w:val="24"/>
        </w:rPr>
        <w:t xml:space="preserve"> </w:t>
      </w:r>
      <w:r>
        <w:rPr>
          <w:sz w:val="24"/>
        </w:rPr>
        <w:t>2023, l’opposante a présenté des éléments de preuve à cet effet (annexes 24 à 45).</w:t>
      </w:r>
    </w:p>
    <w:p w14:paraId="3F52C66C" w14:textId="77777777" w:rsidR="00DA7301" w:rsidRDefault="00000000">
      <w:pPr>
        <w:pStyle w:val="Paragraphedeliste"/>
        <w:numPr>
          <w:ilvl w:val="0"/>
          <w:numId w:val="2"/>
        </w:numPr>
        <w:tabs>
          <w:tab w:val="left" w:pos="590"/>
        </w:tabs>
        <w:ind w:right="168"/>
        <w:jc w:val="both"/>
        <w:rPr>
          <w:sz w:val="24"/>
        </w:rPr>
      </w:pPr>
      <w:r>
        <w:rPr>
          <w:sz w:val="24"/>
        </w:rPr>
        <w:t xml:space="preserve">La demanderesse n’a déposé aucune observation concernant les éléments de preuve de </w:t>
      </w:r>
      <w:r>
        <w:rPr>
          <w:spacing w:val="-2"/>
          <w:sz w:val="24"/>
        </w:rPr>
        <w:t>l’usage.</w:t>
      </w:r>
    </w:p>
    <w:p w14:paraId="6592F8B8" w14:textId="77777777" w:rsidR="00DA7301" w:rsidRDefault="00000000">
      <w:pPr>
        <w:pStyle w:val="Paragraphedeliste"/>
        <w:numPr>
          <w:ilvl w:val="0"/>
          <w:numId w:val="2"/>
        </w:numPr>
        <w:tabs>
          <w:tab w:val="left" w:pos="590"/>
        </w:tabs>
        <w:spacing w:before="241"/>
        <w:jc w:val="both"/>
        <w:rPr>
          <w:sz w:val="24"/>
        </w:rPr>
      </w:pPr>
      <w:r>
        <w:rPr>
          <w:sz w:val="24"/>
        </w:rPr>
        <w:t>Par décision du 9</w:t>
      </w:r>
      <w:r>
        <w:rPr>
          <w:spacing w:val="-1"/>
          <w:sz w:val="24"/>
        </w:rPr>
        <w:t xml:space="preserve"> </w:t>
      </w:r>
      <w:r>
        <w:rPr>
          <w:sz w:val="24"/>
        </w:rPr>
        <w:t>janvier 2024 (la «décision attaquée»), la division d’opposition a rejeté l’opposition dans son intégralité et a condamné l’opposante aux dépens. La division d’opposition a notamment motivé sa décision comme suit:</w:t>
      </w:r>
    </w:p>
    <w:p w14:paraId="525CA2BA" w14:textId="77777777" w:rsidR="00DA7301" w:rsidRDefault="00000000">
      <w:pPr>
        <w:pStyle w:val="Paragraphedeliste"/>
        <w:numPr>
          <w:ilvl w:val="1"/>
          <w:numId w:val="2"/>
        </w:numPr>
        <w:tabs>
          <w:tab w:val="left" w:pos="1015"/>
        </w:tabs>
        <w:ind w:left="1015" w:right="171"/>
        <w:rPr>
          <w:sz w:val="24"/>
        </w:rPr>
      </w:pPr>
      <w:r>
        <w:rPr>
          <w:sz w:val="24"/>
        </w:rPr>
        <w:t>Pour des raisons d’économie de procédure, il est présumé que l’usage sérieux a été prouvé pour l’ensemble des produits des marques antérieures invoquées.</w:t>
      </w:r>
    </w:p>
    <w:p w14:paraId="46DBAB63" w14:textId="77777777" w:rsidR="00DA7301" w:rsidRDefault="00000000">
      <w:pPr>
        <w:pStyle w:val="Paragraphedeliste"/>
        <w:numPr>
          <w:ilvl w:val="1"/>
          <w:numId w:val="2"/>
        </w:numPr>
        <w:tabs>
          <w:tab w:val="left" w:pos="1015"/>
        </w:tabs>
        <w:spacing w:before="238"/>
        <w:ind w:left="1015" w:right="159"/>
        <w:rPr>
          <w:sz w:val="24"/>
        </w:rPr>
      </w:pPr>
      <w:r>
        <w:rPr>
          <w:sz w:val="24"/>
        </w:rPr>
        <w:t>La marque antérieure nº 1 est constituée de deux parenthèses plus épaisses en leur milieu</w:t>
      </w:r>
      <w:r>
        <w:rPr>
          <w:spacing w:val="-11"/>
          <w:sz w:val="24"/>
        </w:rPr>
        <w:t xml:space="preserve"> </w:t>
      </w:r>
      <w:r>
        <w:rPr>
          <w:sz w:val="24"/>
        </w:rPr>
        <w:t>et</w:t>
      </w:r>
      <w:r>
        <w:rPr>
          <w:spacing w:val="-10"/>
          <w:sz w:val="24"/>
        </w:rPr>
        <w:t xml:space="preserve"> </w:t>
      </w:r>
      <w:r>
        <w:rPr>
          <w:sz w:val="24"/>
        </w:rPr>
        <w:t>entourant</w:t>
      </w:r>
      <w:r>
        <w:rPr>
          <w:spacing w:val="-10"/>
          <w:sz w:val="24"/>
        </w:rPr>
        <w:t xml:space="preserve"> </w:t>
      </w:r>
      <w:r>
        <w:rPr>
          <w:sz w:val="24"/>
        </w:rPr>
        <w:t>de</w:t>
      </w:r>
      <w:r>
        <w:rPr>
          <w:spacing w:val="-12"/>
          <w:sz w:val="24"/>
        </w:rPr>
        <w:t xml:space="preserve"> </w:t>
      </w:r>
      <w:r>
        <w:rPr>
          <w:sz w:val="24"/>
        </w:rPr>
        <w:t>part</w:t>
      </w:r>
      <w:r>
        <w:rPr>
          <w:spacing w:val="-10"/>
          <w:sz w:val="24"/>
        </w:rPr>
        <w:t xml:space="preserve"> </w:t>
      </w:r>
      <w:r>
        <w:rPr>
          <w:sz w:val="24"/>
        </w:rPr>
        <w:t>et</w:t>
      </w:r>
      <w:r>
        <w:rPr>
          <w:spacing w:val="-10"/>
          <w:sz w:val="24"/>
        </w:rPr>
        <w:t xml:space="preserve"> </w:t>
      </w:r>
      <w:r>
        <w:rPr>
          <w:sz w:val="24"/>
        </w:rPr>
        <w:t>d’autre</w:t>
      </w:r>
      <w:r>
        <w:rPr>
          <w:spacing w:val="-12"/>
          <w:sz w:val="24"/>
        </w:rPr>
        <w:t xml:space="preserve"> </w:t>
      </w:r>
      <w:r>
        <w:rPr>
          <w:sz w:val="24"/>
        </w:rPr>
        <w:t>la</w:t>
      </w:r>
      <w:r>
        <w:rPr>
          <w:spacing w:val="-11"/>
          <w:sz w:val="24"/>
        </w:rPr>
        <w:t xml:space="preserve"> </w:t>
      </w:r>
      <w:r>
        <w:rPr>
          <w:sz w:val="24"/>
        </w:rPr>
        <w:t>lettre</w:t>
      </w:r>
      <w:r>
        <w:rPr>
          <w:spacing w:val="-9"/>
          <w:sz w:val="24"/>
        </w:rPr>
        <w:t xml:space="preserve"> </w:t>
      </w:r>
      <w:r>
        <w:rPr>
          <w:sz w:val="24"/>
        </w:rPr>
        <w:t>«I»</w:t>
      </w:r>
      <w:r>
        <w:rPr>
          <w:spacing w:val="-15"/>
          <w:sz w:val="24"/>
        </w:rPr>
        <w:t xml:space="preserve"> </w:t>
      </w:r>
      <w:r>
        <w:rPr>
          <w:sz w:val="24"/>
        </w:rPr>
        <w:t>placée</w:t>
      </w:r>
      <w:r>
        <w:rPr>
          <w:spacing w:val="-12"/>
          <w:sz w:val="24"/>
        </w:rPr>
        <w:t xml:space="preserve"> </w:t>
      </w:r>
      <w:r>
        <w:rPr>
          <w:sz w:val="24"/>
        </w:rPr>
        <w:t>au</w:t>
      </w:r>
      <w:r>
        <w:rPr>
          <w:spacing w:val="-11"/>
          <w:sz w:val="24"/>
        </w:rPr>
        <w:t xml:space="preserve"> </w:t>
      </w:r>
      <w:r>
        <w:rPr>
          <w:sz w:val="24"/>
        </w:rPr>
        <w:t>milieu</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représentation.</w:t>
      </w:r>
    </w:p>
    <w:p w14:paraId="744ACB6E" w14:textId="77777777" w:rsidR="00DA7301" w:rsidRDefault="00000000">
      <w:pPr>
        <w:pStyle w:val="Paragraphedeliste"/>
        <w:numPr>
          <w:ilvl w:val="1"/>
          <w:numId w:val="2"/>
        </w:numPr>
        <w:tabs>
          <w:tab w:val="left" w:pos="1015"/>
        </w:tabs>
        <w:spacing w:before="239"/>
        <w:ind w:left="1015" w:right="159"/>
        <w:rPr>
          <w:sz w:val="24"/>
        </w:rPr>
      </w:pPr>
      <w:r>
        <w:rPr>
          <w:sz w:val="24"/>
        </w:rPr>
        <w:t>La</w:t>
      </w:r>
      <w:r>
        <w:rPr>
          <w:spacing w:val="-2"/>
          <w:sz w:val="24"/>
        </w:rPr>
        <w:t xml:space="preserve"> </w:t>
      </w:r>
      <w:r>
        <w:rPr>
          <w:sz w:val="24"/>
        </w:rPr>
        <w:t>marque</w:t>
      </w:r>
      <w:r>
        <w:rPr>
          <w:spacing w:val="-1"/>
          <w:sz w:val="24"/>
        </w:rPr>
        <w:t xml:space="preserve"> </w:t>
      </w:r>
      <w:r>
        <w:rPr>
          <w:sz w:val="24"/>
        </w:rPr>
        <w:t>antérieure</w:t>
      </w:r>
      <w:r>
        <w:rPr>
          <w:spacing w:val="-3"/>
          <w:sz w:val="24"/>
        </w:rPr>
        <w:t xml:space="preserve"> </w:t>
      </w:r>
      <w:r>
        <w:rPr>
          <w:sz w:val="24"/>
        </w:rPr>
        <w:t>nº 2</w:t>
      </w:r>
      <w:r>
        <w:rPr>
          <w:spacing w:val="-1"/>
          <w:sz w:val="24"/>
        </w:rPr>
        <w:t xml:space="preserve"> </w:t>
      </w:r>
      <w:r>
        <w:rPr>
          <w:sz w:val="24"/>
        </w:rPr>
        <w:t>diffère</w:t>
      </w:r>
      <w:r>
        <w:rPr>
          <w:spacing w:val="-3"/>
          <w:sz w:val="24"/>
        </w:rPr>
        <w:t xml:space="preserve"> </w:t>
      </w:r>
      <w:r>
        <w:rPr>
          <w:sz w:val="24"/>
        </w:rPr>
        <w:t>légèrement,</w:t>
      </w:r>
      <w:r>
        <w:rPr>
          <w:spacing w:val="-1"/>
          <w:sz w:val="24"/>
        </w:rPr>
        <w:t xml:space="preserve"> </w:t>
      </w:r>
      <w:r>
        <w:rPr>
          <w:sz w:val="24"/>
        </w:rPr>
        <w:t>en ce</w:t>
      </w:r>
      <w:r>
        <w:rPr>
          <w:spacing w:val="-2"/>
          <w:sz w:val="24"/>
        </w:rPr>
        <w:t xml:space="preserve"> </w:t>
      </w:r>
      <w:r>
        <w:rPr>
          <w:sz w:val="24"/>
        </w:rPr>
        <w:t>sens</w:t>
      </w:r>
      <w:r>
        <w:rPr>
          <w:spacing w:val="-1"/>
          <w:sz w:val="24"/>
        </w:rPr>
        <w:t xml:space="preserve"> </w:t>
      </w:r>
      <w:r>
        <w:rPr>
          <w:sz w:val="24"/>
        </w:rPr>
        <w:t>que</w:t>
      </w:r>
      <w:r>
        <w:rPr>
          <w:spacing w:val="-2"/>
          <w:sz w:val="24"/>
        </w:rPr>
        <w:t xml:space="preserve"> </w:t>
      </w:r>
      <w:r>
        <w:rPr>
          <w:sz w:val="24"/>
        </w:rPr>
        <w:t>l’élément</w:t>
      </w:r>
      <w:r>
        <w:rPr>
          <w:spacing w:val="-1"/>
          <w:sz w:val="24"/>
        </w:rPr>
        <w:t xml:space="preserve"> </w:t>
      </w:r>
      <w:r>
        <w:rPr>
          <w:sz w:val="24"/>
        </w:rPr>
        <w:t>ressemblant</w:t>
      </w:r>
      <w:r>
        <w:rPr>
          <w:spacing w:val="-1"/>
          <w:sz w:val="24"/>
        </w:rPr>
        <w:t xml:space="preserve"> </w:t>
      </w:r>
      <w:r>
        <w:rPr>
          <w:sz w:val="24"/>
        </w:rPr>
        <w:t>à une parenthèse sur la gauche du signe vient toucher le bas de la lettre «I», tandis que l’élément ressemblant à une parenthèse sur la droite du signe vient toucher la partie supérieure de la lettre centrale. Elle fait penser aux lettres «CD» disposées d’une certaine</w:t>
      </w:r>
      <w:r>
        <w:rPr>
          <w:spacing w:val="-6"/>
          <w:sz w:val="24"/>
        </w:rPr>
        <w:t xml:space="preserve"> </w:t>
      </w:r>
      <w:r>
        <w:rPr>
          <w:sz w:val="24"/>
        </w:rPr>
        <w:t>manière.</w:t>
      </w:r>
      <w:r>
        <w:rPr>
          <w:spacing w:val="-3"/>
          <w:sz w:val="24"/>
        </w:rPr>
        <w:t xml:space="preserve"> </w:t>
      </w:r>
      <w:r>
        <w:rPr>
          <w:sz w:val="24"/>
        </w:rPr>
        <w:t>La</w:t>
      </w:r>
      <w:r>
        <w:rPr>
          <w:spacing w:val="-5"/>
          <w:sz w:val="24"/>
        </w:rPr>
        <w:t xml:space="preserve"> </w:t>
      </w:r>
      <w:r>
        <w:rPr>
          <w:sz w:val="24"/>
        </w:rPr>
        <w:t>lettre</w:t>
      </w:r>
      <w:r>
        <w:rPr>
          <w:spacing w:val="-2"/>
          <w:sz w:val="24"/>
        </w:rPr>
        <w:t xml:space="preserve"> </w:t>
      </w:r>
      <w:r>
        <w:rPr>
          <w:sz w:val="24"/>
        </w:rPr>
        <w:t>«C»</w:t>
      </w:r>
      <w:r>
        <w:rPr>
          <w:spacing w:val="-10"/>
          <w:sz w:val="24"/>
        </w:rPr>
        <w:t xml:space="preserve"> </w:t>
      </w:r>
      <w:r>
        <w:rPr>
          <w:sz w:val="24"/>
        </w:rPr>
        <w:t>n’est</w:t>
      </w:r>
      <w:r>
        <w:rPr>
          <w:spacing w:val="-3"/>
          <w:sz w:val="24"/>
        </w:rPr>
        <w:t xml:space="preserve"> </w:t>
      </w:r>
      <w:r>
        <w:rPr>
          <w:sz w:val="24"/>
        </w:rPr>
        <w:t>pas</w:t>
      </w:r>
      <w:r>
        <w:rPr>
          <w:spacing w:val="-6"/>
          <w:sz w:val="24"/>
        </w:rPr>
        <w:t xml:space="preserve"> </w:t>
      </w:r>
      <w:r>
        <w:rPr>
          <w:sz w:val="24"/>
        </w:rPr>
        <w:t>reliée</w:t>
      </w:r>
      <w:r>
        <w:rPr>
          <w:spacing w:val="-7"/>
          <w:sz w:val="24"/>
        </w:rPr>
        <w:t xml:space="preserve"> </w:t>
      </w:r>
      <w:r>
        <w:rPr>
          <w:sz w:val="24"/>
        </w:rPr>
        <w:t>par</w:t>
      </w:r>
      <w:r>
        <w:rPr>
          <w:spacing w:val="-4"/>
          <w:sz w:val="24"/>
        </w:rPr>
        <w:t xml:space="preserve"> </w:t>
      </w:r>
      <w:r>
        <w:rPr>
          <w:sz w:val="24"/>
        </w:rPr>
        <w:t>le</w:t>
      </w:r>
      <w:r>
        <w:rPr>
          <w:spacing w:val="-6"/>
          <w:sz w:val="24"/>
        </w:rPr>
        <w:t xml:space="preserve"> </w:t>
      </w:r>
      <w:r>
        <w:rPr>
          <w:sz w:val="24"/>
        </w:rPr>
        <w:t>haut</w:t>
      </w:r>
      <w:r>
        <w:rPr>
          <w:spacing w:val="-5"/>
          <w:sz w:val="24"/>
        </w:rPr>
        <w:t xml:space="preserve"> </w:t>
      </w:r>
      <w:r>
        <w:rPr>
          <w:sz w:val="24"/>
        </w:rPr>
        <w:t>mais</w:t>
      </w:r>
      <w:r>
        <w:rPr>
          <w:spacing w:val="-6"/>
          <w:sz w:val="24"/>
        </w:rPr>
        <w:t xml:space="preserve"> </w:t>
      </w:r>
      <w:r>
        <w:rPr>
          <w:sz w:val="24"/>
        </w:rPr>
        <w:t>est</w:t>
      </w:r>
      <w:r>
        <w:rPr>
          <w:spacing w:val="-5"/>
          <w:sz w:val="24"/>
        </w:rPr>
        <w:t xml:space="preserve"> </w:t>
      </w:r>
      <w:r>
        <w:rPr>
          <w:sz w:val="24"/>
        </w:rPr>
        <w:t>liée</w:t>
      </w:r>
      <w:r>
        <w:rPr>
          <w:spacing w:val="-7"/>
          <w:sz w:val="24"/>
        </w:rPr>
        <w:t xml:space="preserve"> </w:t>
      </w:r>
      <w:r>
        <w:rPr>
          <w:sz w:val="24"/>
        </w:rPr>
        <w:t>à</w:t>
      </w:r>
      <w:r>
        <w:rPr>
          <w:spacing w:val="-7"/>
          <w:sz w:val="24"/>
        </w:rPr>
        <w:t xml:space="preserve"> </w:t>
      </w:r>
      <w:r>
        <w:rPr>
          <w:sz w:val="24"/>
        </w:rPr>
        <w:t>la</w:t>
      </w:r>
      <w:r>
        <w:rPr>
          <w:spacing w:val="-6"/>
          <w:sz w:val="24"/>
        </w:rPr>
        <w:t xml:space="preserve"> </w:t>
      </w:r>
      <w:r>
        <w:rPr>
          <w:sz w:val="24"/>
        </w:rPr>
        <w:t>lettre</w:t>
      </w:r>
      <w:r>
        <w:rPr>
          <w:spacing w:val="-3"/>
          <w:sz w:val="24"/>
        </w:rPr>
        <w:t xml:space="preserve"> </w:t>
      </w:r>
      <w:r>
        <w:rPr>
          <w:sz w:val="24"/>
        </w:rPr>
        <w:t>«D» par le bas. Cependant, la marque peut également être perçue comme une lettre «D» assortie</w:t>
      </w:r>
      <w:r>
        <w:rPr>
          <w:spacing w:val="-7"/>
          <w:sz w:val="24"/>
        </w:rPr>
        <w:t xml:space="preserve"> </w:t>
      </w:r>
      <w:r>
        <w:rPr>
          <w:sz w:val="24"/>
        </w:rPr>
        <w:t>d’un</w:t>
      </w:r>
      <w:r>
        <w:rPr>
          <w:spacing w:val="-7"/>
          <w:sz w:val="24"/>
        </w:rPr>
        <w:t xml:space="preserve"> </w:t>
      </w:r>
      <w:r>
        <w:rPr>
          <w:sz w:val="24"/>
        </w:rPr>
        <w:t>élément</w:t>
      </w:r>
      <w:r>
        <w:rPr>
          <w:spacing w:val="-5"/>
          <w:sz w:val="24"/>
        </w:rPr>
        <w:t xml:space="preserve"> </w:t>
      </w:r>
      <w:r>
        <w:rPr>
          <w:sz w:val="24"/>
        </w:rPr>
        <w:t>figuratif,</w:t>
      </w:r>
      <w:r>
        <w:rPr>
          <w:spacing w:val="-7"/>
          <w:sz w:val="24"/>
        </w:rPr>
        <w:t xml:space="preserve"> </w:t>
      </w:r>
      <w:r>
        <w:rPr>
          <w:sz w:val="24"/>
        </w:rPr>
        <w:t>comme</w:t>
      </w:r>
      <w:r>
        <w:rPr>
          <w:spacing w:val="-7"/>
          <w:sz w:val="24"/>
        </w:rPr>
        <w:t xml:space="preserve"> </w:t>
      </w:r>
      <w:r>
        <w:rPr>
          <w:sz w:val="24"/>
        </w:rPr>
        <w:t>une</w:t>
      </w:r>
      <w:r>
        <w:rPr>
          <w:spacing w:val="-7"/>
          <w:sz w:val="24"/>
        </w:rPr>
        <w:t xml:space="preserve"> </w:t>
      </w:r>
      <w:r>
        <w:rPr>
          <w:sz w:val="24"/>
        </w:rPr>
        <w:t>lettre</w:t>
      </w:r>
      <w:r>
        <w:rPr>
          <w:spacing w:val="-5"/>
          <w:sz w:val="24"/>
        </w:rPr>
        <w:t xml:space="preserve"> </w:t>
      </w:r>
      <w:r>
        <w:rPr>
          <w:sz w:val="24"/>
        </w:rPr>
        <w:t>«I»</w:t>
      </w:r>
      <w:r>
        <w:rPr>
          <w:spacing w:val="-7"/>
          <w:sz w:val="24"/>
        </w:rPr>
        <w:t xml:space="preserve"> </w:t>
      </w:r>
      <w:r>
        <w:rPr>
          <w:sz w:val="24"/>
        </w:rPr>
        <w:t>entre</w:t>
      </w:r>
      <w:r>
        <w:rPr>
          <w:spacing w:val="-7"/>
          <w:sz w:val="24"/>
        </w:rPr>
        <w:t xml:space="preserve"> </w:t>
      </w:r>
      <w:r>
        <w:rPr>
          <w:sz w:val="24"/>
        </w:rPr>
        <w:t>parenthèses,</w:t>
      </w:r>
      <w:r>
        <w:rPr>
          <w:spacing w:val="-6"/>
          <w:sz w:val="24"/>
        </w:rPr>
        <w:t xml:space="preserve"> </w:t>
      </w:r>
      <w:r>
        <w:rPr>
          <w:sz w:val="24"/>
        </w:rPr>
        <w:t>ou</w:t>
      </w:r>
      <w:r>
        <w:rPr>
          <w:spacing w:val="-3"/>
          <w:sz w:val="24"/>
        </w:rPr>
        <w:t xml:space="preserve"> </w:t>
      </w:r>
      <w:r>
        <w:rPr>
          <w:sz w:val="24"/>
        </w:rPr>
        <w:t>comme</w:t>
      </w:r>
      <w:r>
        <w:rPr>
          <w:spacing w:val="-7"/>
          <w:sz w:val="24"/>
        </w:rPr>
        <w:t xml:space="preserve"> </w:t>
      </w:r>
      <w:r>
        <w:rPr>
          <w:sz w:val="24"/>
        </w:rPr>
        <w:t>un élément purement figuratif.</w:t>
      </w:r>
    </w:p>
    <w:p w14:paraId="746B2C53" w14:textId="77777777" w:rsidR="00DA7301" w:rsidRDefault="00000000">
      <w:pPr>
        <w:pStyle w:val="Paragraphedeliste"/>
        <w:numPr>
          <w:ilvl w:val="1"/>
          <w:numId w:val="2"/>
        </w:numPr>
        <w:tabs>
          <w:tab w:val="left" w:pos="1015"/>
        </w:tabs>
        <w:ind w:left="1015" w:right="164"/>
        <w:rPr>
          <w:sz w:val="24"/>
        </w:rPr>
      </w:pPr>
      <w:r>
        <w:rPr>
          <w:sz w:val="24"/>
        </w:rPr>
        <w:t>Le signe contesté consiste en la représentation de la lettre «T»</w:t>
      </w:r>
      <w:r>
        <w:rPr>
          <w:spacing w:val="-1"/>
          <w:sz w:val="24"/>
        </w:rPr>
        <w:t xml:space="preserve"> </w:t>
      </w:r>
      <w:r>
        <w:rPr>
          <w:sz w:val="24"/>
        </w:rPr>
        <w:t>positionnée au milieu du signe, encadrée uniformément de part et d’autre par un ovale noir. Ce dernier est presque relié à la barre transversale de la lettre «T» (avec un léger espace de chaque côté)</w:t>
      </w:r>
      <w:r>
        <w:rPr>
          <w:spacing w:val="-9"/>
          <w:sz w:val="24"/>
        </w:rPr>
        <w:t xml:space="preserve"> </w:t>
      </w:r>
      <w:r>
        <w:rPr>
          <w:sz w:val="24"/>
        </w:rPr>
        <w:t>et</w:t>
      </w:r>
      <w:r>
        <w:rPr>
          <w:spacing w:val="-8"/>
          <w:sz w:val="24"/>
        </w:rPr>
        <w:t xml:space="preserve"> </w:t>
      </w:r>
      <w:r>
        <w:rPr>
          <w:sz w:val="24"/>
        </w:rPr>
        <w:t>présente</w:t>
      </w:r>
      <w:r>
        <w:rPr>
          <w:spacing w:val="-9"/>
          <w:sz w:val="24"/>
        </w:rPr>
        <w:t xml:space="preserve"> </w:t>
      </w:r>
      <w:r>
        <w:rPr>
          <w:sz w:val="24"/>
        </w:rPr>
        <w:t>une</w:t>
      </w:r>
      <w:r>
        <w:rPr>
          <w:spacing w:val="-9"/>
          <w:sz w:val="24"/>
        </w:rPr>
        <w:t xml:space="preserve"> </w:t>
      </w:r>
      <w:r>
        <w:rPr>
          <w:sz w:val="24"/>
        </w:rPr>
        <w:t>découpe</w:t>
      </w:r>
      <w:r>
        <w:rPr>
          <w:spacing w:val="-9"/>
          <w:sz w:val="24"/>
        </w:rPr>
        <w:t xml:space="preserve"> </w:t>
      </w:r>
      <w:r>
        <w:rPr>
          <w:sz w:val="24"/>
        </w:rPr>
        <w:t>sous</w:t>
      </w:r>
      <w:r>
        <w:rPr>
          <w:spacing w:val="-8"/>
          <w:sz w:val="24"/>
        </w:rPr>
        <w:t xml:space="preserve"> </w:t>
      </w:r>
      <w:r>
        <w:rPr>
          <w:sz w:val="24"/>
        </w:rPr>
        <w:t>la</w:t>
      </w:r>
      <w:r>
        <w:rPr>
          <w:spacing w:val="-9"/>
          <w:sz w:val="24"/>
        </w:rPr>
        <w:t xml:space="preserve"> </w:t>
      </w:r>
      <w:r>
        <w:rPr>
          <w:sz w:val="24"/>
        </w:rPr>
        <w:t>base</w:t>
      </w:r>
      <w:r>
        <w:rPr>
          <w:spacing w:val="-9"/>
          <w:sz w:val="24"/>
        </w:rPr>
        <w:t xml:space="preserve"> </w:t>
      </w:r>
      <w:r>
        <w:rPr>
          <w:sz w:val="24"/>
        </w:rPr>
        <w:t>du</w:t>
      </w:r>
      <w:r>
        <w:rPr>
          <w:spacing w:val="-1"/>
          <w:sz w:val="24"/>
        </w:rPr>
        <w:t xml:space="preserve"> </w:t>
      </w:r>
      <w:r>
        <w:rPr>
          <w:sz w:val="24"/>
        </w:rPr>
        <w:t>«T».</w:t>
      </w:r>
      <w:r>
        <w:rPr>
          <w:spacing w:val="-6"/>
          <w:sz w:val="24"/>
        </w:rPr>
        <w:t xml:space="preserve"> </w:t>
      </w:r>
      <w:r>
        <w:rPr>
          <w:sz w:val="24"/>
        </w:rPr>
        <w:t>L’élément</w:t>
      </w:r>
      <w:r>
        <w:rPr>
          <w:spacing w:val="-8"/>
          <w:sz w:val="24"/>
        </w:rPr>
        <w:t xml:space="preserve"> </w:t>
      </w:r>
      <w:r>
        <w:rPr>
          <w:sz w:val="24"/>
        </w:rPr>
        <w:t>verbal</w:t>
      </w:r>
      <w:r>
        <w:rPr>
          <w:spacing w:val="-3"/>
          <w:sz w:val="24"/>
        </w:rPr>
        <w:t xml:space="preserve"> </w:t>
      </w:r>
      <w:r>
        <w:rPr>
          <w:sz w:val="24"/>
        </w:rPr>
        <w:t>«TWINSET»</w:t>
      </w:r>
      <w:r>
        <w:rPr>
          <w:spacing w:val="-15"/>
          <w:sz w:val="24"/>
        </w:rPr>
        <w:t xml:space="preserve"> </w:t>
      </w:r>
      <w:r>
        <w:rPr>
          <w:sz w:val="24"/>
        </w:rPr>
        <w:t>est inscrit en très petites lettres dans la barre horizontale de la lettre «T». Les éléments figuratifs présentent un certain degré de caractère distinctif. Les éléments de la représentation de la lettre «T» encadrée de l’ovale noir du signe contesté sont les éléments</w:t>
      </w:r>
      <w:r>
        <w:rPr>
          <w:spacing w:val="-13"/>
          <w:sz w:val="24"/>
        </w:rPr>
        <w:t xml:space="preserve"> </w:t>
      </w:r>
      <w:r>
        <w:rPr>
          <w:sz w:val="24"/>
        </w:rPr>
        <w:t>co-dominants</w:t>
      </w:r>
      <w:r>
        <w:rPr>
          <w:spacing w:val="-13"/>
          <w:sz w:val="24"/>
        </w:rPr>
        <w:t xml:space="preserve"> </w:t>
      </w:r>
      <w:r>
        <w:rPr>
          <w:sz w:val="24"/>
        </w:rPr>
        <w:t>étant</w:t>
      </w:r>
      <w:r>
        <w:rPr>
          <w:spacing w:val="-14"/>
          <w:sz w:val="24"/>
        </w:rPr>
        <w:t xml:space="preserve"> </w:t>
      </w:r>
      <w:r>
        <w:rPr>
          <w:sz w:val="24"/>
        </w:rPr>
        <w:t>donné</w:t>
      </w:r>
      <w:r>
        <w:rPr>
          <w:spacing w:val="-15"/>
          <w:sz w:val="24"/>
        </w:rPr>
        <w:t xml:space="preserve"> </w:t>
      </w:r>
      <w:r>
        <w:rPr>
          <w:sz w:val="24"/>
        </w:rPr>
        <w:t>que</w:t>
      </w:r>
      <w:r>
        <w:rPr>
          <w:spacing w:val="-15"/>
          <w:sz w:val="24"/>
        </w:rPr>
        <w:t xml:space="preserve"> </w:t>
      </w:r>
      <w:r>
        <w:rPr>
          <w:sz w:val="24"/>
        </w:rPr>
        <w:t>ce</w:t>
      </w:r>
      <w:r>
        <w:rPr>
          <w:spacing w:val="-15"/>
          <w:sz w:val="24"/>
        </w:rPr>
        <w:t xml:space="preserve"> </w:t>
      </w:r>
      <w:r>
        <w:rPr>
          <w:sz w:val="24"/>
        </w:rPr>
        <w:t>sont</w:t>
      </w:r>
      <w:r>
        <w:rPr>
          <w:spacing w:val="-14"/>
          <w:sz w:val="24"/>
        </w:rPr>
        <w:t xml:space="preserve"> </w:t>
      </w:r>
      <w:r>
        <w:rPr>
          <w:sz w:val="24"/>
        </w:rPr>
        <w:t>ceux</w:t>
      </w:r>
      <w:r>
        <w:rPr>
          <w:spacing w:val="-12"/>
          <w:sz w:val="24"/>
        </w:rPr>
        <w:t xml:space="preserve"> </w:t>
      </w:r>
      <w:r>
        <w:rPr>
          <w:sz w:val="24"/>
        </w:rPr>
        <w:t>qui</w:t>
      </w:r>
      <w:r>
        <w:rPr>
          <w:spacing w:val="-14"/>
          <w:sz w:val="24"/>
        </w:rPr>
        <w:t xml:space="preserve"> </w:t>
      </w:r>
      <w:r>
        <w:rPr>
          <w:sz w:val="24"/>
        </w:rPr>
        <w:t>attirent</w:t>
      </w:r>
      <w:r>
        <w:rPr>
          <w:spacing w:val="-14"/>
          <w:sz w:val="24"/>
        </w:rPr>
        <w:t xml:space="preserve"> </w:t>
      </w:r>
      <w:r>
        <w:rPr>
          <w:sz w:val="24"/>
        </w:rPr>
        <w:t>davantage</w:t>
      </w:r>
      <w:r>
        <w:rPr>
          <w:spacing w:val="-15"/>
          <w:sz w:val="24"/>
        </w:rPr>
        <w:t xml:space="preserve"> </w:t>
      </w:r>
      <w:r>
        <w:rPr>
          <w:sz w:val="24"/>
        </w:rPr>
        <w:t>l’attention.</w:t>
      </w:r>
    </w:p>
    <w:p w14:paraId="4E90659C" w14:textId="77777777" w:rsidR="00DA7301" w:rsidRDefault="00000000">
      <w:pPr>
        <w:pStyle w:val="Paragraphedeliste"/>
        <w:numPr>
          <w:ilvl w:val="1"/>
          <w:numId w:val="2"/>
        </w:numPr>
        <w:tabs>
          <w:tab w:val="left" w:pos="1015"/>
        </w:tabs>
        <w:spacing w:before="239"/>
        <w:ind w:left="1015" w:right="166"/>
        <w:rPr>
          <w:sz w:val="24"/>
        </w:rPr>
      </w:pPr>
      <w:r>
        <w:rPr>
          <w:sz w:val="24"/>
        </w:rPr>
        <w:t>Lorsque des signes sont perçus comme étant composés à la fois d’éléments verbaux et figuratifs, l’élément verbal du signe produit, en principe, une incidence plus forte sur le consommateur que l’élément figuratif.</w:t>
      </w:r>
    </w:p>
    <w:p w14:paraId="1496FC73" w14:textId="77777777" w:rsidR="00DA7301" w:rsidRDefault="00000000">
      <w:pPr>
        <w:pStyle w:val="Paragraphedeliste"/>
        <w:numPr>
          <w:ilvl w:val="1"/>
          <w:numId w:val="2"/>
        </w:numPr>
        <w:tabs>
          <w:tab w:val="left" w:pos="1015"/>
        </w:tabs>
        <w:spacing w:before="241"/>
        <w:ind w:left="1015" w:right="162"/>
        <w:rPr>
          <w:sz w:val="24"/>
        </w:rPr>
      </w:pPr>
      <w:r>
        <w:rPr>
          <w:sz w:val="24"/>
        </w:rPr>
        <w:t>Sur le plan visuel, les signes diffèrent de manière significative par les éléments susmentionnés.</w:t>
      </w:r>
      <w:r>
        <w:rPr>
          <w:spacing w:val="-15"/>
          <w:sz w:val="24"/>
        </w:rPr>
        <w:t xml:space="preserve"> </w:t>
      </w:r>
      <w:r>
        <w:rPr>
          <w:sz w:val="24"/>
        </w:rPr>
        <w:t>Bien</w:t>
      </w:r>
      <w:r>
        <w:rPr>
          <w:spacing w:val="-15"/>
          <w:sz w:val="24"/>
        </w:rPr>
        <w:t xml:space="preserve"> </w:t>
      </w:r>
      <w:r>
        <w:rPr>
          <w:sz w:val="24"/>
        </w:rPr>
        <w:t>que</w:t>
      </w:r>
      <w:r>
        <w:rPr>
          <w:spacing w:val="-15"/>
          <w:sz w:val="24"/>
        </w:rPr>
        <w:t xml:space="preserve"> </w:t>
      </w:r>
      <w:r>
        <w:rPr>
          <w:sz w:val="24"/>
        </w:rPr>
        <w:t>les</w:t>
      </w:r>
      <w:r>
        <w:rPr>
          <w:spacing w:val="-15"/>
          <w:sz w:val="24"/>
        </w:rPr>
        <w:t xml:space="preserve"> </w:t>
      </w:r>
      <w:r>
        <w:rPr>
          <w:sz w:val="24"/>
        </w:rPr>
        <w:t>éléments</w:t>
      </w:r>
      <w:r>
        <w:rPr>
          <w:spacing w:val="-15"/>
          <w:sz w:val="24"/>
        </w:rPr>
        <w:t xml:space="preserve"> </w:t>
      </w:r>
      <w:r>
        <w:rPr>
          <w:sz w:val="24"/>
        </w:rPr>
        <w:t>figuratifs</w:t>
      </w:r>
      <w:r>
        <w:rPr>
          <w:spacing w:val="-15"/>
          <w:sz w:val="24"/>
        </w:rPr>
        <w:t xml:space="preserve"> </w:t>
      </w:r>
      <w:r>
        <w:rPr>
          <w:sz w:val="24"/>
        </w:rPr>
        <w:t>aient</w:t>
      </w:r>
      <w:r>
        <w:rPr>
          <w:spacing w:val="-15"/>
          <w:sz w:val="24"/>
        </w:rPr>
        <w:t xml:space="preserve"> </w:t>
      </w:r>
      <w:r>
        <w:rPr>
          <w:sz w:val="24"/>
        </w:rPr>
        <w:t>moins</w:t>
      </w:r>
      <w:r>
        <w:rPr>
          <w:spacing w:val="-15"/>
          <w:sz w:val="24"/>
        </w:rPr>
        <w:t xml:space="preserve"> </w:t>
      </w:r>
      <w:r>
        <w:rPr>
          <w:sz w:val="24"/>
        </w:rPr>
        <w:t>d’impact</w:t>
      </w:r>
      <w:r>
        <w:rPr>
          <w:spacing w:val="-15"/>
          <w:sz w:val="24"/>
        </w:rPr>
        <w:t xml:space="preserve"> </w:t>
      </w:r>
      <w:r>
        <w:rPr>
          <w:sz w:val="24"/>
        </w:rPr>
        <w:t>que</w:t>
      </w:r>
      <w:r>
        <w:rPr>
          <w:spacing w:val="-15"/>
          <w:sz w:val="24"/>
        </w:rPr>
        <w:t xml:space="preserve"> </w:t>
      </w:r>
      <w:r>
        <w:rPr>
          <w:sz w:val="24"/>
        </w:rPr>
        <w:t>les</w:t>
      </w:r>
      <w:r>
        <w:rPr>
          <w:spacing w:val="-13"/>
          <w:sz w:val="24"/>
        </w:rPr>
        <w:t xml:space="preserve"> </w:t>
      </w:r>
      <w:r>
        <w:rPr>
          <w:sz w:val="24"/>
        </w:rPr>
        <w:t>éléments verbaux, lorsqu’ils sont perçus comme tels, ils doivent être pris en considération comme étant des éléments des signes. Les autres éléments, «TWINSET» et la lettre</w:t>
      </w:r>
    </w:p>
    <w:p w14:paraId="7F5F7508"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0C19A906" w14:textId="77777777" w:rsidR="00DA7301" w:rsidRDefault="00000000">
      <w:pPr>
        <w:pStyle w:val="Corpsdetexte"/>
        <w:spacing w:before="204"/>
        <w:ind w:left="1015" w:right="162"/>
        <w:jc w:val="both"/>
      </w:pPr>
      <w:r>
        <w:lastRenderedPageBreak/>
        <w:t>«T» dans la marque contestée, ainsi que les lettres «I», «CD» ou «D», lorsqu’elles sont perçues comme telles, dans les marques antérieures, diffèrent dans presque tous leurs</w:t>
      </w:r>
      <w:r>
        <w:rPr>
          <w:spacing w:val="-15"/>
        </w:rPr>
        <w:t xml:space="preserve"> </w:t>
      </w:r>
      <w:r>
        <w:t>aspects.</w:t>
      </w:r>
      <w:r>
        <w:rPr>
          <w:spacing w:val="-15"/>
        </w:rPr>
        <w:t xml:space="preserve"> </w:t>
      </w:r>
      <w:r>
        <w:t>En</w:t>
      </w:r>
      <w:r>
        <w:rPr>
          <w:spacing w:val="-15"/>
        </w:rPr>
        <w:t xml:space="preserve"> </w:t>
      </w:r>
      <w:r>
        <w:t>conséquence,</w:t>
      </w:r>
      <w:r>
        <w:rPr>
          <w:spacing w:val="-15"/>
        </w:rPr>
        <w:t xml:space="preserve"> </w:t>
      </w:r>
      <w:r>
        <w:t>l’impression</w:t>
      </w:r>
      <w:r>
        <w:rPr>
          <w:spacing w:val="-15"/>
        </w:rPr>
        <w:t xml:space="preserve"> </w:t>
      </w:r>
      <w:r>
        <w:t>d’ensemble</w:t>
      </w:r>
      <w:r>
        <w:rPr>
          <w:spacing w:val="-15"/>
        </w:rPr>
        <w:t xml:space="preserve"> </w:t>
      </w:r>
      <w:r>
        <w:t>produite</w:t>
      </w:r>
      <w:r>
        <w:rPr>
          <w:spacing w:val="-15"/>
        </w:rPr>
        <w:t xml:space="preserve"> </w:t>
      </w:r>
      <w:r>
        <w:t>par</w:t>
      </w:r>
      <w:r>
        <w:rPr>
          <w:spacing w:val="-14"/>
        </w:rPr>
        <w:t xml:space="preserve"> </w:t>
      </w:r>
      <w:r>
        <w:t>les</w:t>
      </w:r>
      <w:r>
        <w:rPr>
          <w:spacing w:val="-15"/>
        </w:rPr>
        <w:t xml:space="preserve"> </w:t>
      </w:r>
      <w:r>
        <w:t>signes</w:t>
      </w:r>
      <w:r>
        <w:rPr>
          <w:spacing w:val="-15"/>
        </w:rPr>
        <w:t xml:space="preserve"> </w:t>
      </w:r>
      <w:r>
        <w:t>diffère non seulement par les éléments figuratifs susmentionnés, mais également par leurs lettres, qui seront notamment prises en considération dans les signes. Le fait que les signes présentent une sorte de cadre ne saurait empêcher les signes d’être différents sur</w:t>
      </w:r>
      <w:r>
        <w:rPr>
          <w:spacing w:val="-2"/>
        </w:rPr>
        <w:t xml:space="preserve"> </w:t>
      </w:r>
      <w:r>
        <w:t>le</w:t>
      </w:r>
      <w:r>
        <w:rPr>
          <w:spacing w:val="-3"/>
        </w:rPr>
        <w:t xml:space="preserve"> </w:t>
      </w:r>
      <w:r>
        <w:t>plan</w:t>
      </w:r>
      <w:r>
        <w:rPr>
          <w:spacing w:val="-1"/>
        </w:rPr>
        <w:t xml:space="preserve"> </w:t>
      </w:r>
      <w:r>
        <w:t>visuel.</w:t>
      </w:r>
      <w:r>
        <w:rPr>
          <w:spacing w:val="-2"/>
        </w:rPr>
        <w:t xml:space="preserve"> </w:t>
      </w:r>
      <w:r>
        <w:t>S’agissant</w:t>
      </w:r>
      <w:r>
        <w:rPr>
          <w:spacing w:val="-2"/>
        </w:rPr>
        <w:t xml:space="preserve"> </w:t>
      </w:r>
      <w:r>
        <w:t>du</w:t>
      </w:r>
      <w:r>
        <w:rPr>
          <w:spacing w:val="-2"/>
        </w:rPr>
        <w:t xml:space="preserve"> </w:t>
      </w:r>
      <w:r>
        <w:t>fait</w:t>
      </w:r>
      <w:r>
        <w:rPr>
          <w:spacing w:val="-2"/>
        </w:rPr>
        <w:t xml:space="preserve"> </w:t>
      </w:r>
      <w:r>
        <w:t>que</w:t>
      </w:r>
      <w:r>
        <w:rPr>
          <w:spacing w:val="-3"/>
        </w:rPr>
        <w:t xml:space="preserve"> </w:t>
      </w:r>
      <w:r>
        <w:t>l’opposante</w:t>
      </w:r>
      <w:r>
        <w:rPr>
          <w:spacing w:val="-2"/>
        </w:rPr>
        <w:t xml:space="preserve"> </w:t>
      </w:r>
      <w:r>
        <w:t>renvoie</w:t>
      </w:r>
      <w:r>
        <w:rPr>
          <w:spacing w:val="-3"/>
        </w:rPr>
        <w:t xml:space="preserve"> </w:t>
      </w:r>
      <w:r>
        <w:t>à</w:t>
      </w:r>
      <w:r>
        <w:rPr>
          <w:spacing w:val="-1"/>
        </w:rPr>
        <w:t xml:space="preserve"> </w:t>
      </w:r>
      <w:r>
        <w:t>d’autres affaires,</w:t>
      </w:r>
      <w:r>
        <w:rPr>
          <w:spacing w:val="-2"/>
        </w:rPr>
        <w:t xml:space="preserve"> </w:t>
      </w:r>
      <w:r>
        <w:t>il y</w:t>
      </w:r>
      <w:r>
        <w:rPr>
          <w:spacing w:val="-5"/>
        </w:rPr>
        <w:t xml:space="preserve"> </w:t>
      </w:r>
      <w:r>
        <w:t>a lieu de considérer que chaque affaire sera jugée au cas par cas. Dans la mesure où, dans chaque cas particulier, tant de facteurs différents doivent être pris en considération, il s’avère impossible de tirer des conclusions directes d’une affaire à une autre.</w:t>
      </w:r>
    </w:p>
    <w:p w14:paraId="4F75FB0F" w14:textId="77777777" w:rsidR="00DA7301" w:rsidRDefault="00000000">
      <w:pPr>
        <w:pStyle w:val="Paragraphedeliste"/>
        <w:numPr>
          <w:ilvl w:val="1"/>
          <w:numId w:val="2"/>
        </w:numPr>
        <w:tabs>
          <w:tab w:val="left" w:pos="1015"/>
        </w:tabs>
        <w:ind w:left="1015"/>
        <w:rPr>
          <w:sz w:val="24"/>
        </w:rPr>
      </w:pPr>
      <w:r>
        <w:rPr>
          <w:sz w:val="24"/>
        </w:rPr>
        <w:t>Sur le plan phonétique, les éléments «I», «CD»/«D»</w:t>
      </w:r>
      <w:r>
        <w:rPr>
          <w:spacing w:val="-5"/>
          <w:sz w:val="24"/>
        </w:rPr>
        <w:t xml:space="preserve"> </w:t>
      </w:r>
      <w:r>
        <w:rPr>
          <w:sz w:val="24"/>
        </w:rPr>
        <w:t>dans la marque antérieure et les éléments «T» et «TWINSET» (s’ils sont prononcés) dans le signe contesté se prononcent différemment. Les signes ne sont dès lors pas similaires sur le plan phonétique.</w:t>
      </w:r>
      <w:r>
        <w:rPr>
          <w:spacing w:val="-2"/>
          <w:sz w:val="24"/>
        </w:rPr>
        <w:t xml:space="preserve"> </w:t>
      </w:r>
      <w:r>
        <w:rPr>
          <w:sz w:val="24"/>
        </w:rPr>
        <w:t>Si</w:t>
      </w:r>
      <w:r>
        <w:rPr>
          <w:spacing w:val="-2"/>
          <w:sz w:val="24"/>
        </w:rPr>
        <w:t xml:space="preserve"> </w:t>
      </w:r>
      <w:r>
        <w:rPr>
          <w:sz w:val="24"/>
        </w:rPr>
        <w:t>la</w:t>
      </w:r>
      <w:r>
        <w:rPr>
          <w:spacing w:val="-3"/>
          <w:sz w:val="24"/>
        </w:rPr>
        <w:t xml:space="preserve"> </w:t>
      </w:r>
      <w:r>
        <w:rPr>
          <w:sz w:val="24"/>
        </w:rPr>
        <w:t>marque</w:t>
      </w:r>
      <w:r>
        <w:rPr>
          <w:spacing w:val="-3"/>
          <w:sz w:val="24"/>
        </w:rPr>
        <w:t xml:space="preserve"> </w:t>
      </w:r>
      <w:r>
        <w:rPr>
          <w:sz w:val="24"/>
        </w:rPr>
        <w:t>française</w:t>
      </w:r>
      <w:r>
        <w:rPr>
          <w:spacing w:val="-3"/>
          <w:sz w:val="24"/>
        </w:rPr>
        <w:t xml:space="preserve"> </w:t>
      </w:r>
      <w:r>
        <w:rPr>
          <w:sz w:val="24"/>
        </w:rPr>
        <w:t>antérieure</w:t>
      </w:r>
      <w:r>
        <w:rPr>
          <w:spacing w:val="-2"/>
          <w:sz w:val="24"/>
        </w:rPr>
        <w:t xml:space="preserve"> </w:t>
      </w:r>
      <w:r>
        <w:rPr>
          <w:sz w:val="24"/>
        </w:rPr>
        <w:t>est</w:t>
      </w:r>
      <w:r>
        <w:rPr>
          <w:spacing w:val="-2"/>
          <w:sz w:val="24"/>
        </w:rPr>
        <w:t xml:space="preserve"> </w:t>
      </w:r>
      <w:r>
        <w:rPr>
          <w:sz w:val="24"/>
        </w:rPr>
        <w:t>perçue</w:t>
      </w:r>
      <w:r>
        <w:rPr>
          <w:spacing w:val="-1"/>
          <w:sz w:val="24"/>
        </w:rPr>
        <w:t xml:space="preserve"> </w:t>
      </w:r>
      <w:r>
        <w:rPr>
          <w:sz w:val="24"/>
        </w:rPr>
        <w:t>comme</w:t>
      </w:r>
      <w:r>
        <w:rPr>
          <w:spacing w:val="-3"/>
          <w:sz w:val="24"/>
        </w:rPr>
        <w:t xml:space="preserve"> </w:t>
      </w:r>
      <w:r>
        <w:rPr>
          <w:sz w:val="24"/>
        </w:rPr>
        <w:t>purement figurative, aucune comparaison phonétique n’est envisageable.</w:t>
      </w:r>
    </w:p>
    <w:p w14:paraId="7C2D4AE8" w14:textId="77777777" w:rsidR="00DA7301" w:rsidRDefault="00000000">
      <w:pPr>
        <w:pStyle w:val="Paragraphedeliste"/>
        <w:numPr>
          <w:ilvl w:val="1"/>
          <w:numId w:val="2"/>
        </w:numPr>
        <w:tabs>
          <w:tab w:val="left" w:pos="1015"/>
        </w:tabs>
        <w:spacing w:before="239"/>
        <w:ind w:left="1015" w:right="164"/>
        <w:rPr>
          <w:sz w:val="24"/>
        </w:rPr>
      </w:pPr>
      <w:r>
        <w:rPr>
          <w:sz w:val="24"/>
        </w:rPr>
        <w:t xml:space="preserve">Sur le plan conceptuel, la division d’opposition renvoie aux déclarations antérieures </w:t>
      </w:r>
      <w:r>
        <w:rPr>
          <w:spacing w:val="-2"/>
          <w:sz w:val="24"/>
        </w:rPr>
        <w:t>concernant</w:t>
      </w:r>
      <w:r>
        <w:rPr>
          <w:spacing w:val="-3"/>
          <w:sz w:val="24"/>
        </w:rPr>
        <w:t xml:space="preserve"> </w:t>
      </w:r>
      <w:r>
        <w:rPr>
          <w:spacing w:val="-2"/>
          <w:sz w:val="24"/>
        </w:rPr>
        <w:t>le</w:t>
      </w:r>
      <w:r>
        <w:rPr>
          <w:spacing w:val="-4"/>
          <w:sz w:val="24"/>
        </w:rPr>
        <w:t xml:space="preserve"> </w:t>
      </w:r>
      <w:r>
        <w:rPr>
          <w:spacing w:val="-2"/>
          <w:sz w:val="24"/>
        </w:rPr>
        <w:t>contenu</w:t>
      </w:r>
      <w:r>
        <w:rPr>
          <w:spacing w:val="-4"/>
          <w:sz w:val="24"/>
        </w:rPr>
        <w:t xml:space="preserve"> </w:t>
      </w:r>
      <w:r>
        <w:rPr>
          <w:spacing w:val="-2"/>
          <w:sz w:val="24"/>
        </w:rPr>
        <w:t>sémantique</w:t>
      </w:r>
      <w:r>
        <w:rPr>
          <w:spacing w:val="-4"/>
          <w:sz w:val="24"/>
        </w:rPr>
        <w:t xml:space="preserve"> </w:t>
      </w:r>
      <w:r>
        <w:rPr>
          <w:spacing w:val="-2"/>
          <w:sz w:val="24"/>
        </w:rPr>
        <w:t>des</w:t>
      </w:r>
      <w:r>
        <w:rPr>
          <w:spacing w:val="-4"/>
          <w:sz w:val="24"/>
        </w:rPr>
        <w:t xml:space="preserve"> </w:t>
      </w:r>
      <w:r>
        <w:rPr>
          <w:spacing w:val="-2"/>
          <w:sz w:val="24"/>
        </w:rPr>
        <w:t>signes.</w:t>
      </w:r>
      <w:r>
        <w:rPr>
          <w:spacing w:val="-4"/>
          <w:sz w:val="24"/>
        </w:rPr>
        <w:t xml:space="preserve"> </w:t>
      </w:r>
      <w:r>
        <w:rPr>
          <w:spacing w:val="-2"/>
          <w:sz w:val="24"/>
        </w:rPr>
        <w:t>Puisque</w:t>
      </w:r>
      <w:r>
        <w:rPr>
          <w:spacing w:val="-5"/>
          <w:sz w:val="24"/>
        </w:rPr>
        <w:t xml:space="preserve"> </w:t>
      </w:r>
      <w:r>
        <w:rPr>
          <w:spacing w:val="-2"/>
          <w:sz w:val="24"/>
        </w:rPr>
        <w:t>leurs</w:t>
      </w:r>
      <w:r>
        <w:rPr>
          <w:spacing w:val="-4"/>
          <w:sz w:val="24"/>
        </w:rPr>
        <w:t xml:space="preserve"> </w:t>
      </w:r>
      <w:r>
        <w:rPr>
          <w:spacing w:val="-2"/>
          <w:sz w:val="24"/>
        </w:rPr>
        <w:t>contenus</w:t>
      </w:r>
      <w:r>
        <w:rPr>
          <w:spacing w:val="-4"/>
          <w:sz w:val="24"/>
        </w:rPr>
        <w:t xml:space="preserve"> </w:t>
      </w:r>
      <w:r>
        <w:rPr>
          <w:spacing w:val="-2"/>
          <w:sz w:val="24"/>
        </w:rPr>
        <w:t>sémantiques</w:t>
      </w:r>
      <w:r>
        <w:rPr>
          <w:spacing w:val="-4"/>
          <w:sz w:val="24"/>
        </w:rPr>
        <w:t xml:space="preserve"> </w:t>
      </w:r>
      <w:r>
        <w:rPr>
          <w:spacing w:val="-2"/>
          <w:sz w:val="24"/>
        </w:rPr>
        <w:t xml:space="preserve">sont </w:t>
      </w:r>
      <w:r>
        <w:rPr>
          <w:sz w:val="24"/>
        </w:rPr>
        <w:t>différents, les signes sont différents sur le plan conceptuel.</w:t>
      </w:r>
    </w:p>
    <w:p w14:paraId="709FAC07" w14:textId="77777777" w:rsidR="00DA7301" w:rsidRDefault="00000000">
      <w:pPr>
        <w:pStyle w:val="Paragraphedeliste"/>
        <w:numPr>
          <w:ilvl w:val="1"/>
          <w:numId w:val="2"/>
        </w:numPr>
        <w:tabs>
          <w:tab w:val="left" w:pos="1015"/>
        </w:tabs>
        <w:spacing w:before="239"/>
        <w:ind w:left="1015" w:right="166"/>
        <w:rPr>
          <w:sz w:val="24"/>
        </w:rPr>
      </w:pPr>
      <w:r>
        <w:rPr>
          <w:sz w:val="24"/>
        </w:rPr>
        <w:t>Dans la mesure où les signes coïncident tout au plus par certains aspects dénués de pertinence, tels que des formes approximatives, ils sont différents.</w:t>
      </w:r>
    </w:p>
    <w:p w14:paraId="38976B39" w14:textId="77777777" w:rsidR="00DA7301" w:rsidRDefault="00000000">
      <w:pPr>
        <w:pStyle w:val="Paragraphedeliste"/>
        <w:numPr>
          <w:ilvl w:val="1"/>
          <w:numId w:val="2"/>
        </w:numPr>
        <w:tabs>
          <w:tab w:val="left" w:pos="1015"/>
        </w:tabs>
        <w:spacing w:before="239"/>
        <w:ind w:left="1015" w:right="162"/>
        <w:rPr>
          <w:sz w:val="24"/>
        </w:rPr>
      </w:pPr>
      <w:r>
        <w:rPr>
          <w:sz w:val="24"/>
        </w:rPr>
        <w:t>Étant</w:t>
      </w:r>
      <w:r>
        <w:rPr>
          <w:spacing w:val="-9"/>
          <w:sz w:val="24"/>
        </w:rPr>
        <w:t xml:space="preserve"> </w:t>
      </w:r>
      <w:r>
        <w:rPr>
          <w:sz w:val="24"/>
        </w:rPr>
        <w:t>donné</w:t>
      </w:r>
      <w:r>
        <w:rPr>
          <w:spacing w:val="-11"/>
          <w:sz w:val="24"/>
        </w:rPr>
        <w:t xml:space="preserve"> </w:t>
      </w:r>
      <w:r>
        <w:rPr>
          <w:sz w:val="24"/>
        </w:rPr>
        <w:t>que</w:t>
      </w:r>
      <w:r>
        <w:rPr>
          <w:spacing w:val="-11"/>
          <w:sz w:val="24"/>
        </w:rPr>
        <w:t xml:space="preserve"> </w:t>
      </w:r>
      <w:r>
        <w:rPr>
          <w:sz w:val="24"/>
        </w:rPr>
        <w:t>la</w:t>
      </w:r>
      <w:r>
        <w:rPr>
          <w:spacing w:val="-8"/>
          <w:sz w:val="24"/>
        </w:rPr>
        <w:t xml:space="preserve"> </w:t>
      </w:r>
      <w:r>
        <w:rPr>
          <w:sz w:val="24"/>
        </w:rPr>
        <w:t>similitude</w:t>
      </w:r>
      <w:r>
        <w:rPr>
          <w:spacing w:val="-11"/>
          <w:sz w:val="24"/>
        </w:rPr>
        <w:t xml:space="preserve"> </w:t>
      </w:r>
      <w:r>
        <w:rPr>
          <w:sz w:val="24"/>
        </w:rPr>
        <w:t>des</w:t>
      </w:r>
      <w:r>
        <w:rPr>
          <w:spacing w:val="-9"/>
          <w:sz w:val="24"/>
        </w:rPr>
        <w:t xml:space="preserve"> </w:t>
      </w:r>
      <w:r>
        <w:rPr>
          <w:sz w:val="24"/>
        </w:rPr>
        <w:t>signes</w:t>
      </w:r>
      <w:r>
        <w:rPr>
          <w:spacing w:val="-9"/>
          <w:sz w:val="24"/>
        </w:rPr>
        <w:t xml:space="preserve"> </w:t>
      </w:r>
      <w:r>
        <w:rPr>
          <w:sz w:val="24"/>
        </w:rPr>
        <w:t>est</w:t>
      </w:r>
      <w:r>
        <w:rPr>
          <w:spacing w:val="-9"/>
          <w:sz w:val="24"/>
        </w:rPr>
        <w:t xml:space="preserve"> </w:t>
      </w:r>
      <w:r>
        <w:rPr>
          <w:sz w:val="24"/>
        </w:rPr>
        <w:t>une</w:t>
      </w:r>
      <w:r>
        <w:rPr>
          <w:spacing w:val="-8"/>
          <w:sz w:val="24"/>
        </w:rPr>
        <w:t xml:space="preserve"> </w:t>
      </w:r>
      <w:r>
        <w:rPr>
          <w:sz w:val="24"/>
        </w:rPr>
        <w:t>condition</w:t>
      </w:r>
      <w:r>
        <w:rPr>
          <w:spacing w:val="-9"/>
          <w:sz w:val="24"/>
        </w:rPr>
        <w:t xml:space="preserve"> </w:t>
      </w:r>
      <w:r>
        <w:rPr>
          <w:sz w:val="24"/>
        </w:rPr>
        <w:t>sine</w:t>
      </w:r>
      <w:r>
        <w:rPr>
          <w:spacing w:val="-10"/>
          <w:sz w:val="24"/>
        </w:rPr>
        <w:t xml:space="preserve"> </w:t>
      </w:r>
      <w:r>
        <w:rPr>
          <w:sz w:val="24"/>
        </w:rPr>
        <w:t>qua</w:t>
      </w:r>
      <w:r>
        <w:rPr>
          <w:spacing w:val="-11"/>
          <w:sz w:val="24"/>
        </w:rPr>
        <w:t xml:space="preserve"> </w:t>
      </w:r>
      <w:r>
        <w:rPr>
          <w:sz w:val="24"/>
        </w:rPr>
        <w:t>non</w:t>
      </w:r>
      <w:r>
        <w:rPr>
          <w:spacing w:val="-7"/>
          <w:sz w:val="24"/>
        </w:rPr>
        <w:t xml:space="preserve"> </w:t>
      </w:r>
      <w:r>
        <w:rPr>
          <w:sz w:val="24"/>
        </w:rPr>
        <w:t>à</w:t>
      </w:r>
      <w:r>
        <w:rPr>
          <w:spacing w:val="-11"/>
          <w:sz w:val="24"/>
        </w:rPr>
        <w:t xml:space="preserve"> </w:t>
      </w:r>
      <w:r>
        <w:rPr>
          <w:sz w:val="24"/>
        </w:rPr>
        <w:t>l’application de l’article</w:t>
      </w:r>
      <w:r>
        <w:rPr>
          <w:spacing w:val="-3"/>
          <w:sz w:val="24"/>
        </w:rPr>
        <w:t xml:space="preserve"> </w:t>
      </w:r>
      <w:r>
        <w:rPr>
          <w:sz w:val="24"/>
        </w:rPr>
        <w:t>8, paragraphe</w:t>
      </w:r>
      <w:r>
        <w:rPr>
          <w:spacing w:val="-2"/>
          <w:sz w:val="24"/>
        </w:rPr>
        <w:t xml:space="preserve"> </w:t>
      </w:r>
      <w:r>
        <w:rPr>
          <w:sz w:val="24"/>
        </w:rPr>
        <w:t>1, point</w:t>
      </w:r>
      <w:r>
        <w:rPr>
          <w:spacing w:val="-1"/>
          <w:sz w:val="24"/>
        </w:rPr>
        <w:t xml:space="preserve"> </w:t>
      </w:r>
      <w:r>
        <w:rPr>
          <w:sz w:val="24"/>
        </w:rPr>
        <w:t>b), du RMUE, la division d’opposition a rejeté l’opposition en ce qu’elle est fondée sur cette disposition.</w:t>
      </w:r>
    </w:p>
    <w:p w14:paraId="23F94C17" w14:textId="77777777" w:rsidR="00DA7301" w:rsidRDefault="00000000">
      <w:pPr>
        <w:pStyle w:val="Paragraphedeliste"/>
        <w:numPr>
          <w:ilvl w:val="1"/>
          <w:numId w:val="2"/>
        </w:numPr>
        <w:tabs>
          <w:tab w:val="left" w:pos="1015"/>
        </w:tabs>
        <w:spacing w:before="239"/>
        <w:ind w:left="1015" w:right="163"/>
        <w:rPr>
          <w:sz w:val="24"/>
        </w:rPr>
      </w:pPr>
      <w:r>
        <w:rPr>
          <w:sz w:val="24"/>
        </w:rPr>
        <w:t>S’agissant de l’article</w:t>
      </w:r>
      <w:r>
        <w:rPr>
          <w:spacing w:val="-1"/>
          <w:sz w:val="24"/>
        </w:rPr>
        <w:t xml:space="preserve"> </w:t>
      </w:r>
      <w:r>
        <w:rPr>
          <w:sz w:val="24"/>
        </w:rPr>
        <w:t>8, paragraphe</w:t>
      </w:r>
      <w:r>
        <w:rPr>
          <w:spacing w:val="-3"/>
          <w:sz w:val="24"/>
        </w:rPr>
        <w:t xml:space="preserve"> </w:t>
      </w:r>
      <w:r>
        <w:rPr>
          <w:sz w:val="24"/>
        </w:rPr>
        <w:t>5, du RMUE, la similitude des signes en conflit est également une condition requise et, par conséquent, la division d’opposition a également rejeté l’opposition fondée sur cette disposition.</w:t>
      </w:r>
    </w:p>
    <w:p w14:paraId="2DE8D4CA" w14:textId="77777777" w:rsidR="00DA7301" w:rsidRDefault="00000000">
      <w:pPr>
        <w:pStyle w:val="Paragraphedeliste"/>
        <w:numPr>
          <w:ilvl w:val="0"/>
          <w:numId w:val="2"/>
        </w:numPr>
        <w:tabs>
          <w:tab w:val="left" w:pos="590"/>
        </w:tabs>
        <w:spacing w:before="242"/>
        <w:ind w:right="165"/>
        <w:rPr>
          <w:sz w:val="24"/>
        </w:rPr>
      </w:pPr>
      <w:r>
        <w:rPr>
          <w:sz w:val="24"/>
        </w:rPr>
        <w:t>Le</w:t>
      </w:r>
      <w:r>
        <w:rPr>
          <w:spacing w:val="-14"/>
          <w:sz w:val="24"/>
        </w:rPr>
        <w:t xml:space="preserve"> </w:t>
      </w:r>
      <w:r>
        <w:rPr>
          <w:sz w:val="24"/>
        </w:rPr>
        <w:t>31</w:t>
      </w:r>
      <w:r>
        <w:rPr>
          <w:spacing w:val="-3"/>
          <w:sz w:val="24"/>
        </w:rPr>
        <w:t xml:space="preserve"> </w:t>
      </w:r>
      <w:r>
        <w:rPr>
          <w:sz w:val="24"/>
        </w:rPr>
        <w:t>janvier</w:t>
      </w:r>
      <w:r>
        <w:rPr>
          <w:spacing w:val="-4"/>
          <w:sz w:val="24"/>
        </w:rPr>
        <w:t xml:space="preserve"> </w:t>
      </w:r>
      <w:r>
        <w:rPr>
          <w:sz w:val="24"/>
        </w:rPr>
        <w:t>2024,</w:t>
      </w:r>
      <w:r>
        <w:rPr>
          <w:spacing w:val="-13"/>
          <w:sz w:val="24"/>
        </w:rPr>
        <w:t xml:space="preserve"> </w:t>
      </w:r>
      <w:r>
        <w:rPr>
          <w:sz w:val="24"/>
        </w:rPr>
        <w:t>l’opposante</w:t>
      </w:r>
      <w:r>
        <w:rPr>
          <w:spacing w:val="-14"/>
          <w:sz w:val="24"/>
        </w:rPr>
        <w:t xml:space="preserve"> </w:t>
      </w:r>
      <w:r>
        <w:rPr>
          <w:sz w:val="24"/>
        </w:rPr>
        <w:t>a</w:t>
      </w:r>
      <w:r>
        <w:rPr>
          <w:spacing w:val="-14"/>
          <w:sz w:val="24"/>
        </w:rPr>
        <w:t xml:space="preserve"> </w:t>
      </w:r>
      <w:r>
        <w:rPr>
          <w:sz w:val="24"/>
        </w:rPr>
        <w:t>formé</w:t>
      </w:r>
      <w:r>
        <w:rPr>
          <w:spacing w:val="-14"/>
          <w:sz w:val="24"/>
        </w:rPr>
        <w:t xml:space="preserve"> </w:t>
      </w:r>
      <w:r>
        <w:rPr>
          <w:sz w:val="24"/>
        </w:rPr>
        <w:t>un</w:t>
      </w:r>
      <w:r>
        <w:rPr>
          <w:spacing w:val="-11"/>
          <w:sz w:val="24"/>
        </w:rPr>
        <w:t xml:space="preserve"> </w:t>
      </w:r>
      <w:r>
        <w:rPr>
          <w:sz w:val="24"/>
        </w:rPr>
        <w:t>recours</w:t>
      </w:r>
      <w:r>
        <w:rPr>
          <w:spacing w:val="-11"/>
          <w:sz w:val="24"/>
        </w:rPr>
        <w:t xml:space="preserve"> </w:t>
      </w:r>
      <w:r>
        <w:rPr>
          <w:sz w:val="24"/>
        </w:rPr>
        <w:t>contre</w:t>
      </w:r>
      <w:r>
        <w:rPr>
          <w:spacing w:val="-14"/>
          <w:sz w:val="24"/>
        </w:rPr>
        <w:t xml:space="preserve"> </w:t>
      </w:r>
      <w:r>
        <w:rPr>
          <w:sz w:val="24"/>
        </w:rPr>
        <w:t>la</w:t>
      </w:r>
      <w:r>
        <w:rPr>
          <w:spacing w:val="-14"/>
          <w:sz w:val="24"/>
        </w:rPr>
        <w:t xml:space="preserve"> </w:t>
      </w:r>
      <w:r>
        <w:rPr>
          <w:sz w:val="24"/>
        </w:rPr>
        <w:t>décision</w:t>
      </w:r>
      <w:r>
        <w:rPr>
          <w:spacing w:val="-13"/>
          <w:sz w:val="24"/>
        </w:rPr>
        <w:t xml:space="preserve"> </w:t>
      </w:r>
      <w:r>
        <w:rPr>
          <w:sz w:val="24"/>
        </w:rPr>
        <w:t>attaquée,</w:t>
      </w:r>
      <w:r>
        <w:rPr>
          <w:spacing w:val="-13"/>
          <w:sz w:val="24"/>
        </w:rPr>
        <w:t xml:space="preserve"> </w:t>
      </w:r>
      <w:r>
        <w:rPr>
          <w:sz w:val="24"/>
        </w:rPr>
        <w:t>demandant à ce que cette dernière soit annulée dans son intégralité.</w:t>
      </w:r>
    </w:p>
    <w:p w14:paraId="58381955" w14:textId="77777777" w:rsidR="00DA7301" w:rsidRDefault="00000000">
      <w:pPr>
        <w:pStyle w:val="Paragraphedeliste"/>
        <w:numPr>
          <w:ilvl w:val="0"/>
          <w:numId w:val="2"/>
        </w:numPr>
        <w:tabs>
          <w:tab w:val="left" w:pos="590"/>
        </w:tabs>
        <w:ind w:right="166"/>
        <w:rPr>
          <w:sz w:val="24"/>
        </w:rPr>
      </w:pPr>
      <w:r>
        <w:rPr>
          <w:sz w:val="24"/>
        </w:rPr>
        <w:t>Le 7</w:t>
      </w:r>
      <w:r>
        <w:rPr>
          <w:spacing w:val="-2"/>
          <w:sz w:val="24"/>
        </w:rPr>
        <w:t xml:space="preserve"> </w:t>
      </w:r>
      <w:r>
        <w:rPr>
          <w:sz w:val="24"/>
        </w:rPr>
        <w:t>mai</w:t>
      </w:r>
      <w:r>
        <w:rPr>
          <w:spacing w:val="-2"/>
          <w:sz w:val="24"/>
        </w:rPr>
        <w:t xml:space="preserve"> </w:t>
      </w:r>
      <w:r>
        <w:rPr>
          <w:sz w:val="24"/>
        </w:rPr>
        <w:t>2024, son mémoire exposant les motifs du recours, accompagné d’éléments de preuve à l’appui (annexes A1 à A57), a été reçu.</w:t>
      </w:r>
    </w:p>
    <w:p w14:paraId="7B30A472" w14:textId="77777777" w:rsidR="00DA7301" w:rsidRDefault="00000000">
      <w:pPr>
        <w:pStyle w:val="Paragraphedeliste"/>
        <w:numPr>
          <w:ilvl w:val="0"/>
          <w:numId w:val="2"/>
        </w:numPr>
        <w:tabs>
          <w:tab w:val="left" w:pos="589"/>
        </w:tabs>
        <w:ind w:left="589" w:right="0" w:hanging="424"/>
        <w:rPr>
          <w:sz w:val="24"/>
        </w:rPr>
      </w:pPr>
      <w:r>
        <w:rPr>
          <w:sz w:val="24"/>
        </w:rPr>
        <w:t>Aucun</w:t>
      </w:r>
      <w:r>
        <w:rPr>
          <w:spacing w:val="-1"/>
          <w:sz w:val="24"/>
        </w:rPr>
        <w:t xml:space="preserve"> </w:t>
      </w:r>
      <w:r>
        <w:rPr>
          <w:sz w:val="24"/>
        </w:rPr>
        <w:t>mémoire</w:t>
      </w:r>
      <w:r>
        <w:rPr>
          <w:spacing w:val="-2"/>
          <w:sz w:val="24"/>
        </w:rPr>
        <w:t xml:space="preserve"> </w:t>
      </w:r>
      <w:r>
        <w:rPr>
          <w:sz w:val="24"/>
        </w:rPr>
        <w:t>en</w:t>
      </w:r>
      <w:r>
        <w:rPr>
          <w:spacing w:val="1"/>
          <w:sz w:val="24"/>
        </w:rPr>
        <w:t xml:space="preserve"> </w:t>
      </w:r>
      <w:r>
        <w:rPr>
          <w:sz w:val="24"/>
        </w:rPr>
        <w:t>réponse</w:t>
      </w:r>
      <w:r>
        <w:rPr>
          <w:spacing w:val="-1"/>
          <w:sz w:val="24"/>
        </w:rPr>
        <w:t xml:space="preserve"> </w:t>
      </w:r>
      <w:r>
        <w:rPr>
          <w:sz w:val="24"/>
        </w:rPr>
        <w:t>n’a</w:t>
      </w:r>
      <w:r>
        <w:rPr>
          <w:spacing w:val="-2"/>
          <w:sz w:val="24"/>
        </w:rPr>
        <w:t xml:space="preserve"> </w:t>
      </w:r>
      <w:r>
        <w:rPr>
          <w:sz w:val="24"/>
        </w:rPr>
        <w:t>été</w:t>
      </w:r>
      <w:r>
        <w:rPr>
          <w:spacing w:val="-1"/>
          <w:sz w:val="24"/>
        </w:rPr>
        <w:t xml:space="preserve"> </w:t>
      </w:r>
      <w:r>
        <w:rPr>
          <w:spacing w:val="-2"/>
          <w:sz w:val="24"/>
        </w:rPr>
        <w:t>déposé.</w:t>
      </w:r>
    </w:p>
    <w:p w14:paraId="1421B010" w14:textId="77777777" w:rsidR="00DA7301" w:rsidRDefault="00DA7301">
      <w:pPr>
        <w:pStyle w:val="Corpsdetexte"/>
        <w:spacing w:before="204"/>
      </w:pPr>
    </w:p>
    <w:p w14:paraId="6B6C1905" w14:textId="77777777" w:rsidR="00DA7301" w:rsidRDefault="00000000">
      <w:pPr>
        <w:spacing w:before="1"/>
        <w:ind w:left="590"/>
        <w:rPr>
          <w:b/>
          <w:sz w:val="24"/>
        </w:rPr>
      </w:pPr>
      <w:r>
        <w:rPr>
          <w:b/>
          <w:sz w:val="24"/>
        </w:rPr>
        <w:t>Moyens</w:t>
      </w:r>
      <w:r>
        <w:rPr>
          <w:b/>
          <w:spacing w:val="-3"/>
          <w:sz w:val="24"/>
        </w:rPr>
        <w:t xml:space="preserve"> </w:t>
      </w:r>
      <w:r>
        <w:rPr>
          <w:b/>
          <w:sz w:val="24"/>
        </w:rPr>
        <w:t>et</w:t>
      </w:r>
      <w:r>
        <w:rPr>
          <w:b/>
          <w:spacing w:val="-1"/>
          <w:sz w:val="24"/>
        </w:rPr>
        <w:t xml:space="preserve"> </w:t>
      </w:r>
      <w:r>
        <w:rPr>
          <w:b/>
          <w:sz w:val="24"/>
        </w:rPr>
        <w:t>arguments</w:t>
      </w:r>
      <w:r>
        <w:rPr>
          <w:b/>
          <w:spacing w:val="-1"/>
          <w:sz w:val="24"/>
        </w:rPr>
        <w:t xml:space="preserve"> </w:t>
      </w:r>
      <w:r>
        <w:rPr>
          <w:b/>
          <w:sz w:val="24"/>
        </w:rPr>
        <w:t>des</w:t>
      </w:r>
      <w:r>
        <w:rPr>
          <w:b/>
          <w:spacing w:val="-1"/>
          <w:sz w:val="24"/>
        </w:rPr>
        <w:t xml:space="preserve"> </w:t>
      </w:r>
      <w:r>
        <w:rPr>
          <w:b/>
          <w:spacing w:val="-2"/>
          <w:sz w:val="24"/>
        </w:rPr>
        <w:t>parties</w:t>
      </w:r>
    </w:p>
    <w:p w14:paraId="2D08D266" w14:textId="77777777" w:rsidR="00DA7301" w:rsidRDefault="00000000">
      <w:pPr>
        <w:pStyle w:val="Paragraphedeliste"/>
        <w:numPr>
          <w:ilvl w:val="0"/>
          <w:numId w:val="2"/>
        </w:numPr>
        <w:tabs>
          <w:tab w:val="left" w:pos="590"/>
        </w:tabs>
        <w:ind w:right="169"/>
        <w:rPr>
          <w:sz w:val="24"/>
        </w:rPr>
      </w:pPr>
      <w:r>
        <w:rPr>
          <w:sz w:val="24"/>
        </w:rPr>
        <w:t>Les</w:t>
      </w:r>
      <w:r>
        <w:rPr>
          <w:spacing w:val="32"/>
          <w:sz w:val="24"/>
        </w:rPr>
        <w:t xml:space="preserve"> </w:t>
      </w:r>
      <w:r>
        <w:rPr>
          <w:sz w:val="24"/>
        </w:rPr>
        <w:t>arguments</w:t>
      </w:r>
      <w:r>
        <w:rPr>
          <w:spacing w:val="30"/>
          <w:sz w:val="24"/>
        </w:rPr>
        <w:t xml:space="preserve"> </w:t>
      </w:r>
      <w:r>
        <w:rPr>
          <w:sz w:val="24"/>
        </w:rPr>
        <w:t>invoqués</w:t>
      </w:r>
      <w:r>
        <w:rPr>
          <w:spacing w:val="31"/>
          <w:sz w:val="24"/>
        </w:rPr>
        <w:t xml:space="preserve"> </w:t>
      </w:r>
      <w:r>
        <w:rPr>
          <w:sz w:val="24"/>
        </w:rPr>
        <w:t>dans</w:t>
      </w:r>
      <w:r>
        <w:rPr>
          <w:spacing w:val="30"/>
          <w:sz w:val="24"/>
        </w:rPr>
        <w:t xml:space="preserve"> </w:t>
      </w:r>
      <w:r>
        <w:rPr>
          <w:sz w:val="24"/>
        </w:rPr>
        <w:t>le</w:t>
      </w:r>
      <w:r>
        <w:rPr>
          <w:spacing w:val="29"/>
          <w:sz w:val="24"/>
        </w:rPr>
        <w:t xml:space="preserve"> </w:t>
      </w:r>
      <w:r>
        <w:rPr>
          <w:sz w:val="24"/>
        </w:rPr>
        <w:t>mémoire</w:t>
      </w:r>
      <w:r>
        <w:rPr>
          <w:spacing w:val="29"/>
          <w:sz w:val="24"/>
        </w:rPr>
        <w:t xml:space="preserve"> </w:t>
      </w:r>
      <w:r>
        <w:rPr>
          <w:sz w:val="24"/>
        </w:rPr>
        <w:t>exposant</w:t>
      </w:r>
      <w:r>
        <w:rPr>
          <w:spacing w:val="30"/>
          <w:sz w:val="24"/>
        </w:rPr>
        <w:t xml:space="preserve"> </w:t>
      </w:r>
      <w:r>
        <w:rPr>
          <w:sz w:val="24"/>
        </w:rPr>
        <w:t>les</w:t>
      </w:r>
      <w:r>
        <w:rPr>
          <w:spacing w:val="30"/>
          <w:sz w:val="24"/>
        </w:rPr>
        <w:t xml:space="preserve"> </w:t>
      </w:r>
      <w:r>
        <w:rPr>
          <w:sz w:val="24"/>
        </w:rPr>
        <w:t>motifs</w:t>
      </w:r>
      <w:r>
        <w:rPr>
          <w:spacing w:val="30"/>
          <w:sz w:val="24"/>
        </w:rPr>
        <w:t xml:space="preserve"> </w:t>
      </w:r>
      <w:r>
        <w:rPr>
          <w:sz w:val="24"/>
        </w:rPr>
        <w:t>du</w:t>
      </w:r>
      <w:r>
        <w:rPr>
          <w:spacing w:val="30"/>
          <w:sz w:val="24"/>
        </w:rPr>
        <w:t xml:space="preserve"> </w:t>
      </w:r>
      <w:r>
        <w:rPr>
          <w:sz w:val="24"/>
        </w:rPr>
        <w:t>recours</w:t>
      </w:r>
      <w:r>
        <w:rPr>
          <w:spacing w:val="30"/>
          <w:sz w:val="24"/>
        </w:rPr>
        <w:t xml:space="preserve"> </w:t>
      </w:r>
      <w:r>
        <w:rPr>
          <w:sz w:val="24"/>
        </w:rPr>
        <w:t>peuvent</w:t>
      </w:r>
      <w:r>
        <w:rPr>
          <w:spacing w:val="30"/>
          <w:sz w:val="24"/>
        </w:rPr>
        <w:t xml:space="preserve"> </w:t>
      </w:r>
      <w:r>
        <w:rPr>
          <w:sz w:val="24"/>
        </w:rPr>
        <w:t>être résumés comme suit:</w:t>
      </w:r>
    </w:p>
    <w:p w14:paraId="467C5704" w14:textId="77777777" w:rsidR="00DA7301" w:rsidRDefault="00000000">
      <w:pPr>
        <w:pStyle w:val="Paragraphedeliste"/>
        <w:numPr>
          <w:ilvl w:val="1"/>
          <w:numId w:val="2"/>
        </w:numPr>
        <w:tabs>
          <w:tab w:val="left" w:pos="1016"/>
        </w:tabs>
        <w:spacing w:before="239" w:line="294" w:lineRule="exact"/>
        <w:ind w:left="1016" w:right="0" w:hanging="424"/>
        <w:rPr>
          <w:sz w:val="24"/>
        </w:rPr>
      </w:pPr>
      <w:r>
        <w:rPr>
          <w:sz w:val="24"/>
        </w:rPr>
        <w:t>Les</w:t>
      </w:r>
      <w:r>
        <w:rPr>
          <w:spacing w:val="51"/>
          <w:sz w:val="24"/>
        </w:rPr>
        <w:t xml:space="preserve"> </w:t>
      </w:r>
      <w:r>
        <w:rPr>
          <w:sz w:val="24"/>
        </w:rPr>
        <w:t>signes</w:t>
      </w:r>
      <w:r>
        <w:rPr>
          <w:spacing w:val="53"/>
          <w:sz w:val="24"/>
        </w:rPr>
        <w:t xml:space="preserve"> </w:t>
      </w:r>
      <w:r>
        <w:rPr>
          <w:sz w:val="24"/>
        </w:rPr>
        <w:t>en</w:t>
      </w:r>
      <w:r>
        <w:rPr>
          <w:spacing w:val="55"/>
          <w:sz w:val="24"/>
        </w:rPr>
        <w:t xml:space="preserve"> </w:t>
      </w:r>
      <w:r>
        <w:rPr>
          <w:sz w:val="24"/>
        </w:rPr>
        <w:t>conflit</w:t>
      </w:r>
      <w:r>
        <w:rPr>
          <w:spacing w:val="53"/>
          <w:sz w:val="24"/>
        </w:rPr>
        <w:t xml:space="preserve"> </w:t>
      </w:r>
      <w:r>
        <w:rPr>
          <w:sz w:val="24"/>
        </w:rPr>
        <w:t>sont</w:t>
      </w:r>
      <w:r>
        <w:rPr>
          <w:spacing w:val="54"/>
          <w:sz w:val="24"/>
        </w:rPr>
        <w:t xml:space="preserve"> </w:t>
      </w:r>
      <w:r>
        <w:rPr>
          <w:sz w:val="24"/>
        </w:rPr>
        <w:t>similaires.</w:t>
      </w:r>
      <w:r>
        <w:rPr>
          <w:spacing w:val="55"/>
          <w:sz w:val="24"/>
        </w:rPr>
        <w:t xml:space="preserve"> </w:t>
      </w:r>
      <w:r>
        <w:rPr>
          <w:sz w:val="24"/>
        </w:rPr>
        <w:t>Ils</w:t>
      </w:r>
      <w:r>
        <w:rPr>
          <w:spacing w:val="53"/>
          <w:sz w:val="24"/>
        </w:rPr>
        <w:t xml:space="preserve"> </w:t>
      </w:r>
      <w:r>
        <w:rPr>
          <w:sz w:val="24"/>
        </w:rPr>
        <w:t>sont</w:t>
      </w:r>
      <w:r>
        <w:rPr>
          <w:spacing w:val="53"/>
          <w:sz w:val="24"/>
        </w:rPr>
        <w:t xml:space="preserve"> </w:t>
      </w:r>
      <w:r>
        <w:rPr>
          <w:sz w:val="24"/>
        </w:rPr>
        <w:t>figuratifs</w:t>
      </w:r>
      <w:r>
        <w:rPr>
          <w:spacing w:val="53"/>
          <w:sz w:val="24"/>
        </w:rPr>
        <w:t xml:space="preserve"> </w:t>
      </w:r>
      <w:r>
        <w:rPr>
          <w:sz w:val="24"/>
        </w:rPr>
        <w:t>et</w:t>
      </w:r>
      <w:r>
        <w:rPr>
          <w:spacing w:val="53"/>
          <w:sz w:val="24"/>
        </w:rPr>
        <w:t xml:space="preserve"> </w:t>
      </w:r>
      <w:r>
        <w:rPr>
          <w:sz w:val="24"/>
        </w:rPr>
        <w:t>la</w:t>
      </w:r>
      <w:r>
        <w:rPr>
          <w:spacing w:val="52"/>
          <w:sz w:val="24"/>
        </w:rPr>
        <w:t xml:space="preserve"> </w:t>
      </w:r>
      <w:r>
        <w:rPr>
          <w:sz w:val="24"/>
        </w:rPr>
        <w:t>présence</w:t>
      </w:r>
      <w:r>
        <w:rPr>
          <w:spacing w:val="54"/>
          <w:sz w:val="24"/>
        </w:rPr>
        <w:t xml:space="preserve"> </w:t>
      </w:r>
      <w:r>
        <w:rPr>
          <w:sz w:val="24"/>
        </w:rPr>
        <w:t>du</w:t>
      </w:r>
      <w:r>
        <w:rPr>
          <w:spacing w:val="53"/>
          <w:sz w:val="24"/>
        </w:rPr>
        <w:t xml:space="preserve"> </w:t>
      </w:r>
      <w:r>
        <w:rPr>
          <w:spacing w:val="-2"/>
          <w:sz w:val="24"/>
        </w:rPr>
        <w:t>terme</w:t>
      </w:r>
    </w:p>
    <w:p w14:paraId="2B2304A1" w14:textId="77777777" w:rsidR="00DA7301" w:rsidRDefault="00000000">
      <w:pPr>
        <w:pStyle w:val="Corpsdetexte"/>
        <w:ind w:left="1017" w:right="163"/>
        <w:jc w:val="both"/>
      </w:pPr>
      <w:r>
        <w:t>«TWINSET» dans le signe contesté ne saurait suffire à l’emporter sur l’impression figurative purement globale produite par ce signe. Dans la décision attaquée, la division</w:t>
      </w:r>
      <w:r>
        <w:rPr>
          <w:spacing w:val="30"/>
        </w:rPr>
        <w:t xml:space="preserve"> </w:t>
      </w:r>
      <w:r>
        <w:t>d’opposition</w:t>
      </w:r>
      <w:r>
        <w:rPr>
          <w:spacing w:val="30"/>
        </w:rPr>
        <w:t xml:space="preserve"> </w:t>
      </w:r>
      <w:r>
        <w:t>a</w:t>
      </w:r>
      <w:r>
        <w:rPr>
          <w:spacing w:val="30"/>
        </w:rPr>
        <w:t xml:space="preserve"> </w:t>
      </w:r>
      <w:r>
        <w:t>reconnu</w:t>
      </w:r>
      <w:r>
        <w:rPr>
          <w:spacing w:val="32"/>
        </w:rPr>
        <w:t xml:space="preserve"> </w:t>
      </w:r>
      <w:r>
        <w:t>que</w:t>
      </w:r>
      <w:r>
        <w:rPr>
          <w:spacing w:val="30"/>
        </w:rPr>
        <w:t xml:space="preserve"> </w:t>
      </w:r>
      <w:r>
        <w:t>cet</w:t>
      </w:r>
      <w:r>
        <w:rPr>
          <w:spacing w:val="32"/>
        </w:rPr>
        <w:t xml:space="preserve"> </w:t>
      </w:r>
      <w:r>
        <w:t>élément</w:t>
      </w:r>
      <w:r>
        <w:rPr>
          <w:spacing w:val="34"/>
        </w:rPr>
        <w:t xml:space="preserve"> </w:t>
      </w:r>
      <w:r>
        <w:t>verbal</w:t>
      </w:r>
      <w:r>
        <w:rPr>
          <w:spacing w:val="31"/>
        </w:rPr>
        <w:t xml:space="preserve"> </w:t>
      </w:r>
      <w:r>
        <w:t>était</w:t>
      </w:r>
      <w:r>
        <w:rPr>
          <w:spacing w:val="32"/>
        </w:rPr>
        <w:t xml:space="preserve"> </w:t>
      </w:r>
      <w:r>
        <w:t>rédigé</w:t>
      </w:r>
      <w:r>
        <w:rPr>
          <w:spacing w:val="31"/>
        </w:rPr>
        <w:t xml:space="preserve"> </w:t>
      </w:r>
      <w:r>
        <w:t>en</w:t>
      </w:r>
      <w:r>
        <w:rPr>
          <w:spacing w:val="31"/>
        </w:rPr>
        <w:t xml:space="preserve"> </w:t>
      </w:r>
      <w:r>
        <w:t>très</w:t>
      </w:r>
      <w:r>
        <w:rPr>
          <w:spacing w:val="32"/>
        </w:rPr>
        <w:t xml:space="preserve"> </w:t>
      </w:r>
      <w:r>
        <w:rPr>
          <w:spacing w:val="-2"/>
        </w:rPr>
        <w:t>petites</w:t>
      </w:r>
    </w:p>
    <w:p w14:paraId="79755599" w14:textId="77777777" w:rsidR="00DA7301" w:rsidRDefault="00DA7301">
      <w:pPr>
        <w:pStyle w:val="Corpsdetexte"/>
        <w:jc w:val="both"/>
        <w:sectPr w:rsidR="00DA7301">
          <w:pgSz w:w="11910" w:h="16840"/>
          <w:pgMar w:top="1220" w:right="1275" w:bottom="1020" w:left="1275" w:header="969" w:footer="836" w:gutter="0"/>
          <w:cols w:space="720"/>
        </w:sectPr>
      </w:pPr>
    </w:p>
    <w:p w14:paraId="2561C8DE" w14:textId="77777777" w:rsidR="00DA7301" w:rsidRDefault="00000000">
      <w:pPr>
        <w:pStyle w:val="Corpsdetexte"/>
        <w:spacing w:before="204"/>
        <w:ind w:left="1017" w:right="163"/>
        <w:jc w:val="both"/>
      </w:pPr>
      <w:r>
        <w:lastRenderedPageBreak/>
        <w:t>lettres et que, globalement, les éléments de la représentation de la lettre «T»</w:t>
      </w:r>
      <w:r>
        <w:rPr>
          <w:spacing w:val="-3"/>
        </w:rPr>
        <w:t xml:space="preserve"> </w:t>
      </w:r>
      <w:r>
        <w:t>assortie de l’ovale noir sont les éléments co-dominants du signe contesté. Partant, la conclusion selon laquelle l’élément verbal a une incidence plus importante que les éléments figuratifs est erronée. Dans certains cas, comme en l’espèce, l’élément figuratif</w:t>
      </w:r>
      <w:r>
        <w:rPr>
          <w:spacing w:val="-2"/>
        </w:rPr>
        <w:t xml:space="preserve"> </w:t>
      </w:r>
      <w:r>
        <w:t>d’une</w:t>
      </w:r>
      <w:r>
        <w:rPr>
          <w:spacing w:val="-3"/>
        </w:rPr>
        <w:t xml:space="preserve"> </w:t>
      </w:r>
      <w:r>
        <w:t>marque</w:t>
      </w:r>
      <w:r>
        <w:rPr>
          <w:spacing w:val="-2"/>
        </w:rPr>
        <w:t xml:space="preserve"> </w:t>
      </w:r>
      <w:r>
        <w:t>complexe</w:t>
      </w:r>
      <w:r>
        <w:rPr>
          <w:spacing w:val="-2"/>
        </w:rPr>
        <w:t xml:space="preserve"> </w:t>
      </w:r>
      <w:r>
        <w:t>peut,</w:t>
      </w:r>
      <w:r>
        <w:rPr>
          <w:spacing w:val="-1"/>
        </w:rPr>
        <w:t xml:space="preserve"> </w:t>
      </w:r>
      <w:r>
        <w:t>notamment</w:t>
      </w:r>
      <w:r>
        <w:rPr>
          <w:spacing w:val="-1"/>
        </w:rPr>
        <w:t xml:space="preserve"> </w:t>
      </w:r>
      <w:r>
        <w:t>en</w:t>
      </w:r>
      <w:r>
        <w:rPr>
          <w:spacing w:val="-1"/>
        </w:rPr>
        <w:t xml:space="preserve"> </w:t>
      </w:r>
      <w:r>
        <w:t>raison</w:t>
      </w:r>
      <w:r>
        <w:rPr>
          <w:spacing w:val="-1"/>
        </w:rPr>
        <w:t xml:space="preserve"> </w:t>
      </w:r>
      <w:r>
        <w:t>de</w:t>
      </w:r>
      <w:r>
        <w:rPr>
          <w:spacing w:val="-2"/>
        </w:rPr>
        <w:t xml:space="preserve"> </w:t>
      </w:r>
      <w:r>
        <w:t>sa</w:t>
      </w:r>
      <w:r>
        <w:rPr>
          <w:spacing w:val="-2"/>
        </w:rPr>
        <w:t xml:space="preserve"> </w:t>
      </w:r>
      <w:r>
        <w:t>forme,</w:t>
      </w:r>
      <w:r>
        <w:rPr>
          <w:spacing w:val="-2"/>
        </w:rPr>
        <w:t xml:space="preserve"> </w:t>
      </w:r>
      <w:r>
        <w:t>de</w:t>
      </w:r>
      <w:r>
        <w:rPr>
          <w:spacing w:val="-2"/>
        </w:rPr>
        <w:t xml:space="preserve"> </w:t>
      </w:r>
      <w:r>
        <w:t>sa</w:t>
      </w:r>
      <w:r>
        <w:rPr>
          <w:spacing w:val="-2"/>
        </w:rPr>
        <w:t xml:space="preserve"> </w:t>
      </w:r>
      <w:r>
        <w:t>taille, de sa couleur ou de sa position dans le signe, dominer l’élément verbal.</w:t>
      </w:r>
    </w:p>
    <w:p w14:paraId="3363B0E9" w14:textId="77777777" w:rsidR="00DA7301" w:rsidRDefault="00000000">
      <w:pPr>
        <w:pStyle w:val="Paragraphedeliste"/>
        <w:numPr>
          <w:ilvl w:val="1"/>
          <w:numId w:val="2"/>
        </w:numPr>
        <w:tabs>
          <w:tab w:val="left" w:pos="1017"/>
        </w:tabs>
        <w:ind w:right="160"/>
        <w:rPr>
          <w:sz w:val="24"/>
        </w:rPr>
      </w:pPr>
      <w:r>
        <w:rPr>
          <w:sz w:val="24"/>
        </w:rPr>
        <w:t>Dans la décision attaquée, la division d’opposition a elle-même reconnu que les éléments</w:t>
      </w:r>
      <w:r>
        <w:rPr>
          <w:spacing w:val="-11"/>
          <w:sz w:val="24"/>
        </w:rPr>
        <w:t xml:space="preserve"> </w:t>
      </w:r>
      <w:r>
        <w:rPr>
          <w:sz w:val="24"/>
        </w:rPr>
        <w:t>figuratifs</w:t>
      </w:r>
      <w:r>
        <w:rPr>
          <w:spacing w:val="-13"/>
          <w:sz w:val="24"/>
        </w:rPr>
        <w:t xml:space="preserve"> </w:t>
      </w:r>
      <w:r>
        <w:rPr>
          <w:sz w:val="24"/>
        </w:rPr>
        <w:t>des</w:t>
      </w:r>
      <w:r>
        <w:rPr>
          <w:spacing w:val="-12"/>
          <w:sz w:val="24"/>
        </w:rPr>
        <w:t xml:space="preserve"> </w:t>
      </w:r>
      <w:r>
        <w:rPr>
          <w:sz w:val="24"/>
        </w:rPr>
        <w:t>signes</w:t>
      </w:r>
      <w:r>
        <w:rPr>
          <w:spacing w:val="-12"/>
          <w:sz w:val="24"/>
        </w:rPr>
        <w:t xml:space="preserve"> </w:t>
      </w:r>
      <w:r>
        <w:rPr>
          <w:sz w:val="24"/>
        </w:rPr>
        <w:t>ne</w:t>
      </w:r>
      <w:r>
        <w:rPr>
          <w:spacing w:val="-13"/>
          <w:sz w:val="24"/>
        </w:rPr>
        <w:t xml:space="preserve"> </w:t>
      </w:r>
      <w:r>
        <w:rPr>
          <w:sz w:val="24"/>
        </w:rPr>
        <w:t>pouvaient</w:t>
      </w:r>
      <w:r>
        <w:rPr>
          <w:spacing w:val="-12"/>
          <w:sz w:val="24"/>
        </w:rPr>
        <w:t xml:space="preserve"> </w:t>
      </w:r>
      <w:r>
        <w:rPr>
          <w:sz w:val="24"/>
        </w:rPr>
        <w:t>pas</w:t>
      </w:r>
      <w:r>
        <w:rPr>
          <w:spacing w:val="-12"/>
          <w:sz w:val="24"/>
        </w:rPr>
        <w:t xml:space="preserve"> </w:t>
      </w:r>
      <w:r>
        <w:rPr>
          <w:sz w:val="24"/>
        </w:rPr>
        <w:t>être</w:t>
      </w:r>
      <w:r>
        <w:rPr>
          <w:spacing w:val="-13"/>
          <w:sz w:val="24"/>
        </w:rPr>
        <w:t xml:space="preserve"> </w:t>
      </w:r>
      <w:r>
        <w:rPr>
          <w:sz w:val="24"/>
        </w:rPr>
        <w:t>perçus</w:t>
      </w:r>
      <w:r>
        <w:rPr>
          <w:spacing w:val="-12"/>
          <w:sz w:val="24"/>
        </w:rPr>
        <w:t xml:space="preserve"> </w:t>
      </w:r>
      <w:r>
        <w:rPr>
          <w:sz w:val="24"/>
        </w:rPr>
        <w:t>comme</w:t>
      </w:r>
      <w:r>
        <w:rPr>
          <w:spacing w:val="-13"/>
          <w:sz w:val="24"/>
        </w:rPr>
        <w:t xml:space="preserve"> </w:t>
      </w:r>
      <w:r>
        <w:rPr>
          <w:sz w:val="24"/>
        </w:rPr>
        <w:t>des</w:t>
      </w:r>
      <w:r>
        <w:rPr>
          <w:spacing w:val="-10"/>
          <w:sz w:val="24"/>
        </w:rPr>
        <w:t xml:space="preserve"> </w:t>
      </w:r>
      <w:r>
        <w:rPr>
          <w:sz w:val="24"/>
        </w:rPr>
        <w:t>lettres</w:t>
      </w:r>
      <w:r>
        <w:rPr>
          <w:spacing w:val="-12"/>
          <w:sz w:val="24"/>
        </w:rPr>
        <w:t xml:space="preserve"> </w:t>
      </w:r>
      <w:r>
        <w:rPr>
          <w:sz w:val="24"/>
        </w:rPr>
        <w:t>(à</w:t>
      </w:r>
      <w:r>
        <w:rPr>
          <w:spacing w:val="-14"/>
          <w:sz w:val="24"/>
        </w:rPr>
        <w:t xml:space="preserve"> </w:t>
      </w:r>
      <w:r>
        <w:rPr>
          <w:sz w:val="24"/>
        </w:rPr>
        <w:t>savoir</w:t>
      </w:r>
    </w:p>
    <w:p w14:paraId="1286A055" w14:textId="77777777" w:rsidR="00DA7301" w:rsidRDefault="00000000">
      <w:pPr>
        <w:pStyle w:val="Corpsdetexte"/>
        <w:spacing w:line="275" w:lineRule="exact"/>
        <w:ind w:left="1017"/>
        <w:jc w:val="both"/>
      </w:pPr>
      <w:r>
        <w:t>«I», «CD»</w:t>
      </w:r>
      <w:r>
        <w:rPr>
          <w:spacing w:val="-8"/>
        </w:rPr>
        <w:t xml:space="preserve"> </w:t>
      </w:r>
      <w:r>
        <w:t>ou</w:t>
      </w:r>
      <w:r>
        <w:rPr>
          <w:spacing w:val="1"/>
        </w:rPr>
        <w:t xml:space="preserve"> </w:t>
      </w:r>
      <w:r>
        <w:rPr>
          <w:spacing w:val="-4"/>
        </w:rPr>
        <w:t>«D»).</w:t>
      </w:r>
    </w:p>
    <w:p w14:paraId="51C18D82" w14:textId="77777777" w:rsidR="00DA7301" w:rsidRDefault="00000000">
      <w:pPr>
        <w:pStyle w:val="Paragraphedeliste"/>
        <w:numPr>
          <w:ilvl w:val="1"/>
          <w:numId w:val="2"/>
        </w:numPr>
        <w:tabs>
          <w:tab w:val="left" w:pos="1017"/>
        </w:tabs>
        <w:spacing w:before="239"/>
        <w:ind w:right="162"/>
        <w:rPr>
          <w:sz w:val="24"/>
        </w:rPr>
      </w:pPr>
      <w:r>
        <w:rPr>
          <w:sz w:val="24"/>
        </w:rPr>
        <w:t>Qui</w:t>
      </w:r>
      <w:r>
        <w:rPr>
          <w:spacing w:val="-3"/>
          <w:sz w:val="24"/>
        </w:rPr>
        <w:t xml:space="preserve"> </w:t>
      </w:r>
      <w:r>
        <w:rPr>
          <w:sz w:val="24"/>
        </w:rPr>
        <w:t>plus</w:t>
      </w:r>
      <w:r>
        <w:rPr>
          <w:spacing w:val="-3"/>
          <w:sz w:val="24"/>
        </w:rPr>
        <w:t xml:space="preserve"> </w:t>
      </w:r>
      <w:r>
        <w:rPr>
          <w:sz w:val="24"/>
        </w:rPr>
        <w:t>est,</w:t>
      </w:r>
      <w:r>
        <w:rPr>
          <w:spacing w:val="-3"/>
          <w:sz w:val="24"/>
        </w:rPr>
        <w:t xml:space="preserve"> </w:t>
      </w:r>
      <w:r>
        <w:rPr>
          <w:sz w:val="24"/>
        </w:rPr>
        <w:t>le</w:t>
      </w:r>
      <w:r>
        <w:rPr>
          <w:spacing w:val="-4"/>
          <w:sz w:val="24"/>
        </w:rPr>
        <w:t xml:space="preserve"> </w:t>
      </w:r>
      <w:r>
        <w:rPr>
          <w:sz w:val="24"/>
        </w:rPr>
        <w:t>terme «TWINSET»</w:t>
      </w:r>
      <w:r>
        <w:rPr>
          <w:spacing w:val="-9"/>
          <w:sz w:val="24"/>
        </w:rPr>
        <w:t xml:space="preserve"> </w:t>
      </w:r>
      <w:r>
        <w:rPr>
          <w:sz w:val="24"/>
        </w:rPr>
        <w:t>désigne</w:t>
      </w:r>
      <w:r>
        <w:rPr>
          <w:spacing w:val="-4"/>
          <w:sz w:val="24"/>
        </w:rPr>
        <w:t xml:space="preserve"> </w:t>
      </w:r>
      <w:r>
        <w:rPr>
          <w:sz w:val="24"/>
        </w:rPr>
        <w:t>un</w:t>
      </w:r>
      <w:r>
        <w:rPr>
          <w:spacing w:val="-3"/>
          <w:sz w:val="24"/>
        </w:rPr>
        <w:t xml:space="preserve"> </w:t>
      </w:r>
      <w:r>
        <w:rPr>
          <w:sz w:val="24"/>
        </w:rPr>
        <w:t>ensemble</w:t>
      </w:r>
      <w:r>
        <w:rPr>
          <w:spacing w:val="-4"/>
          <w:sz w:val="24"/>
        </w:rPr>
        <w:t xml:space="preserve"> </w:t>
      </w:r>
      <w:r>
        <w:rPr>
          <w:sz w:val="24"/>
        </w:rPr>
        <w:t>de</w:t>
      </w:r>
      <w:r>
        <w:rPr>
          <w:spacing w:val="-4"/>
          <w:sz w:val="24"/>
        </w:rPr>
        <w:t xml:space="preserve"> </w:t>
      </w:r>
      <w:r>
        <w:rPr>
          <w:sz w:val="24"/>
        </w:rPr>
        <w:t>vêtements</w:t>
      </w:r>
      <w:r>
        <w:rPr>
          <w:spacing w:val="-3"/>
          <w:sz w:val="24"/>
        </w:rPr>
        <w:t xml:space="preserve"> </w:t>
      </w:r>
      <w:r>
        <w:rPr>
          <w:sz w:val="24"/>
        </w:rPr>
        <w:t>coordonnés</w:t>
      </w:r>
      <w:r>
        <w:rPr>
          <w:spacing w:val="-3"/>
          <w:sz w:val="24"/>
        </w:rPr>
        <w:t xml:space="preserve"> </w:t>
      </w:r>
      <w:r>
        <w:rPr>
          <w:sz w:val="24"/>
        </w:rPr>
        <w:t>et ne</w:t>
      </w:r>
      <w:r>
        <w:rPr>
          <w:spacing w:val="-11"/>
          <w:sz w:val="24"/>
        </w:rPr>
        <w:t xml:space="preserve"> </w:t>
      </w:r>
      <w:r>
        <w:rPr>
          <w:sz w:val="24"/>
        </w:rPr>
        <w:t>revêt</w:t>
      </w:r>
      <w:r>
        <w:rPr>
          <w:spacing w:val="-10"/>
          <w:sz w:val="24"/>
        </w:rPr>
        <w:t xml:space="preserve"> </w:t>
      </w:r>
      <w:r>
        <w:rPr>
          <w:sz w:val="24"/>
        </w:rPr>
        <w:t>donc</w:t>
      </w:r>
      <w:r>
        <w:rPr>
          <w:spacing w:val="-9"/>
          <w:sz w:val="24"/>
        </w:rPr>
        <w:t xml:space="preserve"> </w:t>
      </w:r>
      <w:r>
        <w:rPr>
          <w:sz w:val="24"/>
        </w:rPr>
        <w:t>aucun</w:t>
      </w:r>
      <w:r>
        <w:rPr>
          <w:spacing w:val="-8"/>
          <w:sz w:val="24"/>
        </w:rPr>
        <w:t xml:space="preserve"> </w:t>
      </w:r>
      <w:r>
        <w:rPr>
          <w:sz w:val="24"/>
        </w:rPr>
        <w:t>caractère</w:t>
      </w:r>
      <w:r>
        <w:rPr>
          <w:spacing w:val="-9"/>
          <w:sz w:val="24"/>
        </w:rPr>
        <w:t xml:space="preserve"> </w:t>
      </w:r>
      <w:r>
        <w:rPr>
          <w:sz w:val="24"/>
        </w:rPr>
        <w:t>distinctif</w:t>
      </w:r>
      <w:r>
        <w:rPr>
          <w:spacing w:val="-11"/>
          <w:sz w:val="24"/>
        </w:rPr>
        <w:t xml:space="preserve"> </w:t>
      </w:r>
      <w:r>
        <w:rPr>
          <w:sz w:val="24"/>
        </w:rPr>
        <w:t>vis-à-vis</w:t>
      </w:r>
      <w:r>
        <w:rPr>
          <w:spacing w:val="-10"/>
          <w:sz w:val="24"/>
        </w:rPr>
        <w:t xml:space="preserve"> </w:t>
      </w:r>
      <w:r>
        <w:rPr>
          <w:sz w:val="24"/>
        </w:rPr>
        <w:t>de</w:t>
      </w:r>
      <w:r>
        <w:rPr>
          <w:spacing w:val="-11"/>
          <w:sz w:val="24"/>
        </w:rPr>
        <w:t xml:space="preserve"> </w:t>
      </w:r>
      <w:r>
        <w:rPr>
          <w:sz w:val="24"/>
        </w:rPr>
        <w:t>la</w:t>
      </w:r>
      <w:r>
        <w:rPr>
          <w:spacing w:val="-9"/>
          <w:sz w:val="24"/>
        </w:rPr>
        <w:t xml:space="preserve"> </w:t>
      </w:r>
      <w:r>
        <w:rPr>
          <w:sz w:val="24"/>
        </w:rPr>
        <w:t>grande</w:t>
      </w:r>
      <w:r>
        <w:rPr>
          <w:spacing w:val="-9"/>
          <w:sz w:val="24"/>
        </w:rPr>
        <w:t xml:space="preserve"> </w:t>
      </w:r>
      <w:r>
        <w:rPr>
          <w:sz w:val="24"/>
        </w:rPr>
        <w:t>majorité</w:t>
      </w:r>
      <w:r>
        <w:rPr>
          <w:spacing w:val="-9"/>
          <w:sz w:val="24"/>
        </w:rPr>
        <w:t xml:space="preserve"> </w:t>
      </w:r>
      <w:r>
        <w:rPr>
          <w:sz w:val="24"/>
        </w:rPr>
        <w:t>des</w:t>
      </w:r>
      <w:r>
        <w:rPr>
          <w:spacing w:val="-10"/>
          <w:sz w:val="24"/>
        </w:rPr>
        <w:t xml:space="preserve"> </w:t>
      </w:r>
      <w:r>
        <w:rPr>
          <w:sz w:val="24"/>
        </w:rPr>
        <w:t>produits</w:t>
      </w:r>
      <w:r>
        <w:rPr>
          <w:spacing w:val="-10"/>
          <w:sz w:val="24"/>
        </w:rPr>
        <w:t xml:space="preserve"> </w:t>
      </w:r>
      <w:r>
        <w:rPr>
          <w:sz w:val="24"/>
        </w:rPr>
        <w:t xml:space="preserve">de la marque contestée; pour cette raison, il ne retiendra pas l’attention du public </w:t>
      </w:r>
      <w:r>
        <w:rPr>
          <w:spacing w:val="-2"/>
          <w:sz w:val="24"/>
        </w:rPr>
        <w:t>pertinent.</w:t>
      </w:r>
    </w:p>
    <w:p w14:paraId="095E89A6" w14:textId="77777777" w:rsidR="00DA7301" w:rsidRDefault="00000000">
      <w:pPr>
        <w:pStyle w:val="Paragraphedeliste"/>
        <w:numPr>
          <w:ilvl w:val="1"/>
          <w:numId w:val="2"/>
        </w:numPr>
        <w:tabs>
          <w:tab w:val="left" w:pos="1017"/>
        </w:tabs>
        <w:ind w:right="166"/>
        <w:rPr>
          <w:sz w:val="24"/>
        </w:rPr>
      </w:pPr>
      <w:r>
        <w:rPr>
          <w:sz w:val="24"/>
        </w:rPr>
        <w:t>Sur le plan visuel, les signes en conflit ont tous la même forme oblongue, des lignes noires épaisses, divisées en deux moitiés par une ligne verticale, et les mêmes proportions. En conséquence, ils présentent de nombreuses similitudes.</w:t>
      </w:r>
    </w:p>
    <w:p w14:paraId="0AD35B7B" w14:textId="77777777" w:rsidR="00DA7301" w:rsidRDefault="00000000">
      <w:pPr>
        <w:pStyle w:val="Paragraphedeliste"/>
        <w:numPr>
          <w:ilvl w:val="1"/>
          <w:numId w:val="2"/>
        </w:numPr>
        <w:tabs>
          <w:tab w:val="left" w:pos="1017"/>
        </w:tabs>
        <w:spacing w:before="239"/>
        <w:ind w:right="162"/>
        <w:rPr>
          <w:sz w:val="24"/>
        </w:rPr>
      </w:pPr>
      <w:r>
        <w:rPr>
          <w:sz w:val="24"/>
        </w:rPr>
        <w:t>Sur</w:t>
      </w:r>
      <w:r>
        <w:rPr>
          <w:spacing w:val="-8"/>
          <w:sz w:val="24"/>
        </w:rPr>
        <w:t xml:space="preserve"> </w:t>
      </w:r>
      <w:r>
        <w:rPr>
          <w:sz w:val="24"/>
        </w:rPr>
        <w:t>le</w:t>
      </w:r>
      <w:r>
        <w:rPr>
          <w:spacing w:val="-8"/>
          <w:sz w:val="24"/>
        </w:rPr>
        <w:t xml:space="preserve"> </w:t>
      </w:r>
      <w:r>
        <w:rPr>
          <w:sz w:val="24"/>
        </w:rPr>
        <w:t>plan</w:t>
      </w:r>
      <w:r>
        <w:rPr>
          <w:spacing w:val="-6"/>
          <w:sz w:val="24"/>
        </w:rPr>
        <w:t xml:space="preserve"> </w:t>
      </w:r>
      <w:r>
        <w:rPr>
          <w:sz w:val="24"/>
        </w:rPr>
        <w:t>phonétique,</w:t>
      </w:r>
      <w:r>
        <w:rPr>
          <w:spacing w:val="-5"/>
          <w:sz w:val="24"/>
        </w:rPr>
        <w:t xml:space="preserve"> </w:t>
      </w:r>
      <w:r>
        <w:rPr>
          <w:sz w:val="24"/>
        </w:rPr>
        <w:t>ainsi</w:t>
      </w:r>
      <w:r>
        <w:rPr>
          <w:spacing w:val="-7"/>
          <w:sz w:val="24"/>
        </w:rPr>
        <w:t xml:space="preserve"> </w:t>
      </w:r>
      <w:r>
        <w:rPr>
          <w:sz w:val="24"/>
        </w:rPr>
        <w:t>que</w:t>
      </w:r>
      <w:r>
        <w:rPr>
          <w:spacing w:val="-8"/>
          <w:sz w:val="24"/>
        </w:rPr>
        <w:t xml:space="preserve"> </w:t>
      </w:r>
      <w:r>
        <w:rPr>
          <w:sz w:val="24"/>
        </w:rPr>
        <w:t>la</w:t>
      </w:r>
      <w:r>
        <w:rPr>
          <w:spacing w:val="-6"/>
          <w:sz w:val="24"/>
        </w:rPr>
        <w:t xml:space="preserve"> </w:t>
      </w:r>
      <w:r>
        <w:rPr>
          <w:sz w:val="24"/>
        </w:rPr>
        <w:t>division</w:t>
      </w:r>
      <w:r>
        <w:rPr>
          <w:spacing w:val="-7"/>
          <w:sz w:val="24"/>
        </w:rPr>
        <w:t xml:space="preserve"> </w:t>
      </w:r>
      <w:r>
        <w:rPr>
          <w:sz w:val="24"/>
        </w:rPr>
        <w:t>d’opposition</w:t>
      </w:r>
      <w:r>
        <w:rPr>
          <w:spacing w:val="-7"/>
          <w:sz w:val="24"/>
        </w:rPr>
        <w:t xml:space="preserve"> </w:t>
      </w:r>
      <w:r>
        <w:rPr>
          <w:sz w:val="24"/>
        </w:rPr>
        <w:t>l’a</w:t>
      </w:r>
      <w:r>
        <w:rPr>
          <w:spacing w:val="-8"/>
          <w:sz w:val="24"/>
        </w:rPr>
        <w:t xml:space="preserve"> </w:t>
      </w:r>
      <w:r>
        <w:rPr>
          <w:sz w:val="24"/>
        </w:rPr>
        <w:t>reconnu</w:t>
      </w:r>
      <w:r>
        <w:rPr>
          <w:spacing w:val="-7"/>
          <w:sz w:val="24"/>
        </w:rPr>
        <w:t xml:space="preserve"> </w:t>
      </w:r>
      <w:r>
        <w:rPr>
          <w:sz w:val="24"/>
        </w:rPr>
        <w:t>dans</w:t>
      </w:r>
      <w:r>
        <w:rPr>
          <w:spacing w:val="-7"/>
          <w:sz w:val="24"/>
        </w:rPr>
        <w:t xml:space="preserve"> </w:t>
      </w:r>
      <w:r>
        <w:rPr>
          <w:sz w:val="24"/>
        </w:rPr>
        <w:t>la</w:t>
      </w:r>
      <w:r>
        <w:rPr>
          <w:spacing w:val="-8"/>
          <w:sz w:val="24"/>
        </w:rPr>
        <w:t xml:space="preserve"> </w:t>
      </w:r>
      <w:r>
        <w:rPr>
          <w:sz w:val="24"/>
        </w:rPr>
        <w:t>décision attaquée, au moins une partie du public pertinent ne percevra pas les lettres au sein des</w:t>
      </w:r>
      <w:r>
        <w:rPr>
          <w:spacing w:val="-3"/>
          <w:sz w:val="24"/>
        </w:rPr>
        <w:t xml:space="preserve"> </w:t>
      </w:r>
      <w:r>
        <w:rPr>
          <w:sz w:val="24"/>
        </w:rPr>
        <w:t>signes,</w:t>
      </w:r>
      <w:r>
        <w:rPr>
          <w:spacing w:val="-2"/>
          <w:sz w:val="24"/>
        </w:rPr>
        <w:t xml:space="preserve"> </w:t>
      </w:r>
      <w:r>
        <w:rPr>
          <w:sz w:val="24"/>
        </w:rPr>
        <w:t>de</w:t>
      </w:r>
      <w:r>
        <w:rPr>
          <w:spacing w:val="-3"/>
          <w:sz w:val="24"/>
        </w:rPr>
        <w:t xml:space="preserve"> </w:t>
      </w:r>
      <w:r>
        <w:rPr>
          <w:sz w:val="24"/>
        </w:rPr>
        <w:t>sorte</w:t>
      </w:r>
      <w:r>
        <w:rPr>
          <w:spacing w:val="-1"/>
          <w:sz w:val="24"/>
        </w:rPr>
        <w:t xml:space="preserve"> </w:t>
      </w:r>
      <w:r>
        <w:rPr>
          <w:sz w:val="24"/>
        </w:rPr>
        <w:t>qu’aucune</w:t>
      </w:r>
      <w:r>
        <w:rPr>
          <w:spacing w:val="-1"/>
          <w:sz w:val="24"/>
        </w:rPr>
        <w:t xml:space="preserve"> </w:t>
      </w:r>
      <w:r>
        <w:rPr>
          <w:sz w:val="24"/>
        </w:rPr>
        <w:t>comparaison phonétique</w:t>
      </w:r>
      <w:r>
        <w:rPr>
          <w:spacing w:val="-3"/>
          <w:sz w:val="24"/>
        </w:rPr>
        <w:t xml:space="preserve"> </w:t>
      </w:r>
      <w:r>
        <w:rPr>
          <w:sz w:val="24"/>
        </w:rPr>
        <w:t>ne</w:t>
      </w:r>
      <w:r>
        <w:rPr>
          <w:spacing w:val="-1"/>
          <w:sz w:val="24"/>
        </w:rPr>
        <w:t xml:space="preserve"> </w:t>
      </w:r>
      <w:r>
        <w:rPr>
          <w:sz w:val="24"/>
        </w:rPr>
        <w:t>saurait</w:t>
      </w:r>
      <w:r>
        <w:rPr>
          <w:spacing w:val="-2"/>
          <w:sz w:val="24"/>
        </w:rPr>
        <w:t xml:space="preserve"> </w:t>
      </w:r>
      <w:r>
        <w:rPr>
          <w:sz w:val="24"/>
        </w:rPr>
        <w:t>être</w:t>
      </w:r>
      <w:r>
        <w:rPr>
          <w:spacing w:val="-3"/>
          <w:sz w:val="24"/>
        </w:rPr>
        <w:t xml:space="preserve"> </w:t>
      </w:r>
      <w:r>
        <w:rPr>
          <w:sz w:val="24"/>
        </w:rPr>
        <w:t>réalisée</w:t>
      </w:r>
      <w:r>
        <w:rPr>
          <w:spacing w:val="-4"/>
          <w:sz w:val="24"/>
        </w:rPr>
        <w:t xml:space="preserve"> </w:t>
      </w:r>
      <w:r>
        <w:rPr>
          <w:sz w:val="24"/>
        </w:rPr>
        <w:t>par</w:t>
      </w:r>
      <w:r>
        <w:rPr>
          <w:spacing w:val="-2"/>
          <w:sz w:val="24"/>
        </w:rPr>
        <w:t xml:space="preserve"> </w:t>
      </w:r>
      <w:r>
        <w:rPr>
          <w:sz w:val="24"/>
        </w:rPr>
        <w:t>ce public ni être considérée comme une différence. Qui plus est, une grande partie du public</w:t>
      </w:r>
      <w:r>
        <w:rPr>
          <w:spacing w:val="-7"/>
          <w:sz w:val="24"/>
        </w:rPr>
        <w:t xml:space="preserve"> </w:t>
      </w:r>
      <w:r>
        <w:rPr>
          <w:sz w:val="24"/>
        </w:rPr>
        <w:t>pertinent</w:t>
      </w:r>
      <w:r>
        <w:rPr>
          <w:spacing w:val="-5"/>
          <w:sz w:val="24"/>
        </w:rPr>
        <w:t xml:space="preserve"> </w:t>
      </w:r>
      <w:r>
        <w:rPr>
          <w:sz w:val="24"/>
        </w:rPr>
        <w:t>ne</w:t>
      </w:r>
      <w:r>
        <w:rPr>
          <w:spacing w:val="-7"/>
          <w:sz w:val="24"/>
        </w:rPr>
        <w:t xml:space="preserve"> </w:t>
      </w:r>
      <w:r>
        <w:rPr>
          <w:sz w:val="24"/>
        </w:rPr>
        <w:t>verra</w:t>
      </w:r>
      <w:r>
        <w:rPr>
          <w:spacing w:val="-4"/>
          <w:sz w:val="24"/>
        </w:rPr>
        <w:t xml:space="preserve"> </w:t>
      </w:r>
      <w:r>
        <w:rPr>
          <w:sz w:val="24"/>
        </w:rPr>
        <w:t>ni</w:t>
      </w:r>
      <w:r>
        <w:rPr>
          <w:spacing w:val="-5"/>
          <w:sz w:val="24"/>
        </w:rPr>
        <w:t xml:space="preserve"> </w:t>
      </w:r>
      <w:r>
        <w:rPr>
          <w:sz w:val="24"/>
        </w:rPr>
        <w:t>ne</w:t>
      </w:r>
      <w:r>
        <w:rPr>
          <w:spacing w:val="-7"/>
          <w:sz w:val="24"/>
        </w:rPr>
        <w:t xml:space="preserve"> </w:t>
      </w:r>
      <w:r>
        <w:rPr>
          <w:sz w:val="24"/>
        </w:rPr>
        <w:t>prononcera</w:t>
      </w:r>
      <w:r>
        <w:rPr>
          <w:spacing w:val="-8"/>
          <w:sz w:val="24"/>
        </w:rPr>
        <w:t xml:space="preserve"> </w:t>
      </w:r>
      <w:r>
        <w:rPr>
          <w:sz w:val="24"/>
        </w:rPr>
        <w:t>non</w:t>
      </w:r>
      <w:r>
        <w:rPr>
          <w:spacing w:val="-4"/>
          <w:sz w:val="24"/>
        </w:rPr>
        <w:t xml:space="preserve"> </w:t>
      </w:r>
      <w:r>
        <w:rPr>
          <w:sz w:val="24"/>
        </w:rPr>
        <w:t>plus</w:t>
      </w:r>
      <w:r>
        <w:rPr>
          <w:spacing w:val="-5"/>
          <w:sz w:val="24"/>
        </w:rPr>
        <w:t xml:space="preserve"> </w:t>
      </w:r>
      <w:r>
        <w:rPr>
          <w:sz w:val="24"/>
        </w:rPr>
        <w:t>le</w:t>
      </w:r>
      <w:r>
        <w:rPr>
          <w:spacing w:val="-6"/>
          <w:sz w:val="24"/>
        </w:rPr>
        <w:t xml:space="preserve"> </w:t>
      </w:r>
      <w:r>
        <w:rPr>
          <w:sz w:val="24"/>
        </w:rPr>
        <w:t>mot</w:t>
      </w:r>
      <w:r>
        <w:rPr>
          <w:spacing w:val="-1"/>
          <w:sz w:val="24"/>
        </w:rPr>
        <w:t xml:space="preserve"> </w:t>
      </w:r>
      <w:r>
        <w:rPr>
          <w:sz w:val="24"/>
        </w:rPr>
        <w:t>«TWINSET»,</w:t>
      </w:r>
      <w:r>
        <w:rPr>
          <w:spacing w:val="-1"/>
          <w:sz w:val="24"/>
        </w:rPr>
        <w:t xml:space="preserve"> </w:t>
      </w:r>
      <w:r>
        <w:rPr>
          <w:sz w:val="24"/>
        </w:rPr>
        <w:t>en</w:t>
      </w:r>
      <w:r>
        <w:rPr>
          <w:spacing w:val="-4"/>
          <w:sz w:val="24"/>
        </w:rPr>
        <w:t xml:space="preserve"> </w:t>
      </w:r>
      <w:r>
        <w:rPr>
          <w:sz w:val="24"/>
        </w:rPr>
        <w:t>raison</w:t>
      </w:r>
      <w:r>
        <w:rPr>
          <w:spacing w:val="-5"/>
          <w:sz w:val="24"/>
        </w:rPr>
        <w:t xml:space="preserve"> </w:t>
      </w:r>
      <w:r>
        <w:rPr>
          <w:sz w:val="24"/>
        </w:rPr>
        <w:t>de sa</w:t>
      </w:r>
      <w:r>
        <w:rPr>
          <w:spacing w:val="-3"/>
          <w:sz w:val="24"/>
        </w:rPr>
        <w:t xml:space="preserve"> </w:t>
      </w:r>
      <w:r>
        <w:rPr>
          <w:sz w:val="24"/>
        </w:rPr>
        <w:t>police</w:t>
      </w:r>
      <w:r>
        <w:rPr>
          <w:spacing w:val="-3"/>
          <w:sz w:val="24"/>
        </w:rPr>
        <w:t xml:space="preserve"> </w:t>
      </w:r>
      <w:r>
        <w:rPr>
          <w:sz w:val="24"/>
        </w:rPr>
        <w:t>de</w:t>
      </w:r>
      <w:r>
        <w:rPr>
          <w:spacing w:val="-1"/>
          <w:sz w:val="24"/>
        </w:rPr>
        <w:t xml:space="preserve"> </w:t>
      </w:r>
      <w:r>
        <w:rPr>
          <w:sz w:val="24"/>
        </w:rPr>
        <w:t>caractères</w:t>
      </w:r>
      <w:r>
        <w:rPr>
          <w:spacing w:val="-2"/>
          <w:sz w:val="24"/>
        </w:rPr>
        <w:t xml:space="preserve"> </w:t>
      </w:r>
      <w:r>
        <w:rPr>
          <w:sz w:val="24"/>
        </w:rPr>
        <w:t>très</w:t>
      </w:r>
      <w:r>
        <w:rPr>
          <w:spacing w:val="-2"/>
          <w:sz w:val="24"/>
        </w:rPr>
        <w:t xml:space="preserve"> </w:t>
      </w:r>
      <w:r>
        <w:rPr>
          <w:sz w:val="24"/>
        </w:rPr>
        <w:t>petite.</w:t>
      </w:r>
      <w:r>
        <w:rPr>
          <w:spacing w:val="-2"/>
          <w:sz w:val="24"/>
        </w:rPr>
        <w:t xml:space="preserve"> </w:t>
      </w:r>
      <w:r>
        <w:rPr>
          <w:sz w:val="24"/>
        </w:rPr>
        <w:t>Partant,</w:t>
      </w:r>
      <w:r>
        <w:rPr>
          <w:spacing w:val="-2"/>
          <w:sz w:val="24"/>
        </w:rPr>
        <w:t xml:space="preserve"> </w:t>
      </w:r>
      <w:r>
        <w:rPr>
          <w:sz w:val="24"/>
        </w:rPr>
        <w:t>pour</w:t>
      </w:r>
      <w:r>
        <w:rPr>
          <w:spacing w:val="-2"/>
          <w:sz w:val="24"/>
        </w:rPr>
        <w:t xml:space="preserve"> </w:t>
      </w:r>
      <w:r>
        <w:rPr>
          <w:sz w:val="24"/>
        </w:rPr>
        <w:t>cette</w:t>
      </w:r>
      <w:r>
        <w:rPr>
          <w:spacing w:val="-3"/>
          <w:sz w:val="24"/>
        </w:rPr>
        <w:t xml:space="preserve"> </w:t>
      </w:r>
      <w:r>
        <w:rPr>
          <w:sz w:val="24"/>
        </w:rPr>
        <w:t>partie</w:t>
      </w:r>
      <w:r>
        <w:rPr>
          <w:spacing w:val="-3"/>
          <w:sz w:val="24"/>
        </w:rPr>
        <w:t xml:space="preserve"> </w:t>
      </w:r>
      <w:r>
        <w:rPr>
          <w:sz w:val="24"/>
        </w:rPr>
        <w:t>du</w:t>
      </w:r>
      <w:r>
        <w:rPr>
          <w:spacing w:val="-2"/>
          <w:sz w:val="24"/>
        </w:rPr>
        <w:t xml:space="preserve"> </w:t>
      </w:r>
      <w:r>
        <w:rPr>
          <w:sz w:val="24"/>
        </w:rPr>
        <w:t>public,</w:t>
      </w:r>
      <w:r>
        <w:rPr>
          <w:spacing w:val="-2"/>
          <w:sz w:val="24"/>
        </w:rPr>
        <w:t xml:space="preserve"> </w:t>
      </w:r>
      <w:r>
        <w:rPr>
          <w:sz w:val="24"/>
        </w:rPr>
        <w:t>la</w:t>
      </w:r>
      <w:r>
        <w:rPr>
          <w:spacing w:val="-3"/>
          <w:sz w:val="24"/>
        </w:rPr>
        <w:t xml:space="preserve"> </w:t>
      </w:r>
      <w:r>
        <w:rPr>
          <w:sz w:val="24"/>
        </w:rPr>
        <w:t xml:space="preserve">comparaison doit être purement figurative, sans qu’il soit possible de procéder à une comparaison </w:t>
      </w:r>
      <w:r>
        <w:rPr>
          <w:spacing w:val="-2"/>
          <w:sz w:val="24"/>
        </w:rPr>
        <w:t>phonétique.</w:t>
      </w:r>
    </w:p>
    <w:p w14:paraId="69693DAC" w14:textId="77777777" w:rsidR="00DA7301" w:rsidRDefault="00000000">
      <w:pPr>
        <w:pStyle w:val="Paragraphedeliste"/>
        <w:numPr>
          <w:ilvl w:val="1"/>
          <w:numId w:val="2"/>
        </w:numPr>
        <w:tabs>
          <w:tab w:val="left" w:pos="1017"/>
        </w:tabs>
        <w:spacing w:before="239"/>
        <w:rPr>
          <w:sz w:val="24"/>
        </w:rPr>
      </w:pPr>
      <w:r>
        <w:rPr>
          <w:sz w:val="24"/>
        </w:rPr>
        <w:t>S’agissant</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similitude</w:t>
      </w:r>
      <w:r>
        <w:rPr>
          <w:spacing w:val="-4"/>
          <w:sz w:val="24"/>
        </w:rPr>
        <w:t xml:space="preserve"> </w:t>
      </w:r>
      <w:r>
        <w:rPr>
          <w:sz w:val="24"/>
        </w:rPr>
        <w:t>conceptuelle,</w:t>
      </w:r>
      <w:r>
        <w:rPr>
          <w:spacing w:val="-3"/>
          <w:sz w:val="24"/>
        </w:rPr>
        <w:t xml:space="preserve"> </w:t>
      </w:r>
      <w:r>
        <w:rPr>
          <w:sz w:val="24"/>
        </w:rPr>
        <w:t>aucun</w:t>
      </w:r>
      <w:r>
        <w:rPr>
          <w:spacing w:val="-3"/>
          <w:sz w:val="24"/>
        </w:rPr>
        <w:t xml:space="preserve"> </w:t>
      </w:r>
      <w:r>
        <w:rPr>
          <w:sz w:val="24"/>
        </w:rPr>
        <w:t>des</w:t>
      </w:r>
      <w:r>
        <w:rPr>
          <w:spacing w:val="-1"/>
          <w:sz w:val="24"/>
        </w:rPr>
        <w:t xml:space="preserve"> </w:t>
      </w:r>
      <w:r>
        <w:rPr>
          <w:sz w:val="24"/>
        </w:rPr>
        <w:t>signes</w:t>
      </w:r>
      <w:r>
        <w:rPr>
          <w:spacing w:val="-4"/>
          <w:sz w:val="24"/>
        </w:rPr>
        <w:t xml:space="preserve"> </w:t>
      </w:r>
      <w:r>
        <w:rPr>
          <w:sz w:val="24"/>
        </w:rPr>
        <w:t>n’a</w:t>
      </w:r>
      <w:r>
        <w:rPr>
          <w:spacing w:val="-4"/>
          <w:sz w:val="24"/>
        </w:rPr>
        <w:t xml:space="preserve"> </w:t>
      </w:r>
      <w:r>
        <w:rPr>
          <w:sz w:val="24"/>
        </w:rPr>
        <w:t>de</w:t>
      </w:r>
      <w:r>
        <w:rPr>
          <w:spacing w:val="-4"/>
          <w:sz w:val="24"/>
        </w:rPr>
        <w:t xml:space="preserve"> </w:t>
      </w:r>
      <w:r>
        <w:rPr>
          <w:sz w:val="24"/>
        </w:rPr>
        <w:t>signification</w:t>
      </w:r>
      <w:r>
        <w:rPr>
          <w:spacing w:val="-3"/>
          <w:sz w:val="24"/>
        </w:rPr>
        <w:t xml:space="preserve"> </w:t>
      </w:r>
      <w:r>
        <w:rPr>
          <w:sz w:val="24"/>
        </w:rPr>
        <w:t>pour</w:t>
      </w:r>
      <w:r>
        <w:rPr>
          <w:spacing w:val="-4"/>
          <w:sz w:val="24"/>
        </w:rPr>
        <w:t xml:space="preserve"> </w:t>
      </w:r>
      <w:r>
        <w:rPr>
          <w:sz w:val="24"/>
        </w:rPr>
        <w:t>le public</w:t>
      </w:r>
      <w:r>
        <w:rPr>
          <w:spacing w:val="-11"/>
          <w:sz w:val="24"/>
        </w:rPr>
        <w:t xml:space="preserve"> </w:t>
      </w:r>
      <w:r>
        <w:rPr>
          <w:sz w:val="24"/>
        </w:rPr>
        <w:t>considéré</w:t>
      </w:r>
      <w:r>
        <w:rPr>
          <w:spacing w:val="-11"/>
          <w:sz w:val="24"/>
        </w:rPr>
        <w:t xml:space="preserve"> </w:t>
      </w:r>
      <w:r>
        <w:rPr>
          <w:sz w:val="24"/>
        </w:rPr>
        <w:t>aux</w:t>
      </w:r>
      <w:r>
        <w:rPr>
          <w:spacing w:val="-8"/>
          <w:sz w:val="24"/>
        </w:rPr>
        <w:t xml:space="preserve"> </w:t>
      </w:r>
      <w:r>
        <w:rPr>
          <w:sz w:val="24"/>
        </w:rPr>
        <w:t>fins</w:t>
      </w:r>
      <w:r>
        <w:rPr>
          <w:spacing w:val="-7"/>
          <w:sz w:val="24"/>
        </w:rPr>
        <w:t xml:space="preserve"> </w:t>
      </w:r>
      <w:r>
        <w:rPr>
          <w:sz w:val="24"/>
        </w:rPr>
        <w:t>de</w:t>
      </w:r>
      <w:r>
        <w:rPr>
          <w:spacing w:val="-11"/>
          <w:sz w:val="24"/>
        </w:rPr>
        <w:t xml:space="preserve"> </w:t>
      </w:r>
      <w:r>
        <w:rPr>
          <w:sz w:val="24"/>
        </w:rPr>
        <w:t>l’appréciation</w:t>
      </w:r>
      <w:r>
        <w:rPr>
          <w:spacing w:val="-10"/>
          <w:sz w:val="24"/>
        </w:rPr>
        <w:t xml:space="preserve"> </w:t>
      </w:r>
      <w:r>
        <w:rPr>
          <w:sz w:val="24"/>
        </w:rPr>
        <w:t>et</w:t>
      </w:r>
      <w:r>
        <w:rPr>
          <w:spacing w:val="-7"/>
          <w:sz w:val="24"/>
        </w:rPr>
        <w:t xml:space="preserve"> </w:t>
      </w:r>
      <w:r>
        <w:rPr>
          <w:sz w:val="24"/>
        </w:rPr>
        <w:t>aucun</w:t>
      </w:r>
      <w:r>
        <w:rPr>
          <w:spacing w:val="-10"/>
          <w:sz w:val="24"/>
        </w:rPr>
        <w:t xml:space="preserve"> </w:t>
      </w:r>
      <w:r>
        <w:rPr>
          <w:sz w:val="24"/>
        </w:rPr>
        <w:t>ne</w:t>
      </w:r>
      <w:r>
        <w:rPr>
          <w:spacing w:val="-11"/>
          <w:sz w:val="24"/>
        </w:rPr>
        <w:t xml:space="preserve"> </w:t>
      </w:r>
      <w:r>
        <w:rPr>
          <w:sz w:val="24"/>
        </w:rPr>
        <w:t>véhicule</w:t>
      </w:r>
      <w:r>
        <w:rPr>
          <w:spacing w:val="-11"/>
          <w:sz w:val="24"/>
        </w:rPr>
        <w:t xml:space="preserve"> </w:t>
      </w:r>
      <w:r>
        <w:rPr>
          <w:sz w:val="24"/>
        </w:rPr>
        <w:t>de</w:t>
      </w:r>
      <w:r>
        <w:rPr>
          <w:spacing w:val="-11"/>
          <w:sz w:val="24"/>
        </w:rPr>
        <w:t xml:space="preserve"> </w:t>
      </w:r>
      <w:r>
        <w:rPr>
          <w:sz w:val="24"/>
        </w:rPr>
        <w:t>signification</w:t>
      </w:r>
      <w:r>
        <w:rPr>
          <w:spacing w:val="-10"/>
          <w:sz w:val="24"/>
        </w:rPr>
        <w:t xml:space="preserve"> </w:t>
      </w:r>
      <w:r>
        <w:rPr>
          <w:sz w:val="24"/>
        </w:rPr>
        <w:t>claire en rapport avec les produits pertinents. Dès lors, une comparaison conceptuelle étant impossible,</w:t>
      </w:r>
      <w:r>
        <w:rPr>
          <w:spacing w:val="-9"/>
          <w:sz w:val="24"/>
        </w:rPr>
        <w:t xml:space="preserve"> </w:t>
      </w:r>
      <w:r>
        <w:rPr>
          <w:sz w:val="24"/>
        </w:rPr>
        <w:t>l’aspect</w:t>
      </w:r>
      <w:r>
        <w:rPr>
          <w:spacing w:val="-8"/>
          <w:sz w:val="24"/>
        </w:rPr>
        <w:t xml:space="preserve"> </w:t>
      </w:r>
      <w:r>
        <w:rPr>
          <w:sz w:val="24"/>
        </w:rPr>
        <w:t>conceptuel</w:t>
      </w:r>
      <w:r>
        <w:rPr>
          <w:spacing w:val="-8"/>
          <w:sz w:val="24"/>
        </w:rPr>
        <w:t xml:space="preserve"> </w:t>
      </w:r>
      <w:r>
        <w:rPr>
          <w:sz w:val="24"/>
        </w:rPr>
        <w:t>n’a</w:t>
      </w:r>
      <w:r>
        <w:rPr>
          <w:spacing w:val="-8"/>
          <w:sz w:val="24"/>
        </w:rPr>
        <w:t xml:space="preserve"> </w:t>
      </w:r>
      <w:r>
        <w:rPr>
          <w:sz w:val="24"/>
        </w:rPr>
        <w:t>pas</w:t>
      </w:r>
      <w:r>
        <w:rPr>
          <w:spacing w:val="-8"/>
          <w:sz w:val="24"/>
        </w:rPr>
        <w:t xml:space="preserve"> </w:t>
      </w:r>
      <w:r>
        <w:rPr>
          <w:sz w:val="24"/>
        </w:rPr>
        <w:t>d’incidence</w:t>
      </w:r>
      <w:r>
        <w:rPr>
          <w:spacing w:val="-9"/>
          <w:sz w:val="24"/>
        </w:rPr>
        <w:t xml:space="preserve"> </w:t>
      </w:r>
      <w:r>
        <w:rPr>
          <w:sz w:val="24"/>
        </w:rPr>
        <w:t>sur</w:t>
      </w:r>
      <w:r>
        <w:rPr>
          <w:spacing w:val="-9"/>
          <w:sz w:val="24"/>
        </w:rPr>
        <w:t xml:space="preserve"> </w:t>
      </w:r>
      <w:r>
        <w:rPr>
          <w:sz w:val="24"/>
        </w:rPr>
        <w:t>l’appréciation</w:t>
      </w:r>
      <w:r>
        <w:rPr>
          <w:spacing w:val="-8"/>
          <w:sz w:val="24"/>
        </w:rPr>
        <w:t xml:space="preserve"> </w:t>
      </w:r>
      <w:r>
        <w:rPr>
          <w:sz w:val="24"/>
        </w:rPr>
        <w:t>de</w:t>
      </w:r>
      <w:r>
        <w:rPr>
          <w:spacing w:val="-9"/>
          <w:sz w:val="24"/>
        </w:rPr>
        <w:t xml:space="preserve"> </w:t>
      </w:r>
      <w:r>
        <w:rPr>
          <w:sz w:val="24"/>
        </w:rPr>
        <w:t>la</w:t>
      </w:r>
      <w:r>
        <w:rPr>
          <w:spacing w:val="-7"/>
          <w:sz w:val="24"/>
        </w:rPr>
        <w:t xml:space="preserve"> </w:t>
      </w:r>
      <w:r>
        <w:rPr>
          <w:sz w:val="24"/>
        </w:rPr>
        <w:t>similitude des signes.</w:t>
      </w:r>
    </w:p>
    <w:p w14:paraId="056FCDF9" w14:textId="77777777" w:rsidR="00DA7301" w:rsidRDefault="00000000">
      <w:pPr>
        <w:pStyle w:val="Paragraphedeliste"/>
        <w:numPr>
          <w:ilvl w:val="1"/>
          <w:numId w:val="2"/>
        </w:numPr>
        <w:tabs>
          <w:tab w:val="left" w:pos="1017"/>
        </w:tabs>
        <w:spacing w:before="241"/>
        <w:ind w:right="158"/>
        <w:rPr>
          <w:sz w:val="24"/>
        </w:rPr>
      </w:pPr>
      <w:r>
        <w:rPr>
          <w:sz w:val="24"/>
        </w:rPr>
        <w:t>Compte tenu de tous ces éléments, les signes auraient dû être jugés similaires sur au moins</w:t>
      </w:r>
      <w:r>
        <w:rPr>
          <w:spacing w:val="-4"/>
          <w:sz w:val="24"/>
        </w:rPr>
        <w:t xml:space="preserve"> </w:t>
      </w:r>
      <w:r>
        <w:rPr>
          <w:sz w:val="24"/>
        </w:rPr>
        <w:t>un</w:t>
      </w:r>
      <w:r>
        <w:rPr>
          <w:spacing w:val="-3"/>
          <w:sz w:val="24"/>
        </w:rPr>
        <w:t xml:space="preserve"> </w:t>
      </w:r>
      <w:r>
        <w:rPr>
          <w:sz w:val="24"/>
        </w:rPr>
        <w:t>aspect,</w:t>
      </w:r>
      <w:r>
        <w:rPr>
          <w:spacing w:val="-3"/>
          <w:sz w:val="24"/>
        </w:rPr>
        <w:t xml:space="preserve"> </w:t>
      </w:r>
      <w:r>
        <w:rPr>
          <w:sz w:val="24"/>
        </w:rPr>
        <w:t>à</w:t>
      </w:r>
      <w:r>
        <w:rPr>
          <w:spacing w:val="-3"/>
          <w:sz w:val="24"/>
        </w:rPr>
        <w:t xml:space="preserve"> </w:t>
      </w:r>
      <w:r>
        <w:rPr>
          <w:sz w:val="24"/>
        </w:rPr>
        <w:t>savoir</w:t>
      </w:r>
      <w:r>
        <w:rPr>
          <w:spacing w:val="-3"/>
          <w:sz w:val="24"/>
        </w:rPr>
        <w:t xml:space="preserve"> </w:t>
      </w:r>
      <w:r>
        <w:rPr>
          <w:sz w:val="24"/>
        </w:rPr>
        <w:t>sur</w:t>
      </w:r>
      <w:r>
        <w:rPr>
          <w:spacing w:val="-4"/>
          <w:sz w:val="24"/>
        </w:rPr>
        <w:t xml:space="preserve"> </w:t>
      </w:r>
      <w:r>
        <w:rPr>
          <w:sz w:val="24"/>
        </w:rPr>
        <w:t>le</w:t>
      </w:r>
      <w:r>
        <w:rPr>
          <w:spacing w:val="-3"/>
          <w:sz w:val="24"/>
        </w:rPr>
        <w:t xml:space="preserve"> </w:t>
      </w:r>
      <w:r>
        <w:rPr>
          <w:sz w:val="24"/>
        </w:rPr>
        <w:t>plan</w:t>
      </w:r>
      <w:r>
        <w:rPr>
          <w:spacing w:val="-3"/>
          <w:sz w:val="24"/>
        </w:rPr>
        <w:t xml:space="preserve"> </w:t>
      </w:r>
      <w:r>
        <w:rPr>
          <w:sz w:val="24"/>
        </w:rPr>
        <w:t>visuel,</w:t>
      </w:r>
      <w:r>
        <w:rPr>
          <w:spacing w:val="-5"/>
          <w:sz w:val="24"/>
        </w:rPr>
        <w:t xml:space="preserve"> </w:t>
      </w:r>
      <w:r>
        <w:rPr>
          <w:sz w:val="24"/>
        </w:rPr>
        <w:t>de</w:t>
      </w:r>
      <w:r>
        <w:rPr>
          <w:spacing w:val="-4"/>
          <w:sz w:val="24"/>
        </w:rPr>
        <w:t xml:space="preserve"> </w:t>
      </w:r>
      <w:r>
        <w:rPr>
          <w:sz w:val="24"/>
        </w:rPr>
        <w:t>sorte</w:t>
      </w:r>
      <w:r>
        <w:rPr>
          <w:spacing w:val="-4"/>
          <w:sz w:val="24"/>
        </w:rPr>
        <w:t xml:space="preserve"> </w:t>
      </w:r>
      <w:r>
        <w:rPr>
          <w:sz w:val="24"/>
        </w:rPr>
        <w:t>que</w:t>
      </w:r>
      <w:r>
        <w:rPr>
          <w:spacing w:val="-4"/>
          <w:sz w:val="24"/>
        </w:rPr>
        <w:t xml:space="preserve"> </w:t>
      </w:r>
      <w:r>
        <w:rPr>
          <w:sz w:val="24"/>
        </w:rPr>
        <w:t>l’examen</w:t>
      </w:r>
      <w:r>
        <w:rPr>
          <w:spacing w:val="-3"/>
          <w:sz w:val="24"/>
        </w:rPr>
        <w:t xml:space="preserve"> </w:t>
      </w:r>
      <w:r>
        <w:rPr>
          <w:sz w:val="24"/>
        </w:rPr>
        <w:t>de</w:t>
      </w:r>
      <w:r>
        <w:rPr>
          <w:spacing w:val="-4"/>
          <w:sz w:val="24"/>
        </w:rPr>
        <w:t xml:space="preserve"> </w:t>
      </w:r>
      <w:r>
        <w:rPr>
          <w:sz w:val="24"/>
        </w:rPr>
        <w:t>l’application</w:t>
      </w:r>
      <w:r>
        <w:rPr>
          <w:spacing w:val="-3"/>
          <w:sz w:val="24"/>
        </w:rPr>
        <w:t xml:space="preserve"> </w:t>
      </w:r>
      <w:r>
        <w:rPr>
          <w:sz w:val="24"/>
        </w:rPr>
        <w:t>de l’article</w:t>
      </w:r>
      <w:r>
        <w:rPr>
          <w:spacing w:val="-2"/>
          <w:sz w:val="24"/>
        </w:rPr>
        <w:t xml:space="preserve"> </w:t>
      </w:r>
      <w:r>
        <w:rPr>
          <w:sz w:val="24"/>
        </w:rPr>
        <w:t>8, paragraphe</w:t>
      </w:r>
      <w:r>
        <w:rPr>
          <w:spacing w:val="-1"/>
          <w:sz w:val="24"/>
        </w:rPr>
        <w:t xml:space="preserve"> </w:t>
      </w:r>
      <w:r>
        <w:rPr>
          <w:sz w:val="24"/>
        </w:rPr>
        <w:t>1, point b), du RMUE aurait dû se poursuivre, comme cela aurait également dû être le cas pour l’article 8, paragraphe 5, du RMUE.</w:t>
      </w:r>
    </w:p>
    <w:p w14:paraId="2D3D7ECF" w14:textId="77777777" w:rsidR="00DA7301" w:rsidRDefault="00DA7301">
      <w:pPr>
        <w:pStyle w:val="Corpsdetexte"/>
        <w:spacing w:before="204"/>
      </w:pPr>
    </w:p>
    <w:p w14:paraId="2B368B44" w14:textId="77777777" w:rsidR="00DA7301" w:rsidRDefault="00000000">
      <w:pPr>
        <w:ind w:left="590"/>
        <w:rPr>
          <w:b/>
          <w:sz w:val="24"/>
        </w:rPr>
      </w:pPr>
      <w:r>
        <w:rPr>
          <w:b/>
          <w:sz w:val="24"/>
        </w:rPr>
        <w:t>Motifs de</w:t>
      </w:r>
      <w:r>
        <w:rPr>
          <w:b/>
          <w:spacing w:val="-1"/>
          <w:sz w:val="24"/>
        </w:rPr>
        <w:t xml:space="preserve"> </w:t>
      </w:r>
      <w:r>
        <w:rPr>
          <w:b/>
          <w:sz w:val="24"/>
        </w:rPr>
        <w:t xml:space="preserve">la </w:t>
      </w:r>
      <w:r>
        <w:rPr>
          <w:b/>
          <w:spacing w:val="-2"/>
          <w:sz w:val="24"/>
        </w:rPr>
        <w:t>décision</w:t>
      </w:r>
    </w:p>
    <w:p w14:paraId="66896ECA" w14:textId="77777777" w:rsidR="00DA7301" w:rsidRDefault="00000000">
      <w:pPr>
        <w:pStyle w:val="Paragraphedeliste"/>
        <w:numPr>
          <w:ilvl w:val="0"/>
          <w:numId w:val="2"/>
        </w:numPr>
        <w:tabs>
          <w:tab w:val="left" w:pos="590"/>
        </w:tabs>
        <w:jc w:val="both"/>
        <w:rPr>
          <w:sz w:val="24"/>
        </w:rPr>
      </w:pPr>
      <w:r>
        <w:rPr>
          <w:sz w:val="24"/>
        </w:rPr>
        <w:t>Le recours est conforme aux dispositions des articles 66 et</w:t>
      </w:r>
      <w:r>
        <w:rPr>
          <w:spacing w:val="-2"/>
          <w:sz w:val="24"/>
        </w:rPr>
        <w:t xml:space="preserve"> </w:t>
      </w:r>
      <w:r>
        <w:rPr>
          <w:sz w:val="24"/>
        </w:rPr>
        <w:t>67 et de l’article</w:t>
      </w:r>
      <w:r>
        <w:rPr>
          <w:spacing w:val="-2"/>
          <w:sz w:val="24"/>
        </w:rPr>
        <w:t xml:space="preserve"> </w:t>
      </w:r>
      <w:r>
        <w:rPr>
          <w:sz w:val="24"/>
        </w:rPr>
        <w:t>68, paragraphe</w:t>
      </w:r>
      <w:r>
        <w:rPr>
          <w:spacing w:val="-3"/>
          <w:sz w:val="24"/>
        </w:rPr>
        <w:t xml:space="preserve"> </w:t>
      </w:r>
      <w:r>
        <w:rPr>
          <w:sz w:val="24"/>
        </w:rPr>
        <w:t>1, du RMUE, et est donc recevable. Il est également fondé. La décision attaquée doit être annulée et l’affaire doit être renvoyée devant la division d’opposition pour suite à donner.</w:t>
      </w:r>
    </w:p>
    <w:p w14:paraId="416C3956"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6FE07F0B" w14:textId="77777777" w:rsidR="00DA7301" w:rsidRDefault="00000000">
      <w:pPr>
        <w:spacing w:before="204"/>
        <w:ind w:left="590" w:right="210"/>
        <w:rPr>
          <w:i/>
          <w:sz w:val="24"/>
        </w:rPr>
      </w:pPr>
      <w:r>
        <w:rPr>
          <w:i/>
          <w:sz w:val="24"/>
        </w:rPr>
        <w:lastRenderedPageBreak/>
        <w:t>Article</w:t>
      </w:r>
      <w:r>
        <w:rPr>
          <w:i/>
          <w:spacing w:val="-3"/>
          <w:sz w:val="24"/>
        </w:rPr>
        <w:t xml:space="preserve"> </w:t>
      </w:r>
      <w:r>
        <w:rPr>
          <w:i/>
          <w:sz w:val="24"/>
        </w:rPr>
        <w:t>8, paragraphe</w:t>
      </w:r>
      <w:r>
        <w:rPr>
          <w:i/>
          <w:spacing w:val="-2"/>
          <w:sz w:val="24"/>
        </w:rPr>
        <w:t xml:space="preserve"> </w:t>
      </w:r>
      <w:r>
        <w:rPr>
          <w:i/>
          <w:sz w:val="24"/>
        </w:rPr>
        <w:t>1, point</w:t>
      </w:r>
      <w:r>
        <w:rPr>
          <w:i/>
          <w:spacing w:val="-1"/>
          <w:sz w:val="24"/>
        </w:rPr>
        <w:t xml:space="preserve"> </w:t>
      </w:r>
      <w:r>
        <w:rPr>
          <w:i/>
          <w:sz w:val="24"/>
        </w:rPr>
        <w:t>b), du</w:t>
      </w:r>
      <w:r>
        <w:rPr>
          <w:i/>
          <w:spacing w:val="21"/>
          <w:sz w:val="24"/>
        </w:rPr>
        <w:t xml:space="preserve"> </w:t>
      </w:r>
      <w:r>
        <w:rPr>
          <w:i/>
          <w:sz w:val="24"/>
        </w:rPr>
        <w:t>RMUE (sur</w:t>
      </w:r>
      <w:r>
        <w:rPr>
          <w:i/>
          <w:spacing w:val="23"/>
          <w:sz w:val="24"/>
        </w:rPr>
        <w:t xml:space="preserve"> </w:t>
      </w:r>
      <w:r>
        <w:rPr>
          <w:i/>
          <w:sz w:val="24"/>
        </w:rPr>
        <w:t>le fondement</w:t>
      </w:r>
      <w:r>
        <w:rPr>
          <w:i/>
          <w:spacing w:val="21"/>
          <w:sz w:val="24"/>
        </w:rPr>
        <w:t xml:space="preserve"> </w:t>
      </w:r>
      <w:r>
        <w:rPr>
          <w:i/>
          <w:sz w:val="24"/>
        </w:rPr>
        <w:t>de la marque antérieure nº 1)</w:t>
      </w:r>
    </w:p>
    <w:p w14:paraId="1276AAEE" w14:textId="77777777" w:rsidR="00DA7301" w:rsidRDefault="00000000">
      <w:pPr>
        <w:pStyle w:val="Paragraphedeliste"/>
        <w:numPr>
          <w:ilvl w:val="0"/>
          <w:numId w:val="2"/>
        </w:numPr>
        <w:tabs>
          <w:tab w:val="left" w:pos="590"/>
        </w:tabs>
        <w:ind w:right="162"/>
        <w:jc w:val="both"/>
        <w:rPr>
          <w:sz w:val="24"/>
        </w:rPr>
      </w:pPr>
      <w:r>
        <w:rPr>
          <w:sz w:val="24"/>
        </w:rPr>
        <w:t>Conformément à l’article 8, paragraphe</w:t>
      </w:r>
      <w:r>
        <w:rPr>
          <w:spacing w:val="-3"/>
          <w:sz w:val="24"/>
        </w:rPr>
        <w:t xml:space="preserve"> </w:t>
      </w:r>
      <w:r>
        <w:rPr>
          <w:sz w:val="24"/>
        </w:rPr>
        <w:t>1, point</w:t>
      </w:r>
      <w:r>
        <w:rPr>
          <w:spacing w:val="-1"/>
          <w:sz w:val="24"/>
        </w:rPr>
        <w:t xml:space="preserve"> </w:t>
      </w:r>
      <w:r>
        <w:rPr>
          <w:sz w:val="24"/>
        </w:rPr>
        <w:t>b), du RMUE, sur opposition du titulaire d’une marque antérieure, la marque demandée est refusée à l’enregistrement lorsqu’en raison</w:t>
      </w:r>
      <w:r>
        <w:rPr>
          <w:spacing w:val="-15"/>
          <w:sz w:val="24"/>
        </w:rPr>
        <w:t xml:space="preserve"> </w:t>
      </w:r>
      <w:r>
        <w:rPr>
          <w:sz w:val="24"/>
        </w:rPr>
        <w:t>de</w:t>
      </w:r>
      <w:r>
        <w:rPr>
          <w:spacing w:val="-15"/>
          <w:sz w:val="24"/>
        </w:rPr>
        <w:t xml:space="preserve"> </w:t>
      </w:r>
      <w:r>
        <w:rPr>
          <w:sz w:val="24"/>
        </w:rPr>
        <w:t>son</w:t>
      </w:r>
      <w:r>
        <w:rPr>
          <w:spacing w:val="-15"/>
          <w:sz w:val="24"/>
        </w:rPr>
        <w:t xml:space="preserve"> </w:t>
      </w:r>
      <w:r>
        <w:rPr>
          <w:sz w:val="24"/>
        </w:rPr>
        <w:t>identité</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sa</w:t>
      </w:r>
      <w:r>
        <w:rPr>
          <w:spacing w:val="-15"/>
          <w:sz w:val="24"/>
        </w:rPr>
        <w:t xml:space="preserve"> </w:t>
      </w:r>
      <w:r>
        <w:rPr>
          <w:sz w:val="24"/>
        </w:rPr>
        <w:t>similitude</w:t>
      </w:r>
      <w:r>
        <w:rPr>
          <w:spacing w:val="-15"/>
          <w:sz w:val="24"/>
        </w:rPr>
        <w:t xml:space="preserve"> </w:t>
      </w:r>
      <w:r>
        <w:rPr>
          <w:sz w:val="24"/>
        </w:rPr>
        <w:t>avec</w:t>
      </w:r>
      <w:r>
        <w:rPr>
          <w:spacing w:val="-15"/>
          <w:sz w:val="24"/>
        </w:rPr>
        <w:t xml:space="preserve"> </w:t>
      </w:r>
      <w:r>
        <w:rPr>
          <w:sz w:val="24"/>
        </w:rPr>
        <w:t>la</w:t>
      </w:r>
      <w:r>
        <w:rPr>
          <w:spacing w:val="-15"/>
          <w:sz w:val="24"/>
        </w:rPr>
        <w:t xml:space="preserve"> </w:t>
      </w:r>
      <w:r>
        <w:rPr>
          <w:sz w:val="24"/>
        </w:rPr>
        <w:t>marque</w:t>
      </w:r>
      <w:r>
        <w:rPr>
          <w:spacing w:val="-15"/>
          <w:sz w:val="24"/>
        </w:rPr>
        <w:t xml:space="preserve"> </w:t>
      </w:r>
      <w:r>
        <w:rPr>
          <w:sz w:val="24"/>
        </w:rPr>
        <w:t>antérieure</w:t>
      </w:r>
      <w:r>
        <w:rPr>
          <w:spacing w:val="-15"/>
          <w:sz w:val="24"/>
        </w:rPr>
        <w:t xml:space="preserve"> </w:t>
      </w:r>
      <w:r>
        <w:rPr>
          <w:sz w:val="24"/>
        </w:rPr>
        <w:t>et</w:t>
      </w:r>
      <w:r>
        <w:rPr>
          <w:spacing w:val="-15"/>
          <w:sz w:val="24"/>
        </w:rPr>
        <w:t xml:space="preserve"> </w:t>
      </w:r>
      <w:r>
        <w:rPr>
          <w:sz w:val="24"/>
        </w:rPr>
        <w:t>en</w:t>
      </w:r>
      <w:r>
        <w:rPr>
          <w:spacing w:val="-15"/>
          <w:sz w:val="24"/>
        </w:rPr>
        <w:t xml:space="preserve"> </w:t>
      </w:r>
      <w:r>
        <w:rPr>
          <w:sz w:val="24"/>
        </w:rPr>
        <w:t>raison</w:t>
      </w:r>
      <w:r>
        <w:rPr>
          <w:spacing w:val="-15"/>
          <w:sz w:val="24"/>
        </w:rPr>
        <w:t xml:space="preserve"> </w:t>
      </w:r>
      <w:r>
        <w:rPr>
          <w:sz w:val="24"/>
        </w:rPr>
        <w:t>de</w:t>
      </w:r>
      <w:r>
        <w:rPr>
          <w:spacing w:val="-15"/>
          <w:sz w:val="24"/>
        </w:rPr>
        <w:t xml:space="preserve"> </w:t>
      </w:r>
      <w:r>
        <w:rPr>
          <w:sz w:val="24"/>
        </w:rPr>
        <w:t>l’identité ou de la similitude des produits ou des services que les deux marques désignent, il existe un</w:t>
      </w:r>
      <w:r>
        <w:rPr>
          <w:spacing w:val="-14"/>
          <w:sz w:val="24"/>
        </w:rPr>
        <w:t xml:space="preserve"> </w:t>
      </w:r>
      <w:r>
        <w:rPr>
          <w:sz w:val="24"/>
        </w:rPr>
        <w:t>risque</w:t>
      </w:r>
      <w:r>
        <w:rPr>
          <w:spacing w:val="-15"/>
          <w:sz w:val="24"/>
        </w:rPr>
        <w:t xml:space="preserve"> </w:t>
      </w:r>
      <w:r>
        <w:rPr>
          <w:sz w:val="24"/>
        </w:rPr>
        <w:t>de</w:t>
      </w:r>
      <w:r>
        <w:rPr>
          <w:spacing w:val="-15"/>
          <w:sz w:val="24"/>
        </w:rPr>
        <w:t xml:space="preserve"> </w:t>
      </w:r>
      <w:r>
        <w:rPr>
          <w:sz w:val="24"/>
        </w:rPr>
        <w:t>confusion</w:t>
      </w:r>
      <w:r>
        <w:rPr>
          <w:spacing w:val="-14"/>
          <w:sz w:val="24"/>
        </w:rPr>
        <w:t xml:space="preserve"> </w:t>
      </w:r>
      <w:r>
        <w:rPr>
          <w:sz w:val="24"/>
        </w:rPr>
        <w:t>dans</w:t>
      </w:r>
      <w:r>
        <w:rPr>
          <w:spacing w:val="-14"/>
          <w:sz w:val="24"/>
        </w:rPr>
        <w:t xml:space="preserve"> </w:t>
      </w:r>
      <w:r>
        <w:rPr>
          <w:sz w:val="24"/>
        </w:rPr>
        <w:t>l’esprit</w:t>
      </w:r>
      <w:r>
        <w:rPr>
          <w:spacing w:val="-14"/>
          <w:sz w:val="24"/>
        </w:rPr>
        <w:t xml:space="preserve"> </w:t>
      </w:r>
      <w:r>
        <w:rPr>
          <w:sz w:val="24"/>
        </w:rPr>
        <w:t>du</w:t>
      </w:r>
      <w:r>
        <w:rPr>
          <w:spacing w:val="-14"/>
          <w:sz w:val="24"/>
        </w:rPr>
        <w:t xml:space="preserve"> </w:t>
      </w:r>
      <w:r>
        <w:rPr>
          <w:sz w:val="24"/>
        </w:rPr>
        <w:t>public</w:t>
      </w:r>
      <w:r>
        <w:rPr>
          <w:spacing w:val="-13"/>
          <w:sz w:val="24"/>
        </w:rPr>
        <w:t xml:space="preserve"> </w:t>
      </w:r>
      <w:r>
        <w:rPr>
          <w:sz w:val="24"/>
        </w:rPr>
        <w:t>du</w:t>
      </w:r>
      <w:r>
        <w:rPr>
          <w:spacing w:val="-14"/>
          <w:sz w:val="24"/>
        </w:rPr>
        <w:t xml:space="preserve"> </w:t>
      </w:r>
      <w:r>
        <w:rPr>
          <w:sz w:val="24"/>
        </w:rPr>
        <w:t>territoire</w:t>
      </w:r>
      <w:r>
        <w:rPr>
          <w:spacing w:val="-15"/>
          <w:sz w:val="24"/>
        </w:rPr>
        <w:t xml:space="preserve"> </w:t>
      </w:r>
      <w:r>
        <w:rPr>
          <w:sz w:val="24"/>
        </w:rPr>
        <w:t>dans</w:t>
      </w:r>
      <w:r>
        <w:rPr>
          <w:spacing w:val="-12"/>
          <w:sz w:val="24"/>
        </w:rPr>
        <w:t xml:space="preserve"> </w:t>
      </w:r>
      <w:r>
        <w:rPr>
          <w:sz w:val="24"/>
        </w:rPr>
        <w:t>lequel</w:t>
      </w:r>
      <w:r>
        <w:rPr>
          <w:spacing w:val="-14"/>
          <w:sz w:val="24"/>
        </w:rPr>
        <w:t xml:space="preserve"> </w:t>
      </w:r>
      <w:r>
        <w:rPr>
          <w:sz w:val="24"/>
        </w:rPr>
        <w:t>la</w:t>
      </w:r>
      <w:r>
        <w:rPr>
          <w:spacing w:val="-15"/>
          <w:sz w:val="24"/>
        </w:rPr>
        <w:t xml:space="preserve"> </w:t>
      </w:r>
      <w:r>
        <w:rPr>
          <w:sz w:val="24"/>
        </w:rPr>
        <w:t>marque</w:t>
      </w:r>
      <w:r>
        <w:rPr>
          <w:spacing w:val="-15"/>
          <w:sz w:val="24"/>
        </w:rPr>
        <w:t xml:space="preserve"> </w:t>
      </w:r>
      <w:r>
        <w:rPr>
          <w:sz w:val="24"/>
        </w:rPr>
        <w:t>antérieure est protégée; le risque de confusion comprend le risque d’association avec la marque antérieure. Constitue un risque de confusion le risque que le public puisse croire que les produits ou services en cause proviennent de la même entreprise ou, le cas échéant, d’entreprises liées économiquement (22/06/1999, C-342/97, Lloyd Schuhfabrik, EU:C:1999:323, § 19; 29/09/1998, C-39/97, Canon, EU:C:1998:442, § 17).</w:t>
      </w:r>
    </w:p>
    <w:p w14:paraId="6D882F85" w14:textId="77777777" w:rsidR="00DA7301" w:rsidRDefault="00DA7301">
      <w:pPr>
        <w:pStyle w:val="Corpsdetexte"/>
        <w:spacing w:before="85"/>
      </w:pPr>
    </w:p>
    <w:p w14:paraId="1C93F0F6" w14:textId="77777777" w:rsidR="00DA7301" w:rsidRDefault="00000000">
      <w:pPr>
        <w:ind w:left="590"/>
        <w:rPr>
          <w:i/>
          <w:sz w:val="24"/>
        </w:rPr>
      </w:pPr>
      <w:r>
        <w:rPr>
          <w:i/>
          <w:sz w:val="24"/>
        </w:rPr>
        <w:t>Public</w:t>
      </w:r>
      <w:r>
        <w:rPr>
          <w:i/>
          <w:spacing w:val="-2"/>
          <w:sz w:val="24"/>
        </w:rPr>
        <w:t xml:space="preserve"> </w:t>
      </w:r>
      <w:r>
        <w:rPr>
          <w:i/>
          <w:sz w:val="24"/>
        </w:rPr>
        <w:t>et</w:t>
      </w:r>
      <w:r>
        <w:rPr>
          <w:i/>
          <w:spacing w:val="-1"/>
          <w:sz w:val="24"/>
        </w:rPr>
        <w:t xml:space="preserve"> </w:t>
      </w:r>
      <w:r>
        <w:rPr>
          <w:i/>
          <w:sz w:val="24"/>
        </w:rPr>
        <w:t>territoire</w:t>
      </w:r>
      <w:r>
        <w:rPr>
          <w:i/>
          <w:spacing w:val="-1"/>
          <w:sz w:val="24"/>
        </w:rPr>
        <w:t xml:space="preserve"> </w:t>
      </w:r>
      <w:r>
        <w:rPr>
          <w:i/>
          <w:spacing w:val="-2"/>
          <w:sz w:val="24"/>
        </w:rPr>
        <w:t>pertinents</w:t>
      </w:r>
    </w:p>
    <w:p w14:paraId="728FD991" w14:textId="77777777" w:rsidR="00DA7301" w:rsidRDefault="00000000">
      <w:pPr>
        <w:pStyle w:val="Paragraphedeliste"/>
        <w:numPr>
          <w:ilvl w:val="0"/>
          <w:numId w:val="2"/>
        </w:numPr>
        <w:tabs>
          <w:tab w:val="left" w:pos="590"/>
        </w:tabs>
        <w:ind w:right="158"/>
        <w:jc w:val="both"/>
        <w:rPr>
          <w:sz w:val="24"/>
        </w:rPr>
      </w:pPr>
      <w:r>
        <w:rPr>
          <w:sz w:val="24"/>
        </w:rPr>
        <w:t>Les produits de la marque contestée sont divers produits de consommation issus du domaine de l’électronique, de la bijouterie, de la maroquinerie, de l’habillement et des textiles d’intérieur qui s’adressent au grand public faisant preuve d’un niveau d’attention moyen. Dans la mesure où la marque antérieure nº 1 jouit d’une protection dans l’Union, le territoire pertinent est celui de l’ensemble de l’Union européenne.</w:t>
      </w:r>
    </w:p>
    <w:p w14:paraId="139A8577" w14:textId="77777777" w:rsidR="00DA7301" w:rsidRDefault="00DA7301">
      <w:pPr>
        <w:pStyle w:val="Corpsdetexte"/>
        <w:spacing w:before="84"/>
      </w:pPr>
    </w:p>
    <w:p w14:paraId="29FEEE63" w14:textId="77777777" w:rsidR="00DA7301" w:rsidRDefault="00000000">
      <w:pPr>
        <w:ind w:left="590"/>
        <w:rPr>
          <w:i/>
          <w:sz w:val="24"/>
        </w:rPr>
      </w:pPr>
      <w:r>
        <w:rPr>
          <w:i/>
          <w:sz w:val="24"/>
        </w:rPr>
        <w:t xml:space="preserve">Comparaison des </w:t>
      </w:r>
      <w:r>
        <w:rPr>
          <w:i/>
          <w:spacing w:val="-2"/>
          <w:sz w:val="24"/>
        </w:rPr>
        <w:t>signes</w:t>
      </w:r>
    </w:p>
    <w:p w14:paraId="340C22BC" w14:textId="77777777" w:rsidR="00DA7301" w:rsidRDefault="00000000">
      <w:pPr>
        <w:pStyle w:val="Paragraphedeliste"/>
        <w:numPr>
          <w:ilvl w:val="0"/>
          <w:numId w:val="2"/>
        </w:numPr>
        <w:tabs>
          <w:tab w:val="left" w:pos="590"/>
        </w:tabs>
        <w:jc w:val="both"/>
        <w:rPr>
          <w:sz w:val="24"/>
        </w:rPr>
      </w:pPr>
      <w:r>
        <w:rPr>
          <w:sz w:val="24"/>
        </w:rPr>
        <w:t>La similitude des marques doit être appréciée en déterminant le degré de similitude visuelle, auditive ou conceptuelle des marques en cause, sur la base de l’impression d’ensemble produite par celles-ci, en tenant compte en particulier de leurs éléments distinctifs et dominants et de la perception du consommateur pertinent. À cet égard, le consommateur moyen perçoit normalement une marque comme un tout et ne se livre pas à un examen de ses différents détails (22/06/1999, C-342/97, Lloyd Schuhfabrik, EU:C:1999:323, § 25, 27; 06/10/2005, C-120/04, Thomson Life, EU:C:2005:594, § 28).</w:t>
      </w:r>
    </w:p>
    <w:p w14:paraId="509D46CF" w14:textId="77777777" w:rsidR="00DA7301" w:rsidRDefault="00000000">
      <w:pPr>
        <w:pStyle w:val="Paragraphedeliste"/>
        <w:numPr>
          <w:ilvl w:val="0"/>
          <w:numId w:val="2"/>
        </w:numPr>
        <w:tabs>
          <w:tab w:val="left" w:pos="590"/>
        </w:tabs>
        <w:spacing w:before="241"/>
        <w:jc w:val="both"/>
        <w:rPr>
          <w:sz w:val="24"/>
        </w:rPr>
      </w:pPr>
      <w:r>
        <w:rPr>
          <w:sz w:val="24"/>
        </w:rPr>
        <w:t>L’appréciation de la similitude entre deux marques ne peut se limiter à prendre un seul composant d’une marque complexe et à comparer celui-ci avec une autre marque. Il y a lieu, au contraire, d’opérer une telle comparaison en examinant les marques en cause, considérées</w:t>
      </w:r>
      <w:r>
        <w:rPr>
          <w:spacing w:val="-2"/>
          <w:sz w:val="24"/>
        </w:rPr>
        <w:t xml:space="preserve"> </w:t>
      </w:r>
      <w:r>
        <w:rPr>
          <w:sz w:val="24"/>
        </w:rPr>
        <w:t>chacune</w:t>
      </w:r>
      <w:r>
        <w:rPr>
          <w:spacing w:val="-3"/>
          <w:sz w:val="24"/>
        </w:rPr>
        <w:t xml:space="preserve"> </w:t>
      </w:r>
      <w:r>
        <w:rPr>
          <w:sz w:val="24"/>
        </w:rPr>
        <w:t>dans</w:t>
      </w:r>
      <w:r>
        <w:rPr>
          <w:spacing w:val="-2"/>
          <w:sz w:val="24"/>
        </w:rPr>
        <w:t xml:space="preserve"> </w:t>
      </w:r>
      <w:r>
        <w:rPr>
          <w:sz w:val="24"/>
        </w:rPr>
        <w:t>son</w:t>
      </w:r>
      <w:r>
        <w:rPr>
          <w:spacing w:val="-2"/>
          <w:sz w:val="24"/>
        </w:rPr>
        <w:t xml:space="preserve"> </w:t>
      </w:r>
      <w:r>
        <w:rPr>
          <w:sz w:val="24"/>
        </w:rPr>
        <w:t>ensemble,</w:t>
      </w:r>
      <w:r>
        <w:rPr>
          <w:spacing w:val="-2"/>
          <w:sz w:val="24"/>
        </w:rPr>
        <w:t xml:space="preserve"> </w:t>
      </w:r>
      <w:r>
        <w:rPr>
          <w:sz w:val="24"/>
        </w:rPr>
        <w:t>ce</w:t>
      </w:r>
      <w:r>
        <w:rPr>
          <w:spacing w:val="-3"/>
          <w:sz w:val="24"/>
        </w:rPr>
        <w:t xml:space="preserve"> </w:t>
      </w:r>
      <w:r>
        <w:rPr>
          <w:sz w:val="24"/>
        </w:rPr>
        <w:t>qui</w:t>
      </w:r>
      <w:r>
        <w:rPr>
          <w:spacing w:val="-2"/>
          <w:sz w:val="24"/>
        </w:rPr>
        <w:t xml:space="preserve"> </w:t>
      </w:r>
      <w:r>
        <w:rPr>
          <w:sz w:val="24"/>
        </w:rPr>
        <w:t>n’exclut</w:t>
      </w:r>
      <w:r>
        <w:rPr>
          <w:spacing w:val="-2"/>
          <w:sz w:val="24"/>
        </w:rPr>
        <w:t xml:space="preserve"> </w:t>
      </w:r>
      <w:r>
        <w:rPr>
          <w:sz w:val="24"/>
        </w:rPr>
        <w:t>pas</w:t>
      </w:r>
      <w:r>
        <w:rPr>
          <w:spacing w:val="-2"/>
          <w:sz w:val="24"/>
        </w:rPr>
        <w:t xml:space="preserve"> </w:t>
      </w:r>
      <w:r>
        <w:rPr>
          <w:sz w:val="24"/>
        </w:rPr>
        <w:t>que l’impression</w:t>
      </w:r>
      <w:r>
        <w:rPr>
          <w:spacing w:val="-2"/>
          <w:sz w:val="24"/>
        </w:rPr>
        <w:t xml:space="preserve"> </w:t>
      </w:r>
      <w:r>
        <w:rPr>
          <w:sz w:val="24"/>
        </w:rPr>
        <w:t>d’ensemble produite dans la mémoire du public pertinent par une marque complexe puisse, dans certaines circonstances, être dominée par un ou plusieurs de ses composants.</w:t>
      </w:r>
    </w:p>
    <w:p w14:paraId="3CB25C19" w14:textId="77777777" w:rsidR="00DA7301" w:rsidRDefault="00000000">
      <w:pPr>
        <w:pStyle w:val="Paragraphedeliste"/>
        <w:numPr>
          <w:ilvl w:val="0"/>
          <w:numId w:val="2"/>
        </w:numPr>
        <w:tabs>
          <w:tab w:val="left" w:pos="590"/>
          <w:tab w:val="left" w:pos="2464"/>
          <w:tab w:val="left" w:pos="4440"/>
          <w:tab w:val="left" w:pos="6105"/>
          <w:tab w:val="left" w:pos="8327"/>
        </w:tabs>
        <w:spacing w:before="241"/>
        <w:ind w:right="158"/>
        <w:jc w:val="both"/>
        <w:rPr>
          <w:sz w:val="24"/>
        </w:rPr>
      </w:pPr>
      <w:r>
        <w:rPr>
          <w:sz w:val="24"/>
        </w:rPr>
        <w:t xml:space="preserve">L’appréciation de la similitude entre deux marques ne peut se limiter à prendre en considération uniquement un composant d’une marque complexe et à le comparer avec une autre marque. Il y a lieu, au contraire, d’opérer une telle comparaison en examinant les marques en cause, considérées chacune dans son ensemble, ce qui n’exclut pas que l’impression d’ensemble produite dans la mémoire du public pertinent par une marque complexe puisse, dans certaines circonstances, être dominée par un ou plusieurs de ses </w:t>
      </w:r>
      <w:r>
        <w:rPr>
          <w:spacing w:val="-2"/>
          <w:sz w:val="24"/>
        </w:rPr>
        <w:t>composants</w:t>
      </w:r>
      <w:r>
        <w:rPr>
          <w:sz w:val="24"/>
        </w:rPr>
        <w:tab/>
      </w:r>
      <w:r>
        <w:rPr>
          <w:spacing w:val="-2"/>
          <w:sz w:val="24"/>
        </w:rPr>
        <w:t>[28/04/2004,</w:t>
      </w:r>
      <w:r>
        <w:rPr>
          <w:sz w:val="24"/>
        </w:rPr>
        <w:tab/>
        <w:t>C-3/03 P,</w:t>
      </w:r>
      <w:r>
        <w:rPr>
          <w:sz w:val="24"/>
        </w:rPr>
        <w:tab/>
      </w:r>
      <w:r>
        <w:rPr>
          <w:spacing w:val="-2"/>
          <w:sz w:val="24"/>
        </w:rPr>
        <w:t>MATRATZEN</w:t>
      </w:r>
      <w:r>
        <w:rPr>
          <w:sz w:val="24"/>
        </w:rPr>
        <w:tab/>
      </w:r>
      <w:r>
        <w:rPr>
          <w:spacing w:val="-2"/>
          <w:sz w:val="24"/>
        </w:rPr>
        <w:t xml:space="preserve">MARKT </w:t>
      </w:r>
      <w:r>
        <w:rPr>
          <w:sz w:val="24"/>
        </w:rPr>
        <w:t>CONCORD</w:t>
      </w:r>
      <w:r>
        <w:rPr>
          <w:spacing w:val="-2"/>
          <w:sz w:val="24"/>
        </w:rPr>
        <w:t xml:space="preserve"> </w:t>
      </w:r>
      <w:r>
        <w:rPr>
          <w:sz w:val="24"/>
        </w:rPr>
        <w:t>(fig.)/MATRATZEN,</w:t>
      </w:r>
      <w:r>
        <w:rPr>
          <w:spacing w:val="74"/>
          <w:sz w:val="24"/>
        </w:rPr>
        <w:t xml:space="preserve">  </w:t>
      </w:r>
      <w:r>
        <w:rPr>
          <w:sz w:val="24"/>
        </w:rPr>
        <w:t>EU:C:2004:233,</w:t>
      </w:r>
      <w:r>
        <w:rPr>
          <w:spacing w:val="71"/>
          <w:sz w:val="24"/>
        </w:rPr>
        <w:t xml:space="preserve">  </w:t>
      </w:r>
      <w:r>
        <w:rPr>
          <w:sz w:val="24"/>
        </w:rPr>
        <w:t>§</w:t>
      </w:r>
      <w:r>
        <w:rPr>
          <w:spacing w:val="-1"/>
          <w:sz w:val="24"/>
        </w:rPr>
        <w:t xml:space="preserve"> </w:t>
      </w:r>
      <w:r>
        <w:rPr>
          <w:sz w:val="24"/>
        </w:rPr>
        <w:t>32;</w:t>
      </w:r>
      <w:r>
        <w:rPr>
          <w:spacing w:val="72"/>
          <w:sz w:val="24"/>
        </w:rPr>
        <w:t xml:space="preserve">  </w:t>
      </w:r>
      <w:r>
        <w:rPr>
          <w:sz w:val="24"/>
        </w:rPr>
        <w:t>06/10/2005,</w:t>
      </w:r>
      <w:r>
        <w:rPr>
          <w:spacing w:val="71"/>
          <w:sz w:val="24"/>
        </w:rPr>
        <w:t xml:space="preserve">  </w:t>
      </w:r>
      <w:r>
        <w:rPr>
          <w:sz w:val="24"/>
        </w:rPr>
        <w:t>C-120/04,</w:t>
      </w:r>
    </w:p>
    <w:p w14:paraId="21841050" w14:textId="77777777" w:rsidR="00DA7301" w:rsidRDefault="00000000">
      <w:pPr>
        <w:pStyle w:val="Corpsdetexte"/>
        <w:ind w:left="590"/>
      </w:pPr>
      <w:r>
        <w:t>Thomson Life,</w:t>
      </w:r>
      <w:r>
        <w:rPr>
          <w:spacing w:val="-2"/>
        </w:rPr>
        <w:t xml:space="preserve"> </w:t>
      </w:r>
      <w:r>
        <w:t>EU:C:2005:594,</w:t>
      </w:r>
      <w:r>
        <w:rPr>
          <w:spacing w:val="-2"/>
        </w:rPr>
        <w:t xml:space="preserve"> </w:t>
      </w:r>
      <w:r>
        <w:t xml:space="preserve">§ </w:t>
      </w:r>
      <w:r>
        <w:rPr>
          <w:spacing w:val="-4"/>
        </w:rPr>
        <w:t>29].</w:t>
      </w:r>
    </w:p>
    <w:p w14:paraId="62728FBF" w14:textId="77777777" w:rsidR="00DA7301" w:rsidRDefault="00000000">
      <w:pPr>
        <w:pStyle w:val="Paragraphedeliste"/>
        <w:numPr>
          <w:ilvl w:val="0"/>
          <w:numId w:val="2"/>
        </w:numPr>
        <w:tabs>
          <w:tab w:val="left" w:pos="589"/>
        </w:tabs>
        <w:ind w:left="589" w:right="0" w:hanging="424"/>
        <w:rPr>
          <w:sz w:val="24"/>
        </w:rPr>
      </w:pPr>
      <w:r>
        <w:rPr>
          <w:sz w:val="24"/>
        </w:rPr>
        <w:t>Les</w:t>
      </w:r>
      <w:r>
        <w:rPr>
          <w:spacing w:val="-2"/>
          <w:sz w:val="24"/>
        </w:rPr>
        <w:t xml:space="preserve"> </w:t>
      </w:r>
      <w:r>
        <w:rPr>
          <w:sz w:val="24"/>
        </w:rPr>
        <w:t>signes</w:t>
      </w:r>
      <w:r>
        <w:rPr>
          <w:spacing w:val="1"/>
          <w:sz w:val="24"/>
        </w:rPr>
        <w:t xml:space="preserve"> </w:t>
      </w:r>
      <w:r>
        <w:rPr>
          <w:sz w:val="24"/>
        </w:rPr>
        <w:t>à</w:t>
      </w:r>
      <w:r>
        <w:rPr>
          <w:spacing w:val="-2"/>
          <w:sz w:val="24"/>
        </w:rPr>
        <w:t xml:space="preserve"> </w:t>
      </w:r>
      <w:r>
        <w:rPr>
          <w:sz w:val="24"/>
        </w:rPr>
        <w:t>comparer</w:t>
      </w:r>
      <w:r>
        <w:rPr>
          <w:spacing w:val="-1"/>
          <w:sz w:val="24"/>
        </w:rPr>
        <w:t xml:space="preserve"> </w:t>
      </w:r>
      <w:r>
        <w:rPr>
          <w:sz w:val="24"/>
        </w:rPr>
        <w:t>sont</w:t>
      </w:r>
      <w:r>
        <w:rPr>
          <w:spacing w:val="-1"/>
          <w:sz w:val="24"/>
        </w:rPr>
        <w:t xml:space="preserve"> </w:t>
      </w:r>
      <w:r>
        <w:rPr>
          <w:sz w:val="24"/>
        </w:rPr>
        <w:t>les</w:t>
      </w:r>
      <w:r>
        <w:rPr>
          <w:spacing w:val="-1"/>
          <w:sz w:val="24"/>
        </w:rPr>
        <w:t xml:space="preserve"> </w:t>
      </w:r>
      <w:r>
        <w:rPr>
          <w:spacing w:val="-2"/>
          <w:sz w:val="24"/>
        </w:rPr>
        <w:t>suivants:</w:t>
      </w:r>
    </w:p>
    <w:p w14:paraId="6001858D" w14:textId="77777777" w:rsidR="00DA7301" w:rsidRDefault="00DA7301">
      <w:pPr>
        <w:pStyle w:val="Paragraphedeliste"/>
        <w:jc w:val="left"/>
        <w:rPr>
          <w:sz w:val="24"/>
        </w:rPr>
        <w:sectPr w:rsidR="00DA7301">
          <w:pgSz w:w="11910" w:h="16840"/>
          <w:pgMar w:top="1220" w:right="1275" w:bottom="1020" w:left="1275" w:header="969" w:footer="836" w:gutter="0"/>
          <w:cols w:space="720"/>
        </w:sectPr>
      </w:pPr>
    </w:p>
    <w:p w14:paraId="356D5308" w14:textId="77777777" w:rsidR="00DA7301" w:rsidRDefault="00DA7301">
      <w:pPr>
        <w:pStyle w:val="Corpsdetexte"/>
        <w:rPr>
          <w:sz w:val="20"/>
        </w:rPr>
      </w:pPr>
    </w:p>
    <w:p w14:paraId="3E172775" w14:textId="77777777" w:rsidR="00DA7301" w:rsidRDefault="00DA7301">
      <w:pPr>
        <w:pStyle w:val="Corpsdetexte"/>
        <w:spacing w:before="143"/>
        <w:rPr>
          <w:sz w:val="20"/>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4556"/>
      </w:tblGrid>
      <w:tr w:rsidR="00DA7301" w14:paraId="53122C91" w14:textId="77777777">
        <w:trPr>
          <w:trHeight w:val="1938"/>
        </w:trPr>
        <w:tc>
          <w:tcPr>
            <w:tcW w:w="3898" w:type="dxa"/>
          </w:tcPr>
          <w:p w14:paraId="19518D45" w14:textId="77777777" w:rsidR="00DA7301" w:rsidRDefault="00DA7301">
            <w:pPr>
              <w:pStyle w:val="TableParagraph"/>
              <w:spacing w:before="129"/>
              <w:rPr>
                <w:sz w:val="20"/>
              </w:rPr>
            </w:pPr>
          </w:p>
          <w:p w14:paraId="68A55AC5" w14:textId="77777777" w:rsidR="00DA7301" w:rsidRDefault="00000000">
            <w:pPr>
              <w:pStyle w:val="TableParagraph"/>
              <w:ind w:left="988"/>
              <w:rPr>
                <w:sz w:val="20"/>
              </w:rPr>
            </w:pPr>
            <w:r>
              <w:rPr>
                <w:noProof/>
                <w:sz w:val="20"/>
              </w:rPr>
              <w:drawing>
                <wp:inline distT="0" distB="0" distL="0" distR="0" wp14:anchorId="7A75A451" wp14:editId="0E2DAF64">
                  <wp:extent cx="1226822" cy="70104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226822" cy="701040"/>
                          </a:xfrm>
                          <a:prstGeom prst="rect">
                            <a:avLst/>
                          </a:prstGeom>
                        </pic:spPr>
                      </pic:pic>
                    </a:graphicData>
                  </a:graphic>
                </wp:inline>
              </w:drawing>
            </w:r>
          </w:p>
        </w:tc>
        <w:tc>
          <w:tcPr>
            <w:tcW w:w="4556" w:type="dxa"/>
          </w:tcPr>
          <w:p w14:paraId="2A981514" w14:textId="77777777" w:rsidR="00DA7301" w:rsidRDefault="00DA7301">
            <w:pPr>
              <w:pStyle w:val="TableParagraph"/>
              <w:rPr>
                <w:sz w:val="20"/>
              </w:rPr>
            </w:pPr>
          </w:p>
          <w:p w14:paraId="276D6E1E" w14:textId="77777777" w:rsidR="00DA7301" w:rsidRDefault="00DA7301">
            <w:pPr>
              <w:pStyle w:val="TableParagraph"/>
              <w:spacing w:before="7"/>
              <w:rPr>
                <w:sz w:val="20"/>
              </w:rPr>
            </w:pPr>
          </w:p>
          <w:p w14:paraId="2C26442D" w14:textId="77777777" w:rsidR="00DA7301" w:rsidRDefault="00000000">
            <w:pPr>
              <w:pStyle w:val="TableParagraph"/>
              <w:ind w:left="1401"/>
              <w:rPr>
                <w:sz w:val="20"/>
              </w:rPr>
            </w:pPr>
            <w:r>
              <w:rPr>
                <w:noProof/>
                <w:sz w:val="20"/>
              </w:rPr>
              <w:drawing>
                <wp:inline distT="0" distB="0" distL="0" distR="0" wp14:anchorId="09AE3B77" wp14:editId="7C2BF72E">
                  <wp:extent cx="1097276" cy="65836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1097276" cy="658368"/>
                          </a:xfrm>
                          <a:prstGeom prst="rect">
                            <a:avLst/>
                          </a:prstGeom>
                        </pic:spPr>
                      </pic:pic>
                    </a:graphicData>
                  </a:graphic>
                </wp:inline>
              </w:drawing>
            </w:r>
          </w:p>
        </w:tc>
      </w:tr>
      <w:tr w:rsidR="00DA7301" w14:paraId="5CD2030B" w14:textId="77777777">
        <w:trPr>
          <w:trHeight w:val="541"/>
        </w:trPr>
        <w:tc>
          <w:tcPr>
            <w:tcW w:w="3898" w:type="dxa"/>
          </w:tcPr>
          <w:p w14:paraId="7B4495AE" w14:textId="77777777" w:rsidR="00DA7301" w:rsidRDefault="00000000">
            <w:pPr>
              <w:pStyle w:val="TableParagraph"/>
              <w:spacing w:before="119"/>
              <w:ind w:left="822"/>
              <w:rPr>
                <w:i/>
                <w:sz w:val="24"/>
              </w:rPr>
            </w:pPr>
            <w:r>
              <w:rPr>
                <w:i/>
                <w:sz w:val="24"/>
              </w:rPr>
              <w:t>Marque</w:t>
            </w:r>
            <w:r>
              <w:rPr>
                <w:i/>
                <w:spacing w:val="-2"/>
                <w:sz w:val="24"/>
              </w:rPr>
              <w:t xml:space="preserve"> </w:t>
            </w:r>
            <w:r>
              <w:rPr>
                <w:i/>
                <w:sz w:val="24"/>
              </w:rPr>
              <w:t>antérieure</w:t>
            </w:r>
            <w:r>
              <w:rPr>
                <w:i/>
                <w:spacing w:val="-2"/>
                <w:sz w:val="24"/>
              </w:rPr>
              <w:t xml:space="preserve"> </w:t>
            </w:r>
            <w:r>
              <w:rPr>
                <w:i/>
                <w:sz w:val="24"/>
              </w:rPr>
              <w:t xml:space="preserve">nº </w:t>
            </w:r>
            <w:r>
              <w:rPr>
                <w:i/>
                <w:spacing w:val="-10"/>
                <w:sz w:val="24"/>
              </w:rPr>
              <w:t>1</w:t>
            </w:r>
          </w:p>
        </w:tc>
        <w:tc>
          <w:tcPr>
            <w:tcW w:w="4556" w:type="dxa"/>
          </w:tcPr>
          <w:p w14:paraId="112F40B4" w14:textId="77777777" w:rsidR="00DA7301" w:rsidRDefault="00000000">
            <w:pPr>
              <w:pStyle w:val="TableParagraph"/>
              <w:spacing w:before="119"/>
              <w:ind w:left="10"/>
              <w:jc w:val="center"/>
              <w:rPr>
                <w:i/>
                <w:sz w:val="24"/>
              </w:rPr>
            </w:pPr>
            <w:r>
              <w:rPr>
                <w:i/>
                <w:sz w:val="24"/>
              </w:rPr>
              <w:t xml:space="preserve">Signe </w:t>
            </w:r>
            <w:r>
              <w:rPr>
                <w:i/>
                <w:spacing w:val="-2"/>
                <w:sz w:val="24"/>
              </w:rPr>
              <w:t>contesté</w:t>
            </w:r>
          </w:p>
        </w:tc>
      </w:tr>
    </w:tbl>
    <w:p w14:paraId="7FCBAC09" w14:textId="77777777" w:rsidR="00DA7301" w:rsidRDefault="00DA7301">
      <w:pPr>
        <w:pStyle w:val="Corpsdetexte"/>
        <w:spacing w:before="240"/>
      </w:pPr>
    </w:p>
    <w:p w14:paraId="4393DCD1" w14:textId="77777777" w:rsidR="00DA7301" w:rsidRDefault="00000000">
      <w:pPr>
        <w:pStyle w:val="Paragraphedeliste"/>
        <w:numPr>
          <w:ilvl w:val="0"/>
          <w:numId w:val="2"/>
        </w:numPr>
        <w:tabs>
          <w:tab w:val="left" w:pos="590"/>
        </w:tabs>
        <w:spacing w:before="0"/>
        <w:jc w:val="both"/>
        <w:rPr>
          <w:sz w:val="24"/>
        </w:rPr>
      </w:pPr>
      <w:r>
        <w:rPr>
          <w:sz w:val="24"/>
        </w:rPr>
        <w:t>Le</w:t>
      </w:r>
      <w:r>
        <w:rPr>
          <w:spacing w:val="-1"/>
          <w:sz w:val="24"/>
        </w:rPr>
        <w:t xml:space="preserve"> </w:t>
      </w:r>
      <w:r>
        <w:rPr>
          <w:sz w:val="24"/>
        </w:rPr>
        <w:t>signe</w:t>
      </w:r>
      <w:r>
        <w:rPr>
          <w:spacing w:val="-1"/>
          <w:sz w:val="24"/>
        </w:rPr>
        <w:t xml:space="preserve"> </w:t>
      </w:r>
      <w:r>
        <w:rPr>
          <w:sz w:val="24"/>
        </w:rPr>
        <w:t>antérieur</w:t>
      </w:r>
      <w:r>
        <w:rPr>
          <w:spacing w:val="-1"/>
          <w:sz w:val="24"/>
        </w:rPr>
        <w:t xml:space="preserve"> </w:t>
      </w:r>
      <w:r>
        <w:rPr>
          <w:sz w:val="24"/>
        </w:rPr>
        <w:t>est constitué</w:t>
      </w:r>
      <w:r>
        <w:rPr>
          <w:spacing w:val="-1"/>
          <w:sz w:val="24"/>
        </w:rPr>
        <w:t xml:space="preserve"> </w:t>
      </w:r>
      <w:r>
        <w:rPr>
          <w:sz w:val="24"/>
        </w:rPr>
        <w:t>d’une</w:t>
      </w:r>
      <w:r>
        <w:rPr>
          <w:spacing w:val="-2"/>
          <w:sz w:val="24"/>
        </w:rPr>
        <w:t xml:space="preserve"> </w:t>
      </w:r>
      <w:r>
        <w:rPr>
          <w:sz w:val="24"/>
        </w:rPr>
        <w:t>courbe</w:t>
      </w:r>
      <w:r>
        <w:rPr>
          <w:spacing w:val="-2"/>
          <w:sz w:val="24"/>
        </w:rPr>
        <w:t xml:space="preserve"> </w:t>
      </w:r>
      <w:r>
        <w:rPr>
          <w:sz w:val="24"/>
        </w:rPr>
        <w:t>concave</w:t>
      </w:r>
      <w:r>
        <w:rPr>
          <w:spacing w:val="-1"/>
          <w:sz w:val="24"/>
        </w:rPr>
        <w:t xml:space="preserve"> </w:t>
      </w:r>
      <w:r>
        <w:rPr>
          <w:sz w:val="24"/>
        </w:rPr>
        <w:t>noire</w:t>
      </w:r>
      <w:r>
        <w:rPr>
          <w:spacing w:val="-1"/>
          <w:sz w:val="24"/>
        </w:rPr>
        <w:t xml:space="preserve"> </w:t>
      </w:r>
      <w:r>
        <w:rPr>
          <w:sz w:val="24"/>
        </w:rPr>
        <w:t>sur</w:t>
      </w:r>
      <w:r>
        <w:rPr>
          <w:spacing w:val="-1"/>
          <w:sz w:val="24"/>
        </w:rPr>
        <w:t xml:space="preserve"> </w:t>
      </w:r>
      <w:r>
        <w:rPr>
          <w:sz w:val="24"/>
        </w:rPr>
        <w:t>la</w:t>
      </w:r>
      <w:r>
        <w:rPr>
          <w:spacing w:val="-1"/>
          <w:sz w:val="24"/>
        </w:rPr>
        <w:t xml:space="preserve"> </w:t>
      </w:r>
      <w:r>
        <w:rPr>
          <w:sz w:val="24"/>
        </w:rPr>
        <w:t>gauche</w:t>
      </w:r>
      <w:r>
        <w:rPr>
          <w:spacing w:val="-1"/>
          <w:sz w:val="24"/>
        </w:rPr>
        <w:t xml:space="preserve"> </w:t>
      </w:r>
      <w:r>
        <w:rPr>
          <w:sz w:val="24"/>
        </w:rPr>
        <w:t>et d’une</w:t>
      </w:r>
      <w:r>
        <w:rPr>
          <w:spacing w:val="-2"/>
          <w:sz w:val="24"/>
        </w:rPr>
        <w:t xml:space="preserve"> </w:t>
      </w:r>
      <w:r>
        <w:rPr>
          <w:sz w:val="24"/>
        </w:rPr>
        <w:t>courbe convexe</w:t>
      </w:r>
      <w:r>
        <w:rPr>
          <w:spacing w:val="-8"/>
          <w:sz w:val="24"/>
        </w:rPr>
        <w:t xml:space="preserve"> </w:t>
      </w:r>
      <w:r>
        <w:rPr>
          <w:sz w:val="24"/>
        </w:rPr>
        <w:t>symétrique</w:t>
      </w:r>
      <w:r>
        <w:rPr>
          <w:spacing w:val="-8"/>
          <w:sz w:val="24"/>
        </w:rPr>
        <w:t xml:space="preserve"> </w:t>
      </w:r>
      <w:r>
        <w:rPr>
          <w:sz w:val="24"/>
        </w:rPr>
        <w:t>sur</w:t>
      </w:r>
      <w:r>
        <w:rPr>
          <w:spacing w:val="-8"/>
          <w:sz w:val="24"/>
        </w:rPr>
        <w:t xml:space="preserve"> </w:t>
      </w:r>
      <w:r>
        <w:rPr>
          <w:sz w:val="24"/>
        </w:rPr>
        <w:t>la</w:t>
      </w:r>
      <w:r>
        <w:rPr>
          <w:spacing w:val="-8"/>
          <w:sz w:val="24"/>
        </w:rPr>
        <w:t xml:space="preserve"> </w:t>
      </w:r>
      <w:r>
        <w:rPr>
          <w:sz w:val="24"/>
        </w:rPr>
        <w:t>droite,</w:t>
      </w:r>
      <w:r>
        <w:rPr>
          <w:spacing w:val="-7"/>
          <w:sz w:val="24"/>
        </w:rPr>
        <w:t xml:space="preserve"> </w:t>
      </w:r>
      <w:r>
        <w:rPr>
          <w:sz w:val="24"/>
        </w:rPr>
        <w:t>plus</w:t>
      </w:r>
      <w:r>
        <w:rPr>
          <w:spacing w:val="-7"/>
          <w:sz w:val="24"/>
        </w:rPr>
        <w:t xml:space="preserve"> </w:t>
      </w:r>
      <w:r>
        <w:rPr>
          <w:sz w:val="24"/>
        </w:rPr>
        <w:t>épaisses</w:t>
      </w:r>
      <w:r>
        <w:rPr>
          <w:spacing w:val="-5"/>
          <w:sz w:val="24"/>
        </w:rPr>
        <w:t xml:space="preserve"> </w:t>
      </w:r>
      <w:r>
        <w:rPr>
          <w:sz w:val="24"/>
        </w:rPr>
        <w:t>en</w:t>
      </w:r>
      <w:r>
        <w:rPr>
          <w:spacing w:val="-5"/>
          <w:sz w:val="24"/>
        </w:rPr>
        <w:t xml:space="preserve"> </w:t>
      </w:r>
      <w:r>
        <w:rPr>
          <w:sz w:val="24"/>
        </w:rPr>
        <w:t>leur</w:t>
      </w:r>
      <w:r>
        <w:rPr>
          <w:spacing w:val="-8"/>
          <w:sz w:val="24"/>
        </w:rPr>
        <w:t xml:space="preserve"> </w:t>
      </w:r>
      <w:r>
        <w:rPr>
          <w:sz w:val="24"/>
        </w:rPr>
        <w:t>milieu</w:t>
      </w:r>
      <w:r>
        <w:rPr>
          <w:spacing w:val="-7"/>
          <w:sz w:val="24"/>
        </w:rPr>
        <w:t xml:space="preserve"> </w:t>
      </w:r>
      <w:r>
        <w:rPr>
          <w:sz w:val="24"/>
        </w:rPr>
        <w:t>sur</w:t>
      </w:r>
      <w:r>
        <w:rPr>
          <w:spacing w:val="-8"/>
          <w:sz w:val="24"/>
        </w:rPr>
        <w:t xml:space="preserve"> </w:t>
      </w:r>
      <w:r>
        <w:rPr>
          <w:sz w:val="24"/>
        </w:rPr>
        <w:t>les</w:t>
      </w:r>
      <w:r>
        <w:rPr>
          <w:spacing w:val="-8"/>
          <w:sz w:val="24"/>
        </w:rPr>
        <w:t xml:space="preserve"> </w:t>
      </w:r>
      <w:r>
        <w:rPr>
          <w:sz w:val="24"/>
        </w:rPr>
        <w:t>côtés</w:t>
      </w:r>
      <w:r>
        <w:rPr>
          <w:spacing w:val="-5"/>
          <w:sz w:val="24"/>
        </w:rPr>
        <w:t xml:space="preserve"> </w:t>
      </w:r>
      <w:r>
        <w:rPr>
          <w:sz w:val="24"/>
        </w:rPr>
        <w:t>gauche</w:t>
      </w:r>
      <w:r>
        <w:rPr>
          <w:spacing w:val="-6"/>
          <w:sz w:val="24"/>
        </w:rPr>
        <w:t xml:space="preserve"> </w:t>
      </w:r>
      <w:r>
        <w:rPr>
          <w:sz w:val="24"/>
        </w:rPr>
        <w:t>et</w:t>
      </w:r>
      <w:r>
        <w:rPr>
          <w:spacing w:val="-7"/>
          <w:sz w:val="24"/>
        </w:rPr>
        <w:t xml:space="preserve"> </w:t>
      </w:r>
      <w:r>
        <w:rPr>
          <w:sz w:val="24"/>
        </w:rPr>
        <w:t>droit, avec une épaisse barre noire verticale au milieu. Cette barre centrale se rétrécit fortement à ses extrémités pour former un sommet et une base plus larges mais plus fins, chacun touchant</w:t>
      </w:r>
      <w:r>
        <w:rPr>
          <w:spacing w:val="-5"/>
          <w:sz w:val="24"/>
        </w:rPr>
        <w:t xml:space="preserve"> </w:t>
      </w:r>
      <w:r>
        <w:rPr>
          <w:sz w:val="24"/>
        </w:rPr>
        <w:t>presque</w:t>
      </w:r>
      <w:r>
        <w:rPr>
          <w:spacing w:val="-7"/>
          <w:sz w:val="24"/>
        </w:rPr>
        <w:t xml:space="preserve"> </w:t>
      </w:r>
      <w:r>
        <w:rPr>
          <w:sz w:val="24"/>
        </w:rPr>
        <w:t>les</w:t>
      </w:r>
      <w:r>
        <w:rPr>
          <w:spacing w:val="-6"/>
          <w:sz w:val="24"/>
        </w:rPr>
        <w:t xml:space="preserve"> </w:t>
      </w:r>
      <w:r>
        <w:rPr>
          <w:sz w:val="24"/>
        </w:rPr>
        <w:t>points</w:t>
      </w:r>
      <w:r>
        <w:rPr>
          <w:spacing w:val="-6"/>
          <w:sz w:val="24"/>
        </w:rPr>
        <w:t xml:space="preserve"> </w:t>
      </w:r>
      <w:r>
        <w:rPr>
          <w:sz w:val="24"/>
        </w:rPr>
        <w:t>supérieurs</w:t>
      </w:r>
      <w:r>
        <w:rPr>
          <w:spacing w:val="-6"/>
          <w:sz w:val="24"/>
        </w:rPr>
        <w:t xml:space="preserve"> </w:t>
      </w:r>
      <w:r>
        <w:rPr>
          <w:sz w:val="24"/>
        </w:rPr>
        <w:t>et</w:t>
      </w:r>
      <w:r>
        <w:rPr>
          <w:spacing w:val="-5"/>
          <w:sz w:val="24"/>
        </w:rPr>
        <w:t xml:space="preserve"> </w:t>
      </w:r>
      <w:r>
        <w:rPr>
          <w:sz w:val="24"/>
        </w:rPr>
        <w:t>inférieurs,</w:t>
      </w:r>
      <w:r>
        <w:rPr>
          <w:spacing w:val="-6"/>
          <w:sz w:val="24"/>
        </w:rPr>
        <w:t xml:space="preserve"> </w:t>
      </w:r>
      <w:r>
        <w:rPr>
          <w:sz w:val="24"/>
        </w:rPr>
        <w:t>tout</w:t>
      </w:r>
      <w:r>
        <w:rPr>
          <w:spacing w:val="-5"/>
          <w:sz w:val="24"/>
        </w:rPr>
        <w:t xml:space="preserve"> </w:t>
      </w:r>
      <w:r>
        <w:rPr>
          <w:sz w:val="24"/>
        </w:rPr>
        <w:t>aussi</w:t>
      </w:r>
      <w:r>
        <w:rPr>
          <w:spacing w:val="-5"/>
          <w:sz w:val="24"/>
        </w:rPr>
        <w:t xml:space="preserve"> </w:t>
      </w:r>
      <w:r>
        <w:rPr>
          <w:sz w:val="24"/>
        </w:rPr>
        <w:t>fins,</w:t>
      </w:r>
      <w:r>
        <w:rPr>
          <w:spacing w:val="-8"/>
          <w:sz w:val="24"/>
        </w:rPr>
        <w:t xml:space="preserve"> </w:t>
      </w:r>
      <w:r>
        <w:rPr>
          <w:sz w:val="24"/>
        </w:rPr>
        <w:t>des</w:t>
      </w:r>
      <w:r>
        <w:rPr>
          <w:spacing w:val="-6"/>
          <w:sz w:val="24"/>
        </w:rPr>
        <w:t xml:space="preserve"> </w:t>
      </w:r>
      <w:r>
        <w:rPr>
          <w:sz w:val="24"/>
        </w:rPr>
        <w:t>courbes</w:t>
      </w:r>
      <w:r>
        <w:rPr>
          <w:spacing w:val="-6"/>
          <w:sz w:val="24"/>
        </w:rPr>
        <w:t xml:space="preserve"> </w:t>
      </w:r>
      <w:r>
        <w:rPr>
          <w:sz w:val="24"/>
        </w:rPr>
        <w:t>concave</w:t>
      </w:r>
      <w:r>
        <w:rPr>
          <w:spacing w:val="-7"/>
          <w:sz w:val="24"/>
        </w:rPr>
        <w:t xml:space="preserve"> </w:t>
      </w:r>
      <w:r>
        <w:rPr>
          <w:sz w:val="24"/>
        </w:rPr>
        <w:t>et convexe</w:t>
      </w:r>
      <w:r>
        <w:rPr>
          <w:spacing w:val="-11"/>
          <w:sz w:val="24"/>
        </w:rPr>
        <w:t xml:space="preserve"> </w:t>
      </w:r>
      <w:r>
        <w:rPr>
          <w:sz w:val="24"/>
        </w:rPr>
        <w:t>de</w:t>
      </w:r>
      <w:r>
        <w:rPr>
          <w:spacing w:val="-11"/>
          <w:sz w:val="24"/>
        </w:rPr>
        <w:t xml:space="preserve"> </w:t>
      </w:r>
      <w:r>
        <w:rPr>
          <w:sz w:val="24"/>
        </w:rPr>
        <w:t>part</w:t>
      </w:r>
      <w:r>
        <w:rPr>
          <w:spacing w:val="-10"/>
          <w:sz w:val="24"/>
        </w:rPr>
        <w:t xml:space="preserve"> </w:t>
      </w:r>
      <w:r>
        <w:rPr>
          <w:sz w:val="24"/>
        </w:rPr>
        <w:t>et</w:t>
      </w:r>
      <w:r>
        <w:rPr>
          <w:spacing w:val="-9"/>
          <w:sz w:val="24"/>
        </w:rPr>
        <w:t xml:space="preserve"> </w:t>
      </w:r>
      <w:r>
        <w:rPr>
          <w:sz w:val="24"/>
        </w:rPr>
        <w:t>d’autre.</w:t>
      </w:r>
      <w:r>
        <w:rPr>
          <w:spacing w:val="-10"/>
          <w:sz w:val="24"/>
        </w:rPr>
        <w:t xml:space="preserve"> </w:t>
      </w:r>
      <w:r>
        <w:rPr>
          <w:sz w:val="24"/>
        </w:rPr>
        <w:t>Bien</w:t>
      </w:r>
      <w:r>
        <w:rPr>
          <w:spacing w:val="-8"/>
          <w:sz w:val="24"/>
        </w:rPr>
        <w:t xml:space="preserve"> </w:t>
      </w:r>
      <w:r>
        <w:rPr>
          <w:sz w:val="24"/>
        </w:rPr>
        <w:t>qu’une</w:t>
      </w:r>
      <w:r>
        <w:rPr>
          <w:spacing w:val="-8"/>
          <w:sz w:val="24"/>
        </w:rPr>
        <w:t xml:space="preserve"> </w:t>
      </w:r>
      <w:r>
        <w:rPr>
          <w:sz w:val="24"/>
        </w:rPr>
        <w:t>partie</w:t>
      </w:r>
      <w:r>
        <w:rPr>
          <w:spacing w:val="-10"/>
          <w:sz w:val="24"/>
        </w:rPr>
        <w:t xml:space="preserve"> </w:t>
      </w:r>
      <w:r>
        <w:rPr>
          <w:sz w:val="24"/>
        </w:rPr>
        <w:t>du</w:t>
      </w:r>
      <w:r>
        <w:rPr>
          <w:spacing w:val="-5"/>
          <w:sz w:val="24"/>
        </w:rPr>
        <w:t xml:space="preserve"> </w:t>
      </w:r>
      <w:r>
        <w:rPr>
          <w:sz w:val="24"/>
        </w:rPr>
        <w:t>public</w:t>
      </w:r>
      <w:r>
        <w:rPr>
          <w:spacing w:val="-11"/>
          <w:sz w:val="24"/>
        </w:rPr>
        <w:t xml:space="preserve"> </w:t>
      </w:r>
      <w:r>
        <w:rPr>
          <w:sz w:val="24"/>
        </w:rPr>
        <w:t>pertinent</w:t>
      </w:r>
      <w:r>
        <w:rPr>
          <w:spacing w:val="-9"/>
          <w:sz w:val="24"/>
        </w:rPr>
        <w:t xml:space="preserve"> </w:t>
      </w:r>
      <w:r>
        <w:rPr>
          <w:sz w:val="24"/>
        </w:rPr>
        <w:t>puisse</w:t>
      </w:r>
      <w:r>
        <w:rPr>
          <w:spacing w:val="-11"/>
          <w:sz w:val="24"/>
        </w:rPr>
        <w:t xml:space="preserve"> </w:t>
      </w:r>
      <w:r>
        <w:rPr>
          <w:sz w:val="24"/>
        </w:rPr>
        <w:t>percevoir</w:t>
      </w:r>
      <w:r>
        <w:rPr>
          <w:spacing w:val="-10"/>
          <w:sz w:val="24"/>
        </w:rPr>
        <w:t xml:space="preserve"> </w:t>
      </w:r>
      <w:r>
        <w:rPr>
          <w:sz w:val="24"/>
        </w:rPr>
        <w:t>le</w:t>
      </w:r>
      <w:r>
        <w:rPr>
          <w:spacing w:val="-11"/>
          <w:sz w:val="24"/>
        </w:rPr>
        <w:t xml:space="preserve"> </w:t>
      </w:r>
      <w:r>
        <w:rPr>
          <w:sz w:val="24"/>
        </w:rPr>
        <w:t>signe antérieur</w:t>
      </w:r>
      <w:r>
        <w:rPr>
          <w:spacing w:val="-9"/>
          <w:sz w:val="24"/>
        </w:rPr>
        <w:t xml:space="preserve"> </w:t>
      </w:r>
      <w:r>
        <w:rPr>
          <w:sz w:val="24"/>
        </w:rPr>
        <w:t>comme</w:t>
      </w:r>
      <w:r>
        <w:rPr>
          <w:spacing w:val="-9"/>
          <w:sz w:val="24"/>
        </w:rPr>
        <w:t xml:space="preserve"> </w:t>
      </w:r>
      <w:r>
        <w:rPr>
          <w:sz w:val="24"/>
        </w:rPr>
        <w:t>la</w:t>
      </w:r>
      <w:r>
        <w:rPr>
          <w:spacing w:val="-9"/>
          <w:sz w:val="24"/>
        </w:rPr>
        <w:t xml:space="preserve"> </w:t>
      </w:r>
      <w:r>
        <w:rPr>
          <w:sz w:val="24"/>
        </w:rPr>
        <w:t>lettre</w:t>
      </w:r>
      <w:r>
        <w:rPr>
          <w:spacing w:val="-7"/>
          <w:sz w:val="24"/>
        </w:rPr>
        <w:t xml:space="preserve"> </w:t>
      </w:r>
      <w:r>
        <w:rPr>
          <w:sz w:val="24"/>
        </w:rPr>
        <w:t>«I»</w:t>
      </w:r>
      <w:r>
        <w:rPr>
          <w:spacing w:val="-11"/>
          <w:sz w:val="24"/>
        </w:rPr>
        <w:t xml:space="preserve"> </w:t>
      </w:r>
      <w:r>
        <w:rPr>
          <w:sz w:val="24"/>
        </w:rPr>
        <w:t>placée</w:t>
      </w:r>
      <w:r>
        <w:rPr>
          <w:spacing w:val="-9"/>
          <w:sz w:val="24"/>
        </w:rPr>
        <w:t xml:space="preserve"> </w:t>
      </w:r>
      <w:r>
        <w:rPr>
          <w:sz w:val="24"/>
        </w:rPr>
        <w:t>à</w:t>
      </w:r>
      <w:r>
        <w:rPr>
          <w:spacing w:val="-9"/>
          <w:sz w:val="24"/>
        </w:rPr>
        <w:t xml:space="preserve"> </w:t>
      </w:r>
      <w:r>
        <w:rPr>
          <w:sz w:val="24"/>
        </w:rPr>
        <w:t>l’intérieur</w:t>
      </w:r>
      <w:r>
        <w:rPr>
          <w:spacing w:val="-7"/>
          <w:sz w:val="24"/>
        </w:rPr>
        <w:t xml:space="preserve"> </w:t>
      </w:r>
      <w:r>
        <w:rPr>
          <w:sz w:val="24"/>
        </w:rPr>
        <w:t>de</w:t>
      </w:r>
      <w:r>
        <w:rPr>
          <w:spacing w:val="-7"/>
          <w:sz w:val="24"/>
        </w:rPr>
        <w:t xml:space="preserve"> </w:t>
      </w:r>
      <w:r>
        <w:rPr>
          <w:sz w:val="24"/>
        </w:rPr>
        <w:t>deux</w:t>
      </w:r>
      <w:r>
        <w:rPr>
          <w:spacing w:val="-6"/>
          <w:sz w:val="24"/>
        </w:rPr>
        <w:t xml:space="preserve"> </w:t>
      </w:r>
      <w:r>
        <w:rPr>
          <w:sz w:val="24"/>
        </w:rPr>
        <w:t>parenthèses</w:t>
      </w:r>
      <w:r>
        <w:rPr>
          <w:spacing w:val="-8"/>
          <w:sz w:val="24"/>
        </w:rPr>
        <w:t xml:space="preserve"> </w:t>
      </w:r>
      <w:r>
        <w:rPr>
          <w:sz w:val="24"/>
        </w:rPr>
        <w:t>courbes,</w:t>
      </w:r>
      <w:r>
        <w:rPr>
          <w:spacing w:val="-8"/>
          <w:sz w:val="24"/>
        </w:rPr>
        <w:t xml:space="preserve"> </w:t>
      </w:r>
      <w:r>
        <w:rPr>
          <w:sz w:val="24"/>
        </w:rPr>
        <w:t>il</w:t>
      </w:r>
      <w:r>
        <w:rPr>
          <w:spacing w:val="-8"/>
          <w:sz w:val="24"/>
        </w:rPr>
        <w:t xml:space="preserve"> </w:t>
      </w:r>
      <w:r>
        <w:rPr>
          <w:sz w:val="24"/>
        </w:rPr>
        <w:t>ne</w:t>
      </w:r>
      <w:r>
        <w:rPr>
          <w:spacing w:val="-9"/>
          <w:sz w:val="24"/>
        </w:rPr>
        <w:t xml:space="preserve"> </w:t>
      </w:r>
      <w:r>
        <w:rPr>
          <w:sz w:val="24"/>
        </w:rPr>
        <w:t>saurait certainement</w:t>
      </w:r>
      <w:r>
        <w:rPr>
          <w:spacing w:val="-7"/>
          <w:sz w:val="24"/>
        </w:rPr>
        <w:t xml:space="preserve"> </w:t>
      </w:r>
      <w:r>
        <w:rPr>
          <w:sz w:val="24"/>
        </w:rPr>
        <w:t>être</w:t>
      </w:r>
      <w:r>
        <w:rPr>
          <w:spacing w:val="-8"/>
          <w:sz w:val="24"/>
        </w:rPr>
        <w:t xml:space="preserve"> </w:t>
      </w:r>
      <w:r>
        <w:rPr>
          <w:sz w:val="24"/>
        </w:rPr>
        <w:t>exclu</w:t>
      </w:r>
      <w:r>
        <w:rPr>
          <w:spacing w:val="-7"/>
          <w:sz w:val="24"/>
        </w:rPr>
        <w:t xml:space="preserve"> </w:t>
      </w:r>
      <w:r>
        <w:rPr>
          <w:sz w:val="24"/>
        </w:rPr>
        <w:t>que,</w:t>
      </w:r>
      <w:r>
        <w:rPr>
          <w:spacing w:val="-7"/>
          <w:sz w:val="24"/>
        </w:rPr>
        <w:t xml:space="preserve"> </w:t>
      </w:r>
      <w:r>
        <w:rPr>
          <w:sz w:val="24"/>
        </w:rPr>
        <w:t>pour</w:t>
      </w:r>
      <w:r>
        <w:rPr>
          <w:spacing w:val="-8"/>
          <w:sz w:val="24"/>
        </w:rPr>
        <w:t xml:space="preserve"> </w:t>
      </w:r>
      <w:r>
        <w:rPr>
          <w:sz w:val="24"/>
        </w:rPr>
        <w:t>une</w:t>
      </w:r>
      <w:r>
        <w:rPr>
          <w:spacing w:val="-8"/>
          <w:sz w:val="24"/>
        </w:rPr>
        <w:t xml:space="preserve"> </w:t>
      </w:r>
      <w:r>
        <w:rPr>
          <w:sz w:val="24"/>
        </w:rPr>
        <w:t>partie</w:t>
      </w:r>
      <w:r>
        <w:rPr>
          <w:spacing w:val="-8"/>
          <w:sz w:val="24"/>
        </w:rPr>
        <w:t xml:space="preserve"> </w:t>
      </w:r>
      <w:r>
        <w:rPr>
          <w:sz w:val="24"/>
        </w:rPr>
        <w:t>significative</w:t>
      </w:r>
      <w:r>
        <w:rPr>
          <w:spacing w:val="-8"/>
          <w:sz w:val="24"/>
        </w:rPr>
        <w:t xml:space="preserve"> </w:t>
      </w:r>
      <w:r>
        <w:rPr>
          <w:sz w:val="24"/>
        </w:rPr>
        <w:t>du</w:t>
      </w:r>
      <w:r>
        <w:rPr>
          <w:spacing w:val="-5"/>
          <w:sz w:val="24"/>
        </w:rPr>
        <w:t xml:space="preserve"> </w:t>
      </w:r>
      <w:r>
        <w:rPr>
          <w:sz w:val="24"/>
        </w:rPr>
        <w:t>grand</w:t>
      </w:r>
      <w:r>
        <w:rPr>
          <w:spacing w:val="-7"/>
          <w:sz w:val="24"/>
        </w:rPr>
        <w:t xml:space="preserve"> </w:t>
      </w:r>
      <w:r>
        <w:rPr>
          <w:sz w:val="24"/>
        </w:rPr>
        <w:t>public,</w:t>
      </w:r>
      <w:r>
        <w:rPr>
          <w:spacing w:val="-7"/>
          <w:sz w:val="24"/>
        </w:rPr>
        <w:t xml:space="preserve"> </w:t>
      </w:r>
      <w:r>
        <w:rPr>
          <w:sz w:val="24"/>
        </w:rPr>
        <w:t>l’impression</w:t>
      </w:r>
      <w:r>
        <w:rPr>
          <w:spacing w:val="-7"/>
          <w:sz w:val="24"/>
        </w:rPr>
        <w:t xml:space="preserve"> </w:t>
      </w:r>
      <w:r>
        <w:rPr>
          <w:sz w:val="24"/>
        </w:rPr>
        <w:t>du signe dans son ensemble est simplement celle d’une forme ovale noire presque complète divisée en deux symétriquement par une barre horizontale centrale épaisse.</w:t>
      </w:r>
    </w:p>
    <w:p w14:paraId="1A8B0808" w14:textId="77777777" w:rsidR="00DA7301" w:rsidRDefault="00000000">
      <w:pPr>
        <w:pStyle w:val="Paragraphedeliste"/>
        <w:numPr>
          <w:ilvl w:val="0"/>
          <w:numId w:val="2"/>
        </w:numPr>
        <w:tabs>
          <w:tab w:val="left" w:pos="590"/>
        </w:tabs>
        <w:spacing w:before="241"/>
        <w:ind w:right="163"/>
        <w:jc w:val="both"/>
        <w:rPr>
          <w:sz w:val="24"/>
        </w:rPr>
      </w:pPr>
      <w:r>
        <w:rPr>
          <w:sz w:val="24"/>
        </w:rPr>
        <w:t>La</w:t>
      </w:r>
      <w:r>
        <w:rPr>
          <w:spacing w:val="-9"/>
          <w:sz w:val="24"/>
        </w:rPr>
        <w:t xml:space="preserve"> </w:t>
      </w:r>
      <w:r>
        <w:rPr>
          <w:sz w:val="24"/>
        </w:rPr>
        <w:t>chambre</w:t>
      </w:r>
      <w:r>
        <w:rPr>
          <w:spacing w:val="-10"/>
          <w:sz w:val="24"/>
        </w:rPr>
        <w:t xml:space="preserve"> </w:t>
      </w:r>
      <w:r>
        <w:rPr>
          <w:sz w:val="24"/>
        </w:rPr>
        <w:t>de</w:t>
      </w:r>
      <w:r>
        <w:rPr>
          <w:spacing w:val="-9"/>
          <w:sz w:val="24"/>
        </w:rPr>
        <w:t xml:space="preserve"> </w:t>
      </w:r>
      <w:r>
        <w:rPr>
          <w:sz w:val="24"/>
        </w:rPr>
        <w:t>recours</w:t>
      </w:r>
      <w:r>
        <w:rPr>
          <w:spacing w:val="-11"/>
          <w:sz w:val="24"/>
        </w:rPr>
        <w:t xml:space="preserve"> </w:t>
      </w:r>
      <w:r>
        <w:rPr>
          <w:sz w:val="24"/>
        </w:rPr>
        <w:t>souscrit</w:t>
      </w:r>
      <w:r>
        <w:rPr>
          <w:spacing w:val="-10"/>
          <w:sz w:val="24"/>
        </w:rPr>
        <w:t xml:space="preserve"> </w:t>
      </w:r>
      <w:r>
        <w:rPr>
          <w:sz w:val="24"/>
        </w:rPr>
        <w:t>aux</w:t>
      </w:r>
      <w:r>
        <w:rPr>
          <w:spacing w:val="-9"/>
          <w:sz w:val="24"/>
        </w:rPr>
        <w:t xml:space="preserve"> </w:t>
      </w:r>
      <w:r>
        <w:rPr>
          <w:sz w:val="24"/>
        </w:rPr>
        <w:t>observations</w:t>
      </w:r>
      <w:r>
        <w:rPr>
          <w:spacing w:val="-10"/>
          <w:sz w:val="24"/>
        </w:rPr>
        <w:t xml:space="preserve"> </w:t>
      </w:r>
      <w:r>
        <w:rPr>
          <w:sz w:val="24"/>
        </w:rPr>
        <w:t>présentées</w:t>
      </w:r>
      <w:r>
        <w:rPr>
          <w:spacing w:val="-8"/>
          <w:sz w:val="24"/>
        </w:rPr>
        <w:t xml:space="preserve"> </w:t>
      </w:r>
      <w:r>
        <w:rPr>
          <w:sz w:val="24"/>
        </w:rPr>
        <w:t>dans</w:t>
      </w:r>
      <w:r>
        <w:rPr>
          <w:spacing w:val="-10"/>
          <w:sz w:val="24"/>
        </w:rPr>
        <w:t xml:space="preserve"> </w:t>
      </w:r>
      <w:r>
        <w:rPr>
          <w:sz w:val="24"/>
        </w:rPr>
        <w:t>le</w:t>
      </w:r>
      <w:r>
        <w:rPr>
          <w:spacing w:val="-9"/>
          <w:sz w:val="24"/>
        </w:rPr>
        <w:t xml:space="preserve"> </w:t>
      </w:r>
      <w:r>
        <w:rPr>
          <w:sz w:val="24"/>
        </w:rPr>
        <w:t>cadre</w:t>
      </w:r>
      <w:r>
        <w:rPr>
          <w:spacing w:val="-10"/>
          <w:sz w:val="24"/>
        </w:rPr>
        <w:t xml:space="preserve"> </w:t>
      </w:r>
      <w:r>
        <w:rPr>
          <w:sz w:val="24"/>
        </w:rPr>
        <w:t>du</w:t>
      </w:r>
      <w:r>
        <w:rPr>
          <w:spacing w:val="-8"/>
          <w:sz w:val="24"/>
        </w:rPr>
        <w:t xml:space="preserve"> </w:t>
      </w:r>
      <w:r>
        <w:rPr>
          <w:sz w:val="24"/>
        </w:rPr>
        <w:t>recours</w:t>
      </w:r>
      <w:r>
        <w:rPr>
          <w:spacing w:val="-9"/>
          <w:sz w:val="24"/>
        </w:rPr>
        <w:t xml:space="preserve"> </w:t>
      </w:r>
      <w:r>
        <w:rPr>
          <w:sz w:val="24"/>
        </w:rPr>
        <w:t>selon lesquelles, dans la mesure où la division d’opposition a considéré, dans la décision attaquée,</w:t>
      </w:r>
      <w:r>
        <w:rPr>
          <w:spacing w:val="-10"/>
          <w:sz w:val="24"/>
        </w:rPr>
        <w:t xml:space="preserve"> </w:t>
      </w:r>
      <w:r>
        <w:rPr>
          <w:sz w:val="24"/>
        </w:rPr>
        <w:t>que</w:t>
      </w:r>
      <w:r>
        <w:rPr>
          <w:spacing w:val="-11"/>
          <w:sz w:val="24"/>
        </w:rPr>
        <w:t xml:space="preserve"> </w:t>
      </w:r>
      <w:r>
        <w:rPr>
          <w:sz w:val="24"/>
        </w:rPr>
        <w:t>ce</w:t>
      </w:r>
      <w:r>
        <w:rPr>
          <w:spacing w:val="-11"/>
          <w:sz w:val="24"/>
        </w:rPr>
        <w:t xml:space="preserve"> </w:t>
      </w:r>
      <w:r>
        <w:rPr>
          <w:sz w:val="24"/>
        </w:rPr>
        <w:t>signe</w:t>
      </w:r>
      <w:r>
        <w:rPr>
          <w:spacing w:val="-8"/>
          <w:sz w:val="24"/>
        </w:rPr>
        <w:t xml:space="preserve"> </w:t>
      </w:r>
      <w:r>
        <w:rPr>
          <w:sz w:val="24"/>
        </w:rPr>
        <w:t>était</w:t>
      </w:r>
      <w:r>
        <w:rPr>
          <w:spacing w:val="-9"/>
          <w:sz w:val="24"/>
        </w:rPr>
        <w:t xml:space="preserve"> </w:t>
      </w:r>
      <w:r>
        <w:rPr>
          <w:sz w:val="24"/>
        </w:rPr>
        <w:t>composé</w:t>
      </w:r>
      <w:r>
        <w:rPr>
          <w:spacing w:val="-11"/>
          <w:sz w:val="24"/>
        </w:rPr>
        <w:t xml:space="preserve"> </w:t>
      </w:r>
      <w:r>
        <w:rPr>
          <w:sz w:val="24"/>
        </w:rPr>
        <w:t>de</w:t>
      </w:r>
      <w:r>
        <w:rPr>
          <w:spacing w:val="-11"/>
          <w:sz w:val="24"/>
        </w:rPr>
        <w:t xml:space="preserve"> </w:t>
      </w:r>
      <w:r>
        <w:rPr>
          <w:sz w:val="24"/>
        </w:rPr>
        <w:t>deux parenthèses</w:t>
      </w:r>
      <w:r>
        <w:rPr>
          <w:spacing w:val="-9"/>
          <w:sz w:val="24"/>
        </w:rPr>
        <w:t xml:space="preserve"> </w:t>
      </w:r>
      <w:r>
        <w:rPr>
          <w:sz w:val="24"/>
        </w:rPr>
        <w:t>et</w:t>
      </w:r>
      <w:r>
        <w:rPr>
          <w:spacing w:val="-9"/>
          <w:sz w:val="24"/>
        </w:rPr>
        <w:t xml:space="preserve"> </w:t>
      </w:r>
      <w:r>
        <w:rPr>
          <w:sz w:val="24"/>
        </w:rPr>
        <w:t>de</w:t>
      </w:r>
      <w:r>
        <w:rPr>
          <w:spacing w:val="-8"/>
          <w:sz w:val="24"/>
        </w:rPr>
        <w:t xml:space="preserve"> </w:t>
      </w:r>
      <w:r>
        <w:rPr>
          <w:sz w:val="24"/>
        </w:rPr>
        <w:t>la</w:t>
      </w:r>
      <w:r>
        <w:rPr>
          <w:spacing w:val="-10"/>
          <w:sz w:val="24"/>
        </w:rPr>
        <w:t xml:space="preserve"> </w:t>
      </w:r>
      <w:r>
        <w:rPr>
          <w:sz w:val="24"/>
        </w:rPr>
        <w:t>lettre</w:t>
      </w:r>
      <w:r>
        <w:rPr>
          <w:spacing w:val="-4"/>
          <w:sz w:val="24"/>
        </w:rPr>
        <w:t xml:space="preserve"> </w:t>
      </w:r>
      <w:r>
        <w:rPr>
          <w:sz w:val="24"/>
        </w:rPr>
        <w:t>«I»</w:t>
      </w:r>
      <w:r>
        <w:rPr>
          <w:spacing w:val="-12"/>
          <w:sz w:val="24"/>
        </w:rPr>
        <w:t xml:space="preserve"> </w:t>
      </w:r>
      <w:r>
        <w:rPr>
          <w:sz w:val="24"/>
        </w:rPr>
        <w:t>au</w:t>
      </w:r>
      <w:r>
        <w:rPr>
          <w:spacing w:val="-10"/>
          <w:sz w:val="24"/>
        </w:rPr>
        <w:t xml:space="preserve"> </w:t>
      </w:r>
      <w:r>
        <w:rPr>
          <w:sz w:val="24"/>
        </w:rPr>
        <w:t>milieu,</w:t>
      </w:r>
      <w:r>
        <w:rPr>
          <w:spacing w:val="-10"/>
          <w:sz w:val="24"/>
        </w:rPr>
        <w:t xml:space="preserve"> </w:t>
      </w:r>
      <w:r>
        <w:rPr>
          <w:sz w:val="24"/>
        </w:rPr>
        <w:t>cette conclusion est incompatible avec son raisonnement ultérieur selon lequel les éléments verbaux</w:t>
      </w:r>
      <w:r>
        <w:rPr>
          <w:spacing w:val="-1"/>
          <w:sz w:val="24"/>
        </w:rPr>
        <w:t xml:space="preserve"> </w:t>
      </w:r>
      <w:r>
        <w:rPr>
          <w:sz w:val="24"/>
        </w:rPr>
        <w:t>du</w:t>
      </w:r>
      <w:r>
        <w:rPr>
          <w:spacing w:val="-3"/>
          <w:sz w:val="24"/>
        </w:rPr>
        <w:t xml:space="preserve"> </w:t>
      </w:r>
      <w:r>
        <w:rPr>
          <w:sz w:val="24"/>
        </w:rPr>
        <w:t>signe «I», «CD»</w:t>
      </w:r>
      <w:r>
        <w:rPr>
          <w:spacing w:val="-10"/>
          <w:sz w:val="24"/>
        </w:rPr>
        <w:t xml:space="preserve"> </w:t>
      </w:r>
      <w:r>
        <w:rPr>
          <w:sz w:val="24"/>
        </w:rPr>
        <w:t>ou «D», «</w:t>
      </w:r>
      <w:r>
        <w:rPr>
          <w:sz w:val="24"/>
          <w:u w:val="single"/>
        </w:rPr>
        <w:t>lorsqu’ils</w:t>
      </w:r>
      <w:r>
        <w:rPr>
          <w:spacing w:val="-3"/>
          <w:sz w:val="24"/>
          <w:u w:val="single"/>
        </w:rPr>
        <w:t xml:space="preserve"> </w:t>
      </w:r>
      <w:r>
        <w:rPr>
          <w:sz w:val="24"/>
          <w:u w:val="single"/>
        </w:rPr>
        <w:t>sont</w:t>
      </w:r>
      <w:r>
        <w:rPr>
          <w:spacing w:val="-3"/>
          <w:sz w:val="24"/>
          <w:u w:val="single"/>
        </w:rPr>
        <w:t xml:space="preserve"> </w:t>
      </w:r>
      <w:r>
        <w:rPr>
          <w:sz w:val="24"/>
          <w:u w:val="single"/>
        </w:rPr>
        <w:t>perçus</w:t>
      </w:r>
      <w:r>
        <w:rPr>
          <w:spacing w:val="-1"/>
          <w:sz w:val="24"/>
        </w:rPr>
        <w:t xml:space="preserve"> </w:t>
      </w:r>
      <w:r>
        <w:rPr>
          <w:sz w:val="24"/>
        </w:rPr>
        <w:t>[...]»,</w:t>
      </w:r>
      <w:r>
        <w:rPr>
          <w:spacing w:val="-3"/>
          <w:sz w:val="24"/>
        </w:rPr>
        <w:t xml:space="preserve"> </w:t>
      </w:r>
      <w:r>
        <w:rPr>
          <w:sz w:val="24"/>
        </w:rPr>
        <w:t>(soulignement</w:t>
      </w:r>
      <w:r>
        <w:rPr>
          <w:spacing w:val="-3"/>
          <w:sz w:val="24"/>
        </w:rPr>
        <w:t xml:space="preserve"> </w:t>
      </w:r>
      <w:r>
        <w:rPr>
          <w:sz w:val="24"/>
        </w:rPr>
        <w:t>ajouté). Cette dernière</w:t>
      </w:r>
      <w:r>
        <w:rPr>
          <w:spacing w:val="-1"/>
          <w:sz w:val="24"/>
        </w:rPr>
        <w:t xml:space="preserve"> </w:t>
      </w:r>
      <w:r>
        <w:rPr>
          <w:sz w:val="24"/>
        </w:rPr>
        <w:t>conclusion constitue une reconnaissance implicite du fait que la totalité du public</w:t>
      </w:r>
      <w:r>
        <w:rPr>
          <w:spacing w:val="-8"/>
          <w:sz w:val="24"/>
        </w:rPr>
        <w:t xml:space="preserve"> </w:t>
      </w:r>
      <w:r>
        <w:rPr>
          <w:sz w:val="24"/>
        </w:rPr>
        <w:t>pertinent</w:t>
      </w:r>
      <w:r>
        <w:rPr>
          <w:spacing w:val="-7"/>
          <w:sz w:val="24"/>
        </w:rPr>
        <w:t xml:space="preserve"> </w:t>
      </w:r>
      <w:r>
        <w:rPr>
          <w:sz w:val="24"/>
        </w:rPr>
        <w:t>ne</w:t>
      </w:r>
      <w:r>
        <w:rPr>
          <w:spacing w:val="-8"/>
          <w:sz w:val="24"/>
        </w:rPr>
        <w:t xml:space="preserve"> </w:t>
      </w:r>
      <w:r>
        <w:rPr>
          <w:sz w:val="24"/>
        </w:rPr>
        <w:t>percevra</w:t>
      </w:r>
      <w:r>
        <w:rPr>
          <w:spacing w:val="-9"/>
          <w:sz w:val="24"/>
        </w:rPr>
        <w:t xml:space="preserve"> </w:t>
      </w:r>
      <w:r>
        <w:rPr>
          <w:sz w:val="24"/>
        </w:rPr>
        <w:t>pas</w:t>
      </w:r>
      <w:r>
        <w:rPr>
          <w:spacing w:val="-7"/>
          <w:sz w:val="24"/>
        </w:rPr>
        <w:t xml:space="preserve"> </w:t>
      </w:r>
      <w:r>
        <w:rPr>
          <w:sz w:val="24"/>
        </w:rPr>
        <w:t>la</w:t>
      </w:r>
      <w:r>
        <w:rPr>
          <w:spacing w:val="-8"/>
          <w:sz w:val="24"/>
        </w:rPr>
        <w:t xml:space="preserve"> </w:t>
      </w:r>
      <w:r>
        <w:rPr>
          <w:sz w:val="24"/>
        </w:rPr>
        <w:t>barre</w:t>
      </w:r>
      <w:r>
        <w:rPr>
          <w:spacing w:val="-8"/>
          <w:sz w:val="24"/>
        </w:rPr>
        <w:t xml:space="preserve"> </w:t>
      </w:r>
      <w:r>
        <w:rPr>
          <w:sz w:val="24"/>
        </w:rPr>
        <w:t>centrale</w:t>
      </w:r>
      <w:r>
        <w:rPr>
          <w:spacing w:val="-5"/>
          <w:sz w:val="24"/>
        </w:rPr>
        <w:t xml:space="preserve"> </w:t>
      </w:r>
      <w:r>
        <w:rPr>
          <w:sz w:val="24"/>
        </w:rPr>
        <w:t>comme</w:t>
      </w:r>
      <w:r>
        <w:rPr>
          <w:spacing w:val="-8"/>
          <w:sz w:val="24"/>
        </w:rPr>
        <w:t xml:space="preserve"> </w:t>
      </w:r>
      <w:r>
        <w:rPr>
          <w:sz w:val="24"/>
        </w:rPr>
        <w:t>une</w:t>
      </w:r>
      <w:r>
        <w:rPr>
          <w:spacing w:val="-8"/>
          <w:sz w:val="24"/>
        </w:rPr>
        <w:t xml:space="preserve"> </w:t>
      </w:r>
      <w:r>
        <w:rPr>
          <w:sz w:val="24"/>
        </w:rPr>
        <w:t>lettre</w:t>
      </w:r>
      <w:r>
        <w:rPr>
          <w:spacing w:val="-4"/>
          <w:sz w:val="24"/>
        </w:rPr>
        <w:t xml:space="preserve"> </w:t>
      </w:r>
      <w:r>
        <w:rPr>
          <w:sz w:val="24"/>
        </w:rPr>
        <w:t>«I»</w:t>
      </w:r>
      <w:r>
        <w:rPr>
          <w:spacing w:val="-10"/>
          <w:sz w:val="24"/>
        </w:rPr>
        <w:t xml:space="preserve"> </w:t>
      </w:r>
      <w:r>
        <w:rPr>
          <w:sz w:val="24"/>
        </w:rPr>
        <w:t>ou</w:t>
      </w:r>
      <w:r>
        <w:rPr>
          <w:spacing w:val="-7"/>
          <w:sz w:val="24"/>
        </w:rPr>
        <w:t xml:space="preserve"> </w:t>
      </w:r>
      <w:r>
        <w:rPr>
          <w:sz w:val="24"/>
        </w:rPr>
        <w:t>les</w:t>
      </w:r>
      <w:r>
        <w:rPr>
          <w:spacing w:val="-7"/>
          <w:sz w:val="24"/>
        </w:rPr>
        <w:t xml:space="preserve"> </w:t>
      </w:r>
      <w:r>
        <w:rPr>
          <w:sz w:val="24"/>
        </w:rPr>
        <w:t>courbes</w:t>
      </w:r>
      <w:r>
        <w:rPr>
          <w:spacing w:val="-7"/>
          <w:sz w:val="24"/>
        </w:rPr>
        <w:t xml:space="preserve"> </w:t>
      </w:r>
      <w:r>
        <w:rPr>
          <w:sz w:val="24"/>
        </w:rPr>
        <w:t>et</w:t>
      </w:r>
      <w:r>
        <w:rPr>
          <w:spacing w:val="-7"/>
          <w:sz w:val="24"/>
        </w:rPr>
        <w:t xml:space="preserve"> </w:t>
      </w:r>
      <w:r>
        <w:rPr>
          <w:sz w:val="24"/>
        </w:rPr>
        <w:t>la structure</w:t>
      </w:r>
      <w:r>
        <w:rPr>
          <w:spacing w:val="-5"/>
          <w:sz w:val="24"/>
        </w:rPr>
        <w:t xml:space="preserve"> </w:t>
      </w:r>
      <w:r>
        <w:rPr>
          <w:sz w:val="24"/>
        </w:rPr>
        <w:t>centrale</w:t>
      </w:r>
      <w:r>
        <w:rPr>
          <w:spacing w:val="-2"/>
          <w:sz w:val="24"/>
        </w:rPr>
        <w:t xml:space="preserve"> </w:t>
      </w:r>
      <w:r>
        <w:rPr>
          <w:sz w:val="24"/>
        </w:rPr>
        <w:t>comme</w:t>
      </w:r>
      <w:r>
        <w:rPr>
          <w:spacing w:val="-2"/>
          <w:sz w:val="24"/>
        </w:rPr>
        <w:t xml:space="preserve"> </w:t>
      </w:r>
      <w:r>
        <w:rPr>
          <w:sz w:val="24"/>
        </w:rPr>
        <w:t>formant</w:t>
      </w:r>
      <w:r>
        <w:rPr>
          <w:spacing w:val="-3"/>
          <w:sz w:val="24"/>
        </w:rPr>
        <w:t xml:space="preserve"> </w:t>
      </w:r>
      <w:r>
        <w:rPr>
          <w:sz w:val="24"/>
        </w:rPr>
        <w:t>les</w:t>
      </w:r>
      <w:r>
        <w:rPr>
          <w:spacing w:val="-3"/>
          <w:sz w:val="24"/>
        </w:rPr>
        <w:t xml:space="preserve"> </w:t>
      </w:r>
      <w:r>
        <w:rPr>
          <w:sz w:val="24"/>
        </w:rPr>
        <w:t>lettres «C»</w:t>
      </w:r>
      <w:r>
        <w:rPr>
          <w:spacing w:val="-9"/>
          <w:sz w:val="24"/>
        </w:rPr>
        <w:t xml:space="preserve"> </w:t>
      </w:r>
      <w:r>
        <w:rPr>
          <w:sz w:val="24"/>
        </w:rPr>
        <w:t>et/ou «D»,</w:t>
      </w:r>
      <w:r>
        <w:rPr>
          <w:spacing w:val="-1"/>
          <w:sz w:val="24"/>
        </w:rPr>
        <w:t xml:space="preserve"> </w:t>
      </w:r>
      <w:r>
        <w:rPr>
          <w:sz w:val="24"/>
        </w:rPr>
        <w:t>ce</w:t>
      </w:r>
      <w:r>
        <w:rPr>
          <w:spacing w:val="-4"/>
          <w:sz w:val="24"/>
        </w:rPr>
        <w:t xml:space="preserve"> </w:t>
      </w:r>
      <w:r>
        <w:rPr>
          <w:sz w:val="24"/>
        </w:rPr>
        <w:t>que</w:t>
      </w:r>
      <w:r>
        <w:rPr>
          <w:spacing w:val="-4"/>
          <w:sz w:val="24"/>
        </w:rPr>
        <w:t xml:space="preserve"> </w:t>
      </w:r>
      <w:r>
        <w:rPr>
          <w:sz w:val="24"/>
        </w:rPr>
        <w:t>la</w:t>
      </w:r>
      <w:r>
        <w:rPr>
          <w:spacing w:val="-3"/>
          <w:sz w:val="24"/>
        </w:rPr>
        <w:t xml:space="preserve"> </w:t>
      </w:r>
      <w:r>
        <w:rPr>
          <w:sz w:val="24"/>
        </w:rPr>
        <w:t>chambre</w:t>
      </w:r>
      <w:r>
        <w:rPr>
          <w:spacing w:val="-5"/>
          <w:sz w:val="24"/>
        </w:rPr>
        <w:t xml:space="preserve"> </w:t>
      </w:r>
      <w:r>
        <w:rPr>
          <w:sz w:val="24"/>
        </w:rPr>
        <w:t>de</w:t>
      </w:r>
      <w:r>
        <w:rPr>
          <w:spacing w:val="-4"/>
          <w:sz w:val="24"/>
        </w:rPr>
        <w:t xml:space="preserve"> </w:t>
      </w:r>
      <w:r>
        <w:rPr>
          <w:sz w:val="24"/>
        </w:rPr>
        <w:t>recours estime pourtant être le cas.</w:t>
      </w:r>
    </w:p>
    <w:p w14:paraId="62BFE708" w14:textId="77777777" w:rsidR="00DA7301" w:rsidRDefault="00000000">
      <w:pPr>
        <w:pStyle w:val="Paragraphedeliste"/>
        <w:numPr>
          <w:ilvl w:val="0"/>
          <w:numId w:val="2"/>
        </w:numPr>
        <w:tabs>
          <w:tab w:val="left" w:pos="590"/>
        </w:tabs>
        <w:spacing w:before="241"/>
        <w:ind w:right="163"/>
        <w:jc w:val="both"/>
        <w:rPr>
          <w:sz w:val="24"/>
        </w:rPr>
      </w:pPr>
      <w:r>
        <w:rPr>
          <w:sz w:val="24"/>
        </w:rPr>
        <w:t>La</w:t>
      </w:r>
      <w:r>
        <w:rPr>
          <w:spacing w:val="-7"/>
          <w:sz w:val="24"/>
        </w:rPr>
        <w:t xml:space="preserve"> </w:t>
      </w:r>
      <w:r>
        <w:rPr>
          <w:sz w:val="24"/>
        </w:rPr>
        <w:t>barre</w:t>
      </w:r>
      <w:r>
        <w:rPr>
          <w:spacing w:val="-7"/>
          <w:sz w:val="24"/>
        </w:rPr>
        <w:t xml:space="preserve"> </w:t>
      </w:r>
      <w:r>
        <w:rPr>
          <w:sz w:val="24"/>
        </w:rPr>
        <w:t>verticale</w:t>
      </w:r>
      <w:r>
        <w:rPr>
          <w:spacing w:val="-6"/>
          <w:sz w:val="24"/>
        </w:rPr>
        <w:t xml:space="preserve"> </w:t>
      </w:r>
      <w:r>
        <w:rPr>
          <w:sz w:val="24"/>
        </w:rPr>
        <w:t>centrale</w:t>
      </w:r>
      <w:r>
        <w:rPr>
          <w:spacing w:val="-7"/>
          <w:sz w:val="24"/>
        </w:rPr>
        <w:t xml:space="preserve"> </w:t>
      </w:r>
      <w:r>
        <w:rPr>
          <w:sz w:val="24"/>
        </w:rPr>
        <w:t>et</w:t>
      </w:r>
      <w:r>
        <w:rPr>
          <w:spacing w:val="-5"/>
          <w:sz w:val="24"/>
        </w:rPr>
        <w:t xml:space="preserve"> </w:t>
      </w:r>
      <w:r>
        <w:rPr>
          <w:sz w:val="24"/>
        </w:rPr>
        <w:t>épaisse</w:t>
      </w:r>
      <w:r>
        <w:rPr>
          <w:spacing w:val="-7"/>
          <w:sz w:val="24"/>
        </w:rPr>
        <w:t xml:space="preserve"> </w:t>
      </w:r>
      <w:r>
        <w:rPr>
          <w:sz w:val="24"/>
        </w:rPr>
        <w:t>de</w:t>
      </w:r>
      <w:r>
        <w:rPr>
          <w:spacing w:val="-7"/>
          <w:sz w:val="24"/>
        </w:rPr>
        <w:t xml:space="preserve"> </w:t>
      </w:r>
      <w:r>
        <w:rPr>
          <w:sz w:val="24"/>
        </w:rPr>
        <w:t>couleur</w:t>
      </w:r>
      <w:r>
        <w:rPr>
          <w:spacing w:val="-7"/>
          <w:sz w:val="24"/>
        </w:rPr>
        <w:t xml:space="preserve"> </w:t>
      </w:r>
      <w:r>
        <w:rPr>
          <w:sz w:val="24"/>
        </w:rPr>
        <w:t>noire</w:t>
      </w:r>
      <w:r>
        <w:rPr>
          <w:spacing w:val="-7"/>
          <w:sz w:val="24"/>
        </w:rPr>
        <w:t xml:space="preserve"> </w:t>
      </w:r>
      <w:r>
        <w:rPr>
          <w:sz w:val="24"/>
        </w:rPr>
        <w:t>et</w:t>
      </w:r>
      <w:r>
        <w:rPr>
          <w:spacing w:val="-5"/>
          <w:sz w:val="24"/>
        </w:rPr>
        <w:t xml:space="preserve"> </w:t>
      </w:r>
      <w:r>
        <w:rPr>
          <w:sz w:val="24"/>
        </w:rPr>
        <w:t>les</w:t>
      </w:r>
      <w:r>
        <w:rPr>
          <w:spacing w:val="-6"/>
          <w:sz w:val="24"/>
        </w:rPr>
        <w:t xml:space="preserve"> </w:t>
      </w:r>
      <w:r>
        <w:rPr>
          <w:sz w:val="24"/>
        </w:rPr>
        <w:t>courbes</w:t>
      </w:r>
      <w:r>
        <w:rPr>
          <w:spacing w:val="-6"/>
          <w:sz w:val="24"/>
        </w:rPr>
        <w:t xml:space="preserve"> </w:t>
      </w:r>
      <w:r>
        <w:rPr>
          <w:sz w:val="24"/>
        </w:rPr>
        <w:t>symétriques</w:t>
      </w:r>
      <w:r>
        <w:rPr>
          <w:spacing w:val="-6"/>
          <w:sz w:val="24"/>
        </w:rPr>
        <w:t xml:space="preserve"> </w:t>
      </w:r>
      <w:r>
        <w:rPr>
          <w:sz w:val="24"/>
        </w:rPr>
        <w:t>de</w:t>
      </w:r>
      <w:r>
        <w:rPr>
          <w:spacing w:val="-7"/>
          <w:sz w:val="24"/>
        </w:rPr>
        <w:t xml:space="preserve"> </w:t>
      </w:r>
      <w:r>
        <w:rPr>
          <w:sz w:val="24"/>
        </w:rPr>
        <w:t>part</w:t>
      </w:r>
      <w:r>
        <w:rPr>
          <w:spacing w:val="-6"/>
          <w:sz w:val="24"/>
        </w:rPr>
        <w:t xml:space="preserve"> </w:t>
      </w:r>
      <w:r>
        <w:rPr>
          <w:sz w:val="24"/>
        </w:rPr>
        <w:t>et d’autre de cette barre constituent les éléments co-dominants du signe antérieur.</w:t>
      </w:r>
    </w:p>
    <w:p w14:paraId="770F0CB9" w14:textId="77777777" w:rsidR="00DA7301" w:rsidRDefault="00000000">
      <w:pPr>
        <w:pStyle w:val="Paragraphedeliste"/>
        <w:numPr>
          <w:ilvl w:val="0"/>
          <w:numId w:val="2"/>
        </w:numPr>
        <w:tabs>
          <w:tab w:val="left" w:pos="590"/>
        </w:tabs>
        <w:ind w:right="160"/>
        <w:jc w:val="both"/>
        <w:rPr>
          <w:sz w:val="24"/>
        </w:rPr>
      </w:pPr>
      <w:r>
        <w:rPr>
          <w:sz w:val="24"/>
        </w:rPr>
        <w:t>Le signe contesté se compose d’une lettre «T» majuscule, noire et épaisse, dont la barre horizontale supérieure se poursuit presque à gauche et à droite par une courbe concave à gauche, et une courbe convexe symétrique à droite, qui se rejoignent dans la partie inférieure</w:t>
      </w:r>
      <w:r>
        <w:rPr>
          <w:spacing w:val="-4"/>
          <w:sz w:val="24"/>
        </w:rPr>
        <w:t xml:space="preserve"> </w:t>
      </w:r>
      <w:r>
        <w:rPr>
          <w:sz w:val="24"/>
        </w:rPr>
        <w:t>par</w:t>
      </w:r>
      <w:r>
        <w:rPr>
          <w:spacing w:val="-3"/>
          <w:sz w:val="24"/>
        </w:rPr>
        <w:t xml:space="preserve"> </w:t>
      </w:r>
      <w:r>
        <w:rPr>
          <w:sz w:val="24"/>
        </w:rPr>
        <w:t>une</w:t>
      </w:r>
      <w:r>
        <w:rPr>
          <w:spacing w:val="-4"/>
          <w:sz w:val="24"/>
        </w:rPr>
        <w:t xml:space="preserve"> </w:t>
      </w:r>
      <w:r>
        <w:rPr>
          <w:sz w:val="24"/>
        </w:rPr>
        <w:t>fine</w:t>
      </w:r>
      <w:r>
        <w:rPr>
          <w:spacing w:val="-4"/>
          <w:sz w:val="24"/>
        </w:rPr>
        <w:t xml:space="preserve"> </w:t>
      </w:r>
      <w:r>
        <w:rPr>
          <w:sz w:val="24"/>
        </w:rPr>
        <w:t>ligne</w:t>
      </w:r>
      <w:r>
        <w:rPr>
          <w:spacing w:val="-2"/>
          <w:sz w:val="24"/>
        </w:rPr>
        <w:t xml:space="preserve"> </w:t>
      </w:r>
      <w:r>
        <w:rPr>
          <w:sz w:val="24"/>
        </w:rPr>
        <w:t>noire,</w:t>
      </w:r>
      <w:r>
        <w:rPr>
          <w:spacing w:val="-1"/>
          <w:sz w:val="24"/>
        </w:rPr>
        <w:t xml:space="preserve"> </w:t>
      </w:r>
      <w:r>
        <w:rPr>
          <w:sz w:val="24"/>
        </w:rPr>
        <w:t>légèrement</w:t>
      </w:r>
      <w:r>
        <w:rPr>
          <w:spacing w:val="-3"/>
          <w:sz w:val="24"/>
        </w:rPr>
        <w:t xml:space="preserve"> </w:t>
      </w:r>
      <w:r>
        <w:rPr>
          <w:sz w:val="24"/>
        </w:rPr>
        <w:t>séparée du</w:t>
      </w:r>
      <w:r>
        <w:rPr>
          <w:spacing w:val="-1"/>
          <w:sz w:val="24"/>
        </w:rPr>
        <w:t xml:space="preserve"> </w:t>
      </w:r>
      <w:r>
        <w:rPr>
          <w:sz w:val="24"/>
        </w:rPr>
        <w:t>contour</w:t>
      </w:r>
      <w:r>
        <w:rPr>
          <w:spacing w:val="-3"/>
          <w:sz w:val="24"/>
        </w:rPr>
        <w:t xml:space="preserve"> </w:t>
      </w:r>
      <w:r>
        <w:rPr>
          <w:sz w:val="24"/>
        </w:rPr>
        <w:t>d’une</w:t>
      </w:r>
      <w:r>
        <w:rPr>
          <w:spacing w:val="-5"/>
          <w:sz w:val="24"/>
        </w:rPr>
        <w:t xml:space="preserve"> </w:t>
      </w:r>
      <w:r>
        <w:rPr>
          <w:sz w:val="24"/>
        </w:rPr>
        <w:t>barre</w:t>
      </w:r>
      <w:r>
        <w:rPr>
          <w:spacing w:val="-2"/>
          <w:sz w:val="24"/>
        </w:rPr>
        <w:t xml:space="preserve"> </w:t>
      </w:r>
      <w:r>
        <w:rPr>
          <w:sz w:val="24"/>
        </w:rPr>
        <w:t>horizontale centrale qui divise tous ces éléments figuratifs de manière symétrique. Dans la barre supérieure du «T» apparaît en très petits caractères blancs le mot «TWINSET». L’impression</w:t>
      </w:r>
      <w:r>
        <w:rPr>
          <w:spacing w:val="-10"/>
          <w:sz w:val="24"/>
        </w:rPr>
        <w:t xml:space="preserve"> </w:t>
      </w:r>
      <w:r>
        <w:rPr>
          <w:sz w:val="24"/>
        </w:rPr>
        <w:t>d’ensemble</w:t>
      </w:r>
      <w:r>
        <w:rPr>
          <w:spacing w:val="-9"/>
          <w:sz w:val="24"/>
        </w:rPr>
        <w:t xml:space="preserve"> </w:t>
      </w:r>
      <w:r>
        <w:rPr>
          <w:sz w:val="24"/>
        </w:rPr>
        <w:t>produite</w:t>
      </w:r>
      <w:r>
        <w:rPr>
          <w:spacing w:val="-11"/>
          <w:sz w:val="24"/>
        </w:rPr>
        <w:t xml:space="preserve"> </w:t>
      </w:r>
      <w:r>
        <w:rPr>
          <w:sz w:val="24"/>
        </w:rPr>
        <w:t>par</w:t>
      </w:r>
      <w:r>
        <w:rPr>
          <w:spacing w:val="-10"/>
          <w:sz w:val="24"/>
        </w:rPr>
        <w:t xml:space="preserve"> </w:t>
      </w:r>
      <w:r>
        <w:rPr>
          <w:sz w:val="24"/>
        </w:rPr>
        <w:t>le</w:t>
      </w:r>
      <w:r>
        <w:rPr>
          <w:spacing w:val="-9"/>
          <w:sz w:val="24"/>
        </w:rPr>
        <w:t xml:space="preserve"> </w:t>
      </w:r>
      <w:r>
        <w:rPr>
          <w:sz w:val="24"/>
        </w:rPr>
        <w:t>signe</w:t>
      </w:r>
      <w:r>
        <w:rPr>
          <w:spacing w:val="-9"/>
          <w:sz w:val="24"/>
        </w:rPr>
        <w:t xml:space="preserve"> </w:t>
      </w:r>
      <w:r>
        <w:rPr>
          <w:sz w:val="24"/>
        </w:rPr>
        <w:t>est</w:t>
      </w:r>
      <w:r>
        <w:rPr>
          <w:spacing w:val="-8"/>
          <w:sz w:val="24"/>
        </w:rPr>
        <w:t xml:space="preserve"> </w:t>
      </w:r>
      <w:r>
        <w:rPr>
          <w:sz w:val="24"/>
        </w:rPr>
        <w:t>celle</w:t>
      </w:r>
      <w:r>
        <w:rPr>
          <w:spacing w:val="-9"/>
          <w:sz w:val="24"/>
        </w:rPr>
        <w:t xml:space="preserve"> </w:t>
      </w:r>
      <w:r>
        <w:rPr>
          <w:sz w:val="24"/>
        </w:rPr>
        <w:t>d’une</w:t>
      </w:r>
      <w:r>
        <w:rPr>
          <w:spacing w:val="-9"/>
          <w:sz w:val="24"/>
        </w:rPr>
        <w:t xml:space="preserve"> </w:t>
      </w:r>
      <w:r>
        <w:rPr>
          <w:sz w:val="24"/>
        </w:rPr>
        <w:t>forme</w:t>
      </w:r>
      <w:r>
        <w:rPr>
          <w:spacing w:val="-10"/>
          <w:sz w:val="24"/>
        </w:rPr>
        <w:t xml:space="preserve"> </w:t>
      </w:r>
      <w:r>
        <w:rPr>
          <w:sz w:val="24"/>
        </w:rPr>
        <w:t>ovale</w:t>
      </w:r>
      <w:r>
        <w:rPr>
          <w:spacing w:val="-9"/>
          <w:sz w:val="24"/>
        </w:rPr>
        <w:t xml:space="preserve"> </w:t>
      </w:r>
      <w:r>
        <w:rPr>
          <w:sz w:val="24"/>
        </w:rPr>
        <w:t>figurative</w:t>
      </w:r>
      <w:r>
        <w:rPr>
          <w:spacing w:val="-11"/>
          <w:sz w:val="24"/>
        </w:rPr>
        <w:t xml:space="preserve"> </w:t>
      </w:r>
      <w:r>
        <w:rPr>
          <w:sz w:val="24"/>
        </w:rPr>
        <w:t>noire divisée en deux moitiés symétriques par une épaisse barre centrale noire.</w:t>
      </w:r>
    </w:p>
    <w:p w14:paraId="176807DA" w14:textId="77777777" w:rsidR="00DA7301" w:rsidRDefault="00000000">
      <w:pPr>
        <w:pStyle w:val="Paragraphedeliste"/>
        <w:numPr>
          <w:ilvl w:val="0"/>
          <w:numId w:val="2"/>
        </w:numPr>
        <w:tabs>
          <w:tab w:val="left" w:pos="590"/>
        </w:tabs>
        <w:spacing w:before="241"/>
        <w:ind w:right="160"/>
        <w:jc w:val="both"/>
        <w:rPr>
          <w:sz w:val="24"/>
        </w:rPr>
      </w:pPr>
      <w:r>
        <w:rPr>
          <w:sz w:val="24"/>
        </w:rPr>
        <w:t>Comme indiqué dans la décision attaquée, la représentation de la lettre «T» (c’est-à-dire l’épais</w:t>
      </w:r>
      <w:r>
        <w:rPr>
          <w:spacing w:val="-9"/>
          <w:sz w:val="24"/>
        </w:rPr>
        <w:t xml:space="preserve"> </w:t>
      </w:r>
      <w:r>
        <w:rPr>
          <w:sz w:val="24"/>
        </w:rPr>
        <w:t>trait</w:t>
      </w:r>
      <w:r>
        <w:rPr>
          <w:spacing w:val="-9"/>
          <w:sz w:val="24"/>
        </w:rPr>
        <w:t xml:space="preserve"> </w:t>
      </w:r>
      <w:r>
        <w:rPr>
          <w:sz w:val="24"/>
        </w:rPr>
        <w:t>vertical</w:t>
      </w:r>
      <w:r>
        <w:rPr>
          <w:spacing w:val="-9"/>
          <w:sz w:val="24"/>
        </w:rPr>
        <w:t xml:space="preserve"> </w:t>
      </w:r>
      <w:r>
        <w:rPr>
          <w:sz w:val="24"/>
        </w:rPr>
        <w:t>noir</w:t>
      </w:r>
      <w:r>
        <w:rPr>
          <w:spacing w:val="-10"/>
          <w:sz w:val="24"/>
        </w:rPr>
        <w:t xml:space="preserve"> </w:t>
      </w:r>
      <w:r>
        <w:rPr>
          <w:sz w:val="24"/>
        </w:rPr>
        <w:t>et</w:t>
      </w:r>
      <w:r>
        <w:rPr>
          <w:spacing w:val="-9"/>
          <w:sz w:val="24"/>
        </w:rPr>
        <w:t xml:space="preserve"> </w:t>
      </w:r>
      <w:r>
        <w:rPr>
          <w:sz w:val="24"/>
        </w:rPr>
        <w:t>la</w:t>
      </w:r>
      <w:r>
        <w:rPr>
          <w:spacing w:val="-10"/>
          <w:sz w:val="24"/>
        </w:rPr>
        <w:t xml:space="preserve"> </w:t>
      </w:r>
      <w:r>
        <w:rPr>
          <w:sz w:val="24"/>
        </w:rPr>
        <w:t>barre</w:t>
      </w:r>
      <w:r>
        <w:rPr>
          <w:spacing w:val="-11"/>
          <w:sz w:val="24"/>
        </w:rPr>
        <w:t xml:space="preserve"> </w:t>
      </w:r>
      <w:r>
        <w:rPr>
          <w:sz w:val="24"/>
        </w:rPr>
        <w:t>supérieure)</w:t>
      </w:r>
      <w:r>
        <w:rPr>
          <w:spacing w:val="-10"/>
          <w:sz w:val="24"/>
        </w:rPr>
        <w:t xml:space="preserve"> </w:t>
      </w:r>
      <w:r>
        <w:rPr>
          <w:sz w:val="24"/>
        </w:rPr>
        <w:t>et</w:t>
      </w:r>
      <w:r>
        <w:rPr>
          <w:spacing w:val="-9"/>
          <w:sz w:val="24"/>
        </w:rPr>
        <w:t xml:space="preserve"> </w:t>
      </w:r>
      <w:r>
        <w:rPr>
          <w:sz w:val="24"/>
        </w:rPr>
        <w:t>l’ovale</w:t>
      </w:r>
      <w:r>
        <w:rPr>
          <w:spacing w:val="-10"/>
          <w:sz w:val="24"/>
        </w:rPr>
        <w:t xml:space="preserve"> </w:t>
      </w:r>
      <w:r>
        <w:rPr>
          <w:sz w:val="24"/>
        </w:rPr>
        <w:t>noir</w:t>
      </w:r>
      <w:r>
        <w:rPr>
          <w:spacing w:val="-10"/>
          <w:sz w:val="24"/>
        </w:rPr>
        <w:t xml:space="preserve"> </w:t>
      </w:r>
      <w:r>
        <w:rPr>
          <w:sz w:val="24"/>
        </w:rPr>
        <w:t>du</w:t>
      </w:r>
      <w:r>
        <w:rPr>
          <w:spacing w:val="-10"/>
          <w:sz w:val="24"/>
        </w:rPr>
        <w:t xml:space="preserve"> </w:t>
      </w:r>
      <w:r>
        <w:rPr>
          <w:sz w:val="24"/>
        </w:rPr>
        <w:t>signe</w:t>
      </w:r>
      <w:r>
        <w:rPr>
          <w:spacing w:val="-11"/>
          <w:sz w:val="24"/>
        </w:rPr>
        <w:t xml:space="preserve"> </w:t>
      </w:r>
      <w:r>
        <w:rPr>
          <w:sz w:val="24"/>
        </w:rPr>
        <w:t>contesté</w:t>
      </w:r>
      <w:r>
        <w:rPr>
          <w:spacing w:val="-10"/>
          <w:sz w:val="24"/>
        </w:rPr>
        <w:t xml:space="preserve"> </w:t>
      </w:r>
      <w:r>
        <w:rPr>
          <w:sz w:val="24"/>
        </w:rPr>
        <w:t>constituent l’élément co-dominant étant donné qu’ils sont les plus accrocheurs sur le plan visuel.</w:t>
      </w:r>
    </w:p>
    <w:p w14:paraId="0D01E63A"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1CEA031C" w14:textId="77777777" w:rsidR="00DA7301" w:rsidRDefault="00000000">
      <w:pPr>
        <w:pStyle w:val="Paragraphedeliste"/>
        <w:numPr>
          <w:ilvl w:val="0"/>
          <w:numId w:val="2"/>
        </w:numPr>
        <w:tabs>
          <w:tab w:val="left" w:pos="590"/>
        </w:tabs>
        <w:spacing w:before="204"/>
        <w:ind w:right="159"/>
        <w:jc w:val="both"/>
        <w:rPr>
          <w:sz w:val="24"/>
        </w:rPr>
      </w:pPr>
      <w:r>
        <w:rPr>
          <w:sz w:val="24"/>
        </w:rPr>
        <w:lastRenderedPageBreak/>
        <w:t>À cette conclusion, la chambre de recours ajoute que l’élément verbal «TWINSET», s’il est perçu compte tenu de sa taille relative extrêmement réduite, n’a qu’une importance secondaire</w:t>
      </w:r>
      <w:r>
        <w:rPr>
          <w:spacing w:val="-9"/>
          <w:sz w:val="24"/>
        </w:rPr>
        <w:t xml:space="preserve"> </w:t>
      </w:r>
      <w:r>
        <w:rPr>
          <w:sz w:val="24"/>
        </w:rPr>
        <w:t>dans</w:t>
      </w:r>
      <w:r>
        <w:rPr>
          <w:spacing w:val="-8"/>
          <w:sz w:val="24"/>
        </w:rPr>
        <w:t xml:space="preserve"> </w:t>
      </w:r>
      <w:r>
        <w:rPr>
          <w:sz w:val="24"/>
        </w:rPr>
        <w:t>l’impression</w:t>
      </w:r>
      <w:r>
        <w:rPr>
          <w:spacing w:val="-8"/>
          <w:sz w:val="24"/>
        </w:rPr>
        <w:t xml:space="preserve"> </w:t>
      </w:r>
      <w:r>
        <w:rPr>
          <w:sz w:val="24"/>
        </w:rPr>
        <w:t>d’ensemble</w:t>
      </w:r>
      <w:r>
        <w:rPr>
          <w:spacing w:val="-9"/>
          <w:sz w:val="24"/>
        </w:rPr>
        <w:t xml:space="preserve"> </w:t>
      </w:r>
      <w:r>
        <w:rPr>
          <w:sz w:val="24"/>
        </w:rPr>
        <w:t>produite</w:t>
      </w:r>
      <w:r>
        <w:rPr>
          <w:spacing w:val="-7"/>
          <w:sz w:val="24"/>
        </w:rPr>
        <w:t xml:space="preserve"> </w:t>
      </w:r>
      <w:r>
        <w:rPr>
          <w:sz w:val="24"/>
        </w:rPr>
        <w:t>par</w:t>
      </w:r>
      <w:r>
        <w:rPr>
          <w:spacing w:val="-9"/>
          <w:sz w:val="24"/>
        </w:rPr>
        <w:t xml:space="preserve"> </w:t>
      </w:r>
      <w:r>
        <w:rPr>
          <w:sz w:val="24"/>
        </w:rPr>
        <w:t>le</w:t>
      </w:r>
      <w:r>
        <w:rPr>
          <w:spacing w:val="-9"/>
          <w:sz w:val="24"/>
        </w:rPr>
        <w:t xml:space="preserve"> </w:t>
      </w:r>
      <w:r>
        <w:rPr>
          <w:sz w:val="24"/>
        </w:rPr>
        <w:t>signe</w:t>
      </w:r>
      <w:r>
        <w:rPr>
          <w:spacing w:val="-7"/>
          <w:sz w:val="24"/>
        </w:rPr>
        <w:t xml:space="preserve"> </w:t>
      </w:r>
      <w:r>
        <w:rPr>
          <w:sz w:val="24"/>
        </w:rPr>
        <w:t>contesté.</w:t>
      </w:r>
      <w:r>
        <w:rPr>
          <w:spacing w:val="-8"/>
          <w:sz w:val="24"/>
        </w:rPr>
        <w:t xml:space="preserve"> </w:t>
      </w:r>
      <w:r>
        <w:rPr>
          <w:sz w:val="24"/>
        </w:rPr>
        <w:t>Qui</w:t>
      </w:r>
      <w:r>
        <w:rPr>
          <w:spacing w:val="-8"/>
          <w:sz w:val="24"/>
        </w:rPr>
        <w:t xml:space="preserve"> </w:t>
      </w:r>
      <w:r>
        <w:rPr>
          <w:sz w:val="24"/>
        </w:rPr>
        <w:t>plus</w:t>
      </w:r>
      <w:r>
        <w:rPr>
          <w:spacing w:val="-8"/>
          <w:sz w:val="24"/>
        </w:rPr>
        <w:t xml:space="preserve"> </w:t>
      </w:r>
      <w:r>
        <w:rPr>
          <w:sz w:val="24"/>
        </w:rPr>
        <w:t>est,</w:t>
      </w:r>
      <w:r>
        <w:rPr>
          <w:spacing w:val="-8"/>
          <w:sz w:val="24"/>
        </w:rPr>
        <w:t xml:space="preserve"> </w:t>
      </w:r>
      <w:r>
        <w:rPr>
          <w:sz w:val="24"/>
        </w:rPr>
        <w:t>ainsi que l’opposante l’affirme de manière convaincante dans le cadre du recours, ce terme est dépourvu de caractère distinctif à l’égard de nombreux produits (c’est-à-dire ceux qui peuvent</w:t>
      </w:r>
      <w:r>
        <w:rPr>
          <w:spacing w:val="-8"/>
          <w:sz w:val="24"/>
        </w:rPr>
        <w:t xml:space="preserve"> </w:t>
      </w:r>
      <w:r>
        <w:rPr>
          <w:sz w:val="24"/>
        </w:rPr>
        <w:t>constituer</w:t>
      </w:r>
      <w:r>
        <w:rPr>
          <w:spacing w:val="-9"/>
          <w:sz w:val="24"/>
        </w:rPr>
        <w:t xml:space="preserve"> </w:t>
      </w:r>
      <w:r>
        <w:rPr>
          <w:sz w:val="24"/>
        </w:rPr>
        <w:t>un</w:t>
      </w:r>
      <w:r>
        <w:rPr>
          <w:spacing w:val="-8"/>
          <w:sz w:val="24"/>
        </w:rPr>
        <w:t xml:space="preserve"> </w:t>
      </w:r>
      <w:r>
        <w:rPr>
          <w:sz w:val="24"/>
        </w:rPr>
        <w:t>ensemble</w:t>
      </w:r>
      <w:r>
        <w:rPr>
          <w:spacing w:val="-9"/>
          <w:sz w:val="24"/>
        </w:rPr>
        <w:t xml:space="preserve"> </w:t>
      </w:r>
      <w:r>
        <w:rPr>
          <w:sz w:val="24"/>
        </w:rPr>
        <w:t>coordonné</w:t>
      </w:r>
      <w:r>
        <w:rPr>
          <w:spacing w:val="-9"/>
          <w:sz w:val="24"/>
        </w:rPr>
        <w:t xml:space="preserve"> </w:t>
      </w:r>
      <w:r>
        <w:rPr>
          <w:sz w:val="24"/>
        </w:rPr>
        <w:t>de</w:t>
      </w:r>
      <w:r>
        <w:rPr>
          <w:spacing w:val="-9"/>
          <w:sz w:val="24"/>
        </w:rPr>
        <w:t xml:space="preserve"> </w:t>
      </w:r>
      <w:r>
        <w:rPr>
          <w:sz w:val="24"/>
        </w:rPr>
        <w:t>deux</w:t>
      </w:r>
      <w:r>
        <w:rPr>
          <w:spacing w:val="-6"/>
          <w:sz w:val="24"/>
        </w:rPr>
        <w:t xml:space="preserve"> </w:t>
      </w:r>
      <w:r>
        <w:rPr>
          <w:sz w:val="24"/>
        </w:rPr>
        <w:t>pièces</w:t>
      </w:r>
      <w:r>
        <w:rPr>
          <w:spacing w:val="-8"/>
          <w:sz w:val="24"/>
        </w:rPr>
        <w:t xml:space="preserve"> </w:t>
      </w:r>
      <w:r>
        <w:rPr>
          <w:sz w:val="24"/>
        </w:rPr>
        <w:t>assorties)</w:t>
      </w:r>
      <w:r>
        <w:rPr>
          <w:spacing w:val="-9"/>
          <w:sz w:val="24"/>
        </w:rPr>
        <w:t xml:space="preserve"> </w:t>
      </w:r>
      <w:r>
        <w:rPr>
          <w:sz w:val="24"/>
        </w:rPr>
        <w:t>et,</w:t>
      </w:r>
      <w:r>
        <w:rPr>
          <w:spacing w:val="-8"/>
          <w:sz w:val="24"/>
        </w:rPr>
        <w:t xml:space="preserve"> </w:t>
      </w:r>
      <w:r>
        <w:rPr>
          <w:sz w:val="24"/>
        </w:rPr>
        <w:t>dans</w:t>
      </w:r>
      <w:r>
        <w:rPr>
          <w:spacing w:val="-8"/>
          <w:sz w:val="24"/>
        </w:rPr>
        <w:t xml:space="preserve"> </w:t>
      </w:r>
      <w:r>
        <w:rPr>
          <w:sz w:val="24"/>
        </w:rPr>
        <w:t>cette</w:t>
      </w:r>
      <w:r>
        <w:rPr>
          <w:spacing w:val="-9"/>
          <w:sz w:val="24"/>
        </w:rPr>
        <w:t xml:space="preserve"> </w:t>
      </w:r>
      <w:r>
        <w:rPr>
          <w:sz w:val="24"/>
        </w:rPr>
        <w:t>mesure, même s’il est perçu, il sera compris comme un élément dépourvu de caractère distinctif par une grande partie du public pertinent vis-à-vis de ces produits.</w:t>
      </w:r>
    </w:p>
    <w:p w14:paraId="5885F9F3" w14:textId="77777777" w:rsidR="00DA7301" w:rsidRDefault="00000000">
      <w:pPr>
        <w:pStyle w:val="Paragraphedeliste"/>
        <w:numPr>
          <w:ilvl w:val="0"/>
          <w:numId w:val="2"/>
        </w:numPr>
        <w:tabs>
          <w:tab w:val="left" w:pos="590"/>
        </w:tabs>
        <w:ind w:right="159"/>
        <w:jc w:val="both"/>
        <w:rPr>
          <w:sz w:val="24"/>
        </w:rPr>
      </w:pPr>
      <w:r>
        <w:rPr>
          <w:sz w:val="24"/>
        </w:rPr>
        <w:t>En outre, la chambre de recours estime que l’argument de l’opposante, selon lequel les signes sont essentiellement de nature figurative et que la présence du mot «TWINSET» rédigé en caractères extrêmement petits dans le signe contesté ne saurait suffire à l’emporter sur l’impression figurative globale produite par ce signe, est fondé. En effet, compte</w:t>
      </w:r>
      <w:r>
        <w:rPr>
          <w:spacing w:val="-15"/>
          <w:sz w:val="24"/>
        </w:rPr>
        <w:t xml:space="preserve"> </w:t>
      </w:r>
      <w:r>
        <w:rPr>
          <w:sz w:val="24"/>
        </w:rPr>
        <w:t>tenu</w:t>
      </w:r>
      <w:r>
        <w:rPr>
          <w:spacing w:val="-15"/>
          <w:sz w:val="24"/>
        </w:rPr>
        <w:t xml:space="preserve"> </w:t>
      </w:r>
      <w:r>
        <w:rPr>
          <w:sz w:val="24"/>
        </w:rPr>
        <w:t>de</w:t>
      </w:r>
      <w:r>
        <w:rPr>
          <w:spacing w:val="-15"/>
          <w:sz w:val="24"/>
        </w:rPr>
        <w:t xml:space="preserve"> </w:t>
      </w:r>
      <w:r>
        <w:rPr>
          <w:sz w:val="24"/>
        </w:rPr>
        <w:t>sa</w:t>
      </w:r>
      <w:r>
        <w:rPr>
          <w:spacing w:val="-15"/>
          <w:sz w:val="24"/>
        </w:rPr>
        <w:t xml:space="preserve"> </w:t>
      </w:r>
      <w:r>
        <w:rPr>
          <w:sz w:val="24"/>
        </w:rPr>
        <w:t>très</w:t>
      </w:r>
      <w:r>
        <w:rPr>
          <w:spacing w:val="-15"/>
          <w:sz w:val="24"/>
        </w:rPr>
        <w:t xml:space="preserve"> </w:t>
      </w:r>
      <w:r>
        <w:rPr>
          <w:sz w:val="24"/>
        </w:rPr>
        <w:t>petite</w:t>
      </w:r>
      <w:r>
        <w:rPr>
          <w:spacing w:val="-15"/>
          <w:sz w:val="24"/>
        </w:rPr>
        <w:t xml:space="preserve"> </w:t>
      </w:r>
      <w:r>
        <w:rPr>
          <w:sz w:val="24"/>
        </w:rPr>
        <w:t>taille,</w:t>
      </w:r>
      <w:r>
        <w:rPr>
          <w:spacing w:val="-15"/>
          <w:sz w:val="24"/>
        </w:rPr>
        <w:t xml:space="preserve"> </w:t>
      </w:r>
      <w:r>
        <w:rPr>
          <w:sz w:val="24"/>
        </w:rPr>
        <w:t>le</w:t>
      </w:r>
      <w:r>
        <w:rPr>
          <w:spacing w:val="-15"/>
          <w:sz w:val="24"/>
        </w:rPr>
        <w:t xml:space="preserve"> </w:t>
      </w:r>
      <w:r>
        <w:rPr>
          <w:sz w:val="24"/>
        </w:rPr>
        <w:t>terme</w:t>
      </w:r>
      <w:r>
        <w:rPr>
          <w:spacing w:val="-15"/>
          <w:sz w:val="24"/>
        </w:rPr>
        <w:t xml:space="preserve"> </w:t>
      </w:r>
      <w:r>
        <w:rPr>
          <w:sz w:val="24"/>
        </w:rPr>
        <w:t>«TWINSET»</w:t>
      </w:r>
      <w:r>
        <w:rPr>
          <w:spacing w:val="-15"/>
          <w:sz w:val="24"/>
        </w:rPr>
        <w:t xml:space="preserve"> </w:t>
      </w:r>
      <w:r>
        <w:rPr>
          <w:sz w:val="24"/>
        </w:rPr>
        <w:t>est</w:t>
      </w:r>
      <w:r>
        <w:rPr>
          <w:spacing w:val="-15"/>
          <w:sz w:val="24"/>
        </w:rPr>
        <w:t xml:space="preserve"> </w:t>
      </w:r>
      <w:r>
        <w:rPr>
          <w:sz w:val="24"/>
        </w:rPr>
        <w:t>susceptible</w:t>
      </w:r>
      <w:r>
        <w:rPr>
          <w:spacing w:val="-15"/>
          <w:sz w:val="24"/>
        </w:rPr>
        <w:t xml:space="preserve"> </w:t>
      </w:r>
      <w:r>
        <w:rPr>
          <w:sz w:val="24"/>
        </w:rPr>
        <w:t>de</w:t>
      </w:r>
      <w:r>
        <w:rPr>
          <w:spacing w:val="-15"/>
          <w:sz w:val="24"/>
        </w:rPr>
        <w:t xml:space="preserve"> </w:t>
      </w:r>
      <w:r>
        <w:rPr>
          <w:sz w:val="24"/>
        </w:rPr>
        <w:t>passer</w:t>
      </w:r>
      <w:r>
        <w:rPr>
          <w:spacing w:val="-15"/>
          <w:sz w:val="24"/>
        </w:rPr>
        <w:t xml:space="preserve"> </w:t>
      </w:r>
      <w:r>
        <w:rPr>
          <w:sz w:val="24"/>
        </w:rPr>
        <w:t>inaperçu pour</w:t>
      </w:r>
      <w:r>
        <w:rPr>
          <w:spacing w:val="-15"/>
          <w:sz w:val="24"/>
        </w:rPr>
        <w:t xml:space="preserve"> </w:t>
      </w:r>
      <w:r>
        <w:rPr>
          <w:sz w:val="24"/>
        </w:rPr>
        <w:t>une</w:t>
      </w:r>
      <w:r>
        <w:rPr>
          <w:spacing w:val="-15"/>
          <w:sz w:val="24"/>
        </w:rPr>
        <w:t xml:space="preserve"> </w:t>
      </w:r>
      <w:r>
        <w:rPr>
          <w:sz w:val="24"/>
        </w:rPr>
        <w:t>grande</w:t>
      </w:r>
      <w:r>
        <w:rPr>
          <w:spacing w:val="-15"/>
          <w:sz w:val="24"/>
        </w:rPr>
        <w:t xml:space="preserve"> </w:t>
      </w:r>
      <w:r>
        <w:rPr>
          <w:sz w:val="24"/>
        </w:rPr>
        <w:t>partie</w:t>
      </w:r>
      <w:r>
        <w:rPr>
          <w:spacing w:val="-15"/>
          <w:sz w:val="24"/>
        </w:rPr>
        <w:t xml:space="preserve"> </w:t>
      </w:r>
      <w:r>
        <w:rPr>
          <w:sz w:val="24"/>
        </w:rPr>
        <w:t>du</w:t>
      </w:r>
      <w:r>
        <w:rPr>
          <w:spacing w:val="-15"/>
          <w:sz w:val="24"/>
        </w:rPr>
        <w:t xml:space="preserve"> </w:t>
      </w:r>
      <w:r>
        <w:rPr>
          <w:sz w:val="24"/>
        </w:rPr>
        <w:t>public</w:t>
      </w:r>
      <w:r>
        <w:rPr>
          <w:spacing w:val="-15"/>
          <w:sz w:val="24"/>
        </w:rPr>
        <w:t xml:space="preserve"> </w:t>
      </w:r>
      <w:r>
        <w:rPr>
          <w:sz w:val="24"/>
        </w:rPr>
        <w:t>pertinent.</w:t>
      </w:r>
      <w:r>
        <w:rPr>
          <w:spacing w:val="-15"/>
          <w:sz w:val="24"/>
        </w:rPr>
        <w:t xml:space="preserve"> </w:t>
      </w:r>
      <w:r>
        <w:rPr>
          <w:sz w:val="24"/>
        </w:rPr>
        <w:t>Compte</w:t>
      </w:r>
      <w:r>
        <w:rPr>
          <w:spacing w:val="-15"/>
          <w:sz w:val="24"/>
        </w:rPr>
        <w:t xml:space="preserve"> </w:t>
      </w:r>
      <w:r>
        <w:rPr>
          <w:sz w:val="24"/>
        </w:rPr>
        <w:t>tenu</w:t>
      </w:r>
      <w:r>
        <w:rPr>
          <w:spacing w:val="-15"/>
          <w:sz w:val="24"/>
        </w:rPr>
        <w:t xml:space="preserve"> </w:t>
      </w:r>
      <w:r>
        <w:rPr>
          <w:sz w:val="24"/>
        </w:rPr>
        <w:t>de</w:t>
      </w:r>
      <w:r>
        <w:rPr>
          <w:spacing w:val="-15"/>
          <w:sz w:val="24"/>
        </w:rPr>
        <w:t xml:space="preserve"> </w:t>
      </w:r>
      <w:r>
        <w:rPr>
          <w:sz w:val="24"/>
        </w:rPr>
        <w:t>tous</w:t>
      </w:r>
      <w:r>
        <w:rPr>
          <w:spacing w:val="-15"/>
          <w:sz w:val="24"/>
        </w:rPr>
        <w:t xml:space="preserve"> </w:t>
      </w:r>
      <w:r>
        <w:rPr>
          <w:sz w:val="24"/>
        </w:rPr>
        <w:t>les</w:t>
      </w:r>
      <w:r>
        <w:rPr>
          <w:spacing w:val="-15"/>
          <w:sz w:val="24"/>
        </w:rPr>
        <w:t xml:space="preserve"> </w:t>
      </w:r>
      <w:r>
        <w:rPr>
          <w:sz w:val="24"/>
        </w:rPr>
        <w:t>éléments</w:t>
      </w:r>
      <w:r>
        <w:rPr>
          <w:spacing w:val="-15"/>
          <w:sz w:val="24"/>
        </w:rPr>
        <w:t xml:space="preserve"> </w:t>
      </w:r>
      <w:r>
        <w:rPr>
          <w:sz w:val="24"/>
        </w:rPr>
        <w:t>qui</w:t>
      </w:r>
      <w:r>
        <w:rPr>
          <w:spacing w:val="-15"/>
          <w:sz w:val="24"/>
        </w:rPr>
        <w:t xml:space="preserve"> </w:t>
      </w:r>
      <w:r>
        <w:rPr>
          <w:sz w:val="24"/>
        </w:rPr>
        <w:t>précèdent, la</w:t>
      </w:r>
      <w:r>
        <w:rPr>
          <w:spacing w:val="-8"/>
          <w:sz w:val="24"/>
        </w:rPr>
        <w:t xml:space="preserve"> </w:t>
      </w:r>
      <w:r>
        <w:rPr>
          <w:sz w:val="24"/>
        </w:rPr>
        <w:t>conclusion</w:t>
      </w:r>
      <w:r>
        <w:rPr>
          <w:spacing w:val="-7"/>
          <w:sz w:val="24"/>
        </w:rPr>
        <w:t xml:space="preserve"> </w:t>
      </w:r>
      <w:r>
        <w:rPr>
          <w:sz w:val="24"/>
        </w:rPr>
        <w:t>selon</w:t>
      </w:r>
      <w:r>
        <w:rPr>
          <w:spacing w:val="-5"/>
          <w:sz w:val="24"/>
        </w:rPr>
        <w:t xml:space="preserve"> </w:t>
      </w:r>
      <w:r>
        <w:rPr>
          <w:sz w:val="24"/>
        </w:rPr>
        <w:t>laquelle,</w:t>
      </w:r>
      <w:r>
        <w:rPr>
          <w:spacing w:val="-7"/>
          <w:sz w:val="24"/>
        </w:rPr>
        <w:t xml:space="preserve"> </w:t>
      </w:r>
      <w:r>
        <w:rPr>
          <w:sz w:val="24"/>
        </w:rPr>
        <w:t>en</w:t>
      </w:r>
      <w:r>
        <w:rPr>
          <w:spacing w:val="-7"/>
          <w:sz w:val="24"/>
        </w:rPr>
        <w:t xml:space="preserve"> </w:t>
      </w:r>
      <w:r>
        <w:rPr>
          <w:sz w:val="24"/>
        </w:rPr>
        <w:t>l’espèce,</w:t>
      </w:r>
      <w:r>
        <w:rPr>
          <w:spacing w:val="-7"/>
          <w:sz w:val="24"/>
        </w:rPr>
        <w:t xml:space="preserve"> </w:t>
      </w:r>
      <w:r>
        <w:rPr>
          <w:sz w:val="24"/>
        </w:rPr>
        <w:t>l’élément</w:t>
      </w:r>
      <w:r>
        <w:rPr>
          <w:spacing w:val="-5"/>
          <w:sz w:val="24"/>
        </w:rPr>
        <w:t xml:space="preserve"> </w:t>
      </w:r>
      <w:r>
        <w:rPr>
          <w:sz w:val="24"/>
        </w:rPr>
        <w:t>verbal</w:t>
      </w:r>
      <w:r>
        <w:rPr>
          <w:spacing w:val="-5"/>
          <w:sz w:val="24"/>
        </w:rPr>
        <w:t xml:space="preserve"> </w:t>
      </w:r>
      <w:r>
        <w:rPr>
          <w:sz w:val="24"/>
        </w:rPr>
        <w:t>a</w:t>
      </w:r>
      <w:r>
        <w:rPr>
          <w:spacing w:val="-8"/>
          <w:sz w:val="24"/>
        </w:rPr>
        <w:t xml:space="preserve"> </w:t>
      </w:r>
      <w:r>
        <w:rPr>
          <w:sz w:val="24"/>
        </w:rPr>
        <w:t>une</w:t>
      </w:r>
      <w:r>
        <w:rPr>
          <w:spacing w:val="-8"/>
          <w:sz w:val="24"/>
        </w:rPr>
        <w:t xml:space="preserve"> </w:t>
      </w:r>
      <w:r>
        <w:rPr>
          <w:sz w:val="24"/>
        </w:rPr>
        <w:t>incidence</w:t>
      </w:r>
      <w:r>
        <w:rPr>
          <w:spacing w:val="-8"/>
          <w:sz w:val="24"/>
        </w:rPr>
        <w:t xml:space="preserve"> </w:t>
      </w:r>
      <w:r>
        <w:rPr>
          <w:sz w:val="24"/>
        </w:rPr>
        <w:t>plus</w:t>
      </w:r>
      <w:r>
        <w:rPr>
          <w:spacing w:val="-7"/>
          <w:sz w:val="24"/>
        </w:rPr>
        <w:t xml:space="preserve"> </w:t>
      </w:r>
      <w:r>
        <w:rPr>
          <w:sz w:val="24"/>
        </w:rPr>
        <w:t>importante que</w:t>
      </w:r>
      <w:r>
        <w:rPr>
          <w:spacing w:val="-15"/>
          <w:sz w:val="24"/>
        </w:rPr>
        <w:t xml:space="preserve"> </w:t>
      </w:r>
      <w:r>
        <w:rPr>
          <w:sz w:val="24"/>
        </w:rPr>
        <w:t>les</w:t>
      </w:r>
      <w:r>
        <w:rPr>
          <w:spacing w:val="-15"/>
          <w:sz w:val="24"/>
        </w:rPr>
        <w:t xml:space="preserve"> </w:t>
      </w:r>
      <w:r>
        <w:rPr>
          <w:sz w:val="24"/>
        </w:rPr>
        <w:t>éléments</w:t>
      </w:r>
      <w:r>
        <w:rPr>
          <w:spacing w:val="-15"/>
          <w:sz w:val="24"/>
        </w:rPr>
        <w:t xml:space="preserve"> </w:t>
      </w:r>
      <w:r>
        <w:rPr>
          <w:sz w:val="24"/>
        </w:rPr>
        <w:t>figuratifs</w:t>
      </w:r>
      <w:r>
        <w:rPr>
          <w:spacing w:val="-15"/>
          <w:sz w:val="24"/>
        </w:rPr>
        <w:t xml:space="preserve"> </w:t>
      </w:r>
      <w:r>
        <w:rPr>
          <w:sz w:val="24"/>
        </w:rPr>
        <w:t>ne</w:t>
      </w:r>
      <w:r>
        <w:rPr>
          <w:spacing w:val="-15"/>
          <w:sz w:val="24"/>
        </w:rPr>
        <w:t xml:space="preserve"> </w:t>
      </w:r>
      <w:r>
        <w:rPr>
          <w:sz w:val="24"/>
        </w:rPr>
        <w:t>saurait</w:t>
      </w:r>
      <w:r>
        <w:rPr>
          <w:spacing w:val="-15"/>
          <w:sz w:val="24"/>
        </w:rPr>
        <w:t xml:space="preserve"> </w:t>
      </w:r>
      <w:r>
        <w:rPr>
          <w:sz w:val="24"/>
        </w:rPr>
        <w:t>être</w:t>
      </w:r>
      <w:r>
        <w:rPr>
          <w:spacing w:val="-15"/>
          <w:sz w:val="24"/>
        </w:rPr>
        <w:t xml:space="preserve"> </w:t>
      </w:r>
      <w:r>
        <w:rPr>
          <w:sz w:val="24"/>
        </w:rPr>
        <w:t>confirmée.</w:t>
      </w:r>
      <w:r>
        <w:rPr>
          <w:spacing w:val="-15"/>
          <w:sz w:val="24"/>
        </w:rPr>
        <w:t xml:space="preserve"> </w:t>
      </w:r>
      <w:r>
        <w:rPr>
          <w:sz w:val="24"/>
        </w:rPr>
        <w:t>Dans</w:t>
      </w:r>
      <w:r>
        <w:rPr>
          <w:spacing w:val="-15"/>
          <w:sz w:val="24"/>
        </w:rPr>
        <w:t xml:space="preserve"> </w:t>
      </w:r>
      <w:r>
        <w:rPr>
          <w:sz w:val="24"/>
        </w:rPr>
        <w:t>certains</w:t>
      </w:r>
      <w:r>
        <w:rPr>
          <w:spacing w:val="-15"/>
          <w:sz w:val="24"/>
        </w:rPr>
        <w:t xml:space="preserve"> </w:t>
      </w:r>
      <w:r>
        <w:rPr>
          <w:sz w:val="24"/>
        </w:rPr>
        <w:t>cas,</w:t>
      </w:r>
      <w:r>
        <w:rPr>
          <w:spacing w:val="-15"/>
          <w:sz w:val="24"/>
        </w:rPr>
        <w:t xml:space="preserve"> </w:t>
      </w:r>
      <w:r>
        <w:rPr>
          <w:sz w:val="24"/>
        </w:rPr>
        <w:t>comme</w:t>
      </w:r>
      <w:r>
        <w:rPr>
          <w:spacing w:val="-15"/>
          <w:sz w:val="24"/>
        </w:rPr>
        <w:t xml:space="preserve"> </w:t>
      </w:r>
      <w:r>
        <w:rPr>
          <w:sz w:val="24"/>
        </w:rPr>
        <w:t>en</w:t>
      </w:r>
      <w:r>
        <w:rPr>
          <w:spacing w:val="-15"/>
          <w:sz w:val="24"/>
        </w:rPr>
        <w:t xml:space="preserve"> </w:t>
      </w:r>
      <w:r>
        <w:rPr>
          <w:sz w:val="24"/>
        </w:rPr>
        <w:t>l’espèce, l’élément figuratif d’une marque complexe peut, notamment en raison de sa forme, de sa taille, de sa couleur ou de sa position dans le signe, dominer l’élément verbal et donner lieu à une similitude visuelle significative (14/12/2006, T-81/03, T-82/03 et T-103/03, VENADO, EU:T:2006:397, § 92).</w:t>
      </w:r>
    </w:p>
    <w:p w14:paraId="26D2C2A2" w14:textId="77777777" w:rsidR="00DA7301" w:rsidRDefault="00000000">
      <w:pPr>
        <w:pStyle w:val="Paragraphedeliste"/>
        <w:numPr>
          <w:ilvl w:val="0"/>
          <w:numId w:val="2"/>
        </w:numPr>
        <w:tabs>
          <w:tab w:val="left" w:pos="590"/>
        </w:tabs>
        <w:spacing w:before="241"/>
        <w:jc w:val="both"/>
        <w:rPr>
          <w:sz w:val="24"/>
        </w:rPr>
      </w:pPr>
      <w:r>
        <w:rPr>
          <w:sz w:val="24"/>
        </w:rPr>
        <w:t>Sur</w:t>
      </w:r>
      <w:r>
        <w:rPr>
          <w:spacing w:val="40"/>
          <w:sz w:val="24"/>
        </w:rPr>
        <w:t xml:space="preserve"> </w:t>
      </w:r>
      <w:r>
        <w:rPr>
          <w:sz w:val="24"/>
        </w:rPr>
        <w:t>le</w:t>
      </w:r>
      <w:r>
        <w:rPr>
          <w:spacing w:val="40"/>
          <w:sz w:val="24"/>
        </w:rPr>
        <w:t xml:space="preserve"> </w:t>
      </w:r>
      <w:r>
        <w:rPr>
          <w:sz w:val="24"/>
        </w:rPr>
        <w:t>plan</w:t>
      </w:r>
      <w:r>
        <w:rPr>
          <w:spacing w:val="40"/>
          <w:sz w:val="24"/>
        </w:rPr>
        <w:t xml:space="preserve"> </w:t>
      </w:r>
      <w:r>
        <w:rPr>
          <w:sz w:val="24"/>
        </w:rPr>
        <w:t>visuel,</w:t>
      </w:r>
      <w:r>
        <w:rPr>
          <w:spacing w:val="40"/>
          <w:sz w:val="24"/>
        </w:rPr>
        <w:t xml:space="preserve"> </w:t>
      </w:r>
      <w:r>
        <w:rPr>
          <w:sz w:val="24"/>
        </w:rPr>
        <w:t>dans</w:t>
      </w:r>
      <w:r>
        <w:rPr>
          <w:spacing w:val="40"/>
          <w:sz w:val="24"/>
        </w:rPr>
        <w:t xml:space="preserve"> </w:t>
      </w:r>
      <w:r>
        <w:rPr>
          <w:sz w:val="24"/>
        </w:rPr>
        <w:t>la</w:t>
      </w:r>
      <w:r>
        <w:rPr>
          <w:spacing w:val="40"/>
          <w:sz w:val="24"/>
        </w:rPr>
        <w:t xml:space="preserve"> </w:t>
      </w:r>
      <w:r>
        <w:rPr>
          <w:sz w:val="24"/>
        </w:rPr>
        <w:t>mesure</w:t>
      </w:r>
      <w:r>
        <w:rPr>
          <w:spacing w:val="40"/>
          <w:sz w:val="24"/>
        </w:rPr>
        <w:t xml:space="preserve"> </w:t>
      </w:r>
      <w:r>
        <w:rPr>
          <w:sz w:val="24"/>
        </w:rPr>
        <w:t>où</w:t>
      </w:r>
      <w:r>
        <w:rPr>
          <w:spacing w:val="40"/>
          <w:sz w:val="24"/>
        </w:rPr>
        <w:t xml:space="preserve"> </w:t>
      </w:r>
      <w:r>
        <w:rPr>
          <w:sz w:val="24"/>
        </w:rPr>
        <w:t>les</w:t>
      </w:r>
      <w:r>
        <w:rPr>
          <w:spacing w:val="40"/>
          <w:sz w:val="24"/>
        </w:rPr>
        <w:t xml:space="preserve"> </w:t>
      </w:r>
      <w:r>
        <w:rPr>
          <w:sz w:val="24"/>
        </w:rPr>
        <w:t>signes</w:t>
      </w:r>
      <w:r>
        <w:rPr>
          <w:spacing w:val="40"/>
          <w:sz w:val="24"/>
        </w:rPr>
        <w:t xml:space="preserve"> </w:t>
      </w:r>
      <w:r>
        <w:rPr>
          <w:sz w:val="24"/>
        </w:rPr>
        <w:t>en</w:t>
      </w:r>
      <w:r>
        <w:rPr>
          <w:spacing w:val="40"/>
          <w:sz w:val="24"/>
        </w:rPr>
        <w:t xml:space="preserve"> </w:t>
      </w:r>
      <w:r>
        <w:rPr>
          <w:sz w:val="24"/>
        </w:rPr>
        <w:t>conflit</w:t>
      </w:r>
      <w:r>
        <w:rPr>
          <w:spacing w:val="40"/>
          <w:sz w:val="24"/>
        </w:rPr>
        <w:t xml:space="preserve"> </w:t>
      </w:r>
      <w:r>
        <w:rPr>
          <w:sz w:val="24"/>
        </w:rPr>
        <w:t>comportent</w:t>
      </w:r>
      <w:r>
        <w:rPr>
          <w:spacing w:val="40"/>
          <w:sz w:val="24"/>
        </w:rPr>
        <w:t xml:space="preserve"> </w:t>
      </w:r>
      <w:r>
        <w:rPr>
          <w:sz w:val="24"/>
        </w:rPr>
        <w:t>tous</w:t>
      </w:r>
      <w:r>
        <w:rPr>
          <w:spacing w:val="40"/>
          <w:sz w:val="24"/>
        </w:rPr>
        <w:t xml:space="preserve"> </w:t>
      </w:r>
      <w:r>
        <w:rPr>
          <w:sz w:val="24"/>
        </w:rPr>
        <w:t>deux deux parenthèses ovales symétriques noires sur les côtés gauche et droit, avec une barre verticale</w:t>
      </w:r>
      <w:r>
        <w:rPr>
          <w:spacing w:val="-10"/>
          <w:sz w:val="24"/>
        </w:rPr>
        <w:t xml:space="preserve"> </w:t>
      </w:r>
      <w:r>
        <w:rPr>
          <w:sz w:val="24"/>
        </w:rPr>
        <w:t>épaisse</w:t>
      </w:r>
      <w:r>
        <w:rPr>
          <w:spacing w:val="-11"/>
          <w:sz w:val="24"/>
        </w:rPr>
        <w:t xml:space="preserve"> </w:t>
      </w:r>
      <w:r>
        <w:rPr>
          <w:sz w:val="24"/>
        </w:rPr>
        <w:t>en</w:t>
      </w:r>
      <w:r>
        <w:rPr>
          <w:spacing w:val="-10"/>
          <w:sz w:val="24"/>
        </w:rPr>
        <w:t xml:space="preserve"> </w:t>
      </w:r>
      <w:r>
        <w:rPr>
          <w:sz w:val="24"/>
        </w:rPr>
        <w:t>leur</w:t>
      </w:r>
      <w:r>
        <w:rPr>
          <w:spacing w:val="-9"/>
          <w:sz w:val="24"/>
        </w:rPr>
        <w:t xml:space="preserve"> </w:t>
      </w:r>
      <w:r>
        <w:rPr>
          <w:sz w:val="24"/>
        </w:rPr>
        <w:t>milieu,</w:t>
      </w:r>
      <w:r>
        <w:rPr>
          <w:spacing w:val="-12"/>
          <w:sz w:val="24"/>
        </w:rPr>
        <w:t xml:space="preserve"> </w:t>
      </w:r>
      <w:r>
        <w:rPr>
          <w:sz w:val="24"/>
        </w:rPr>
        <w:t>leur</w:t>
      </w:r>
      <w:r>
        <w:rPr>
          <w:spacing w:val="-13"/>
          <w:sz w:val="24"/>
        </w:rPr>
        <w:t xml:space="preserve"> </w:t>
      </w:r>
      <w:r>
        <w:rPr>
          <w:sz w:val="24"/>
        </w:rPr>
        <w:t>impression</w:t>
      </w:r>
      <w:r>
        <w:rPr>
          <w:spacing w:val="-11"/>
          <w:sz w:val="24"/>
        </w:rPr>
        <w:t xml:space="preserve"> </w:t>
      </w:r>
      <w:r>
        <w:rPr>
          <w:sz w:val="24"/>
        </w:rPr>
        <w:t>d’ensemble</w:t>
      </w:r>
      <w:r>
        <w:rPr>
          <w:spacing w:val="-11"/>
          <w:sz w:val="24"/>
        </w:rPr>
        <w:t xml:space="preserve"> </w:t>
      </w:r>
      <w:r>
        <w:rPr>
          <w:sz w:val="24"/>
        </w:rPr>
        <w:t>est</w:t>
      </w:r>
      <w:r>
        <w:rPr>
          <w:spacing w:val="-11"/>
          <w:sz w:val="24"/>
        </w:rPr>
        <w:t xml:space="preserve"> </w:t>
      </w:r>
      <w:r>
        <w:rPr>
          <w:sz w:val="24"/>
        </w:rPr>
        <w:t>presque</w:t>
      </w:r>
      <w:r>
        <w:rPr>
          <w:spacing w:val="-13"/>
          <w:sz w:val="24"/>
        </w:rPr>
        <w:t xml:space="preserve"> </w:t>
      </w:r>
      <w:r>
        <w:rPr>
          <w:sz w:val="24"/>
        </w:rPr>
        <w:t>identique,</w:t>
      </w:r>
      <w:r>
        <w:rPr>
          <w:spacing w:val="-12"/>
          <w:sz w:val="24"/>
        </w:rPr>
        <w:t xml:space="preserve"> </w:t>
      </w:r>
      <w:r>
        <w:rPr>
          <w:sz w:val="24"/>
        </w:rPr>
        <w:t>à</w:t>
      </w:r>
      <w:r>
        <w:rPr>
          <w:spacing w:val="-13"/>
          <w:sz w:val="24"/>
        </w:rPr>
        <w:t xml:space="preserve"> </w:t>
      </w:r>
      <w:r>
        <w:rPr>
          <w:sz w:val="24"/>
        </w:rPr>
        <w:t>savoir celle d’un élément figuratif ovale divisé par une barre verticale centrale épaisse en deux moitiés symétriques à gauche et à droite. Dans les deux signes, la ligne supérieure est séparée</w:t>
      </w:r>
      <w:r>
        <w:rPr>
          <w:spacing w:val="-4"/>
          <w:sz w:val="24"/>
        </w:rPr>
        <w:t xml:space="preserve"> </w:t>
      </w:r>
      <w:r>
        <w:rPr>
          <w:sz w:val="24"/>
        </w:rPr>
        <w:t>par</w:t>
      </w:r>
      <w:r>
        <w:rPr>
          <w:spacing w:val="-3"/>
          <w:sz w:val="24"/>
        </w:rPr>
        <w:t xml:space="preserve"> </w:t>
      </w:r>
      <w:r>
        <w:rPr>
          <w:sz w:val="24"/>
        </w:rPr>
        <w:t>un</w:t>
      </w:r>
      <w:r>
        <w:rPr>
          <w:spacing w:val="-3"/>
          <w:sz w:val="24"/>
        </w:rPr>
        <w:t xml:space="preserve"> </w:t>
      </w:r>
      <w:r>
        <w:rPr>
          <w:sz w:val="24"/>
        </w:rPr>
        <w:t>petit</w:t>
      </w:r>
      <w:r>
        <w:rPr>
          <w:spacing w:val="-3"/>
          <w:sz w:val="24"/>
        </w:rPr>
        <w:t xml:space="preserve"> </w:t>
      </w:r>
      <w:r>
        <w:rPr>
          <w:sz w:val="24"/>
        </w:rPr>
        <w:t>espace</w:t>
      </w:r>
      <w:r>
        <w:rPr>
          <w:spacing w:val="-4"/>
          <w:sz w:val="24"/>
        </w:rPr>
        <w:t xml:space="preserve"> </w:t>
      </w:r>
      <w:r>
        <w:rPr>
          <w:sz w:val="24"/>
        </w:rPr>
        <w:t>de</w:t>
      </w:r>
      <w:r>
        <w:rPr>
          <w:spacing w:val="-4"/>
          <w:sz w:val="24"/>
        </w:rPr>
        <w:t xml:space="preserve"> </w:t>
      </w:r>
      <w:r>
        <w:rPr>
          <w:sz w:val="24"/>
        </w:rPr>
        <w:t>part</w:t>
      </w:r>
      <w:r>
        <w:rPr>
          <w:spacing w:val="-2"/>
          <w:sz w:val="24"/>
        </w:rPr>
        <w:t xml:space="preserve"> </w:t>
      </w:r>
      <w:r>
        <w:rPr>
          <w:sz w:val="24"/>
        </w:rPr>
        <w:t>et</w:t>
      </w:r>
      <w:r>
        <w:rPr>
          <w:spacing w:val="-3"/>
          <w:sz w:val="24"/>
        </w:rPr>
        <w:t xml:space="preserve"> </w:t>
      </w:r>
      <w:r>
        <w:rPr>
          <w:sz w:val="24"/>
        </w:rPr>
        <w:t>d’autre</w:t>
      </w:r>
      <w:r>
        <w:rPr>
          <w:spacing w:val="-4"/>
          <w:sz w:val="24"/>
        </w:rPr>
        <w:t xml:space="preserve"> </w:t>
      </w:r>
      <w:r>
        <w:rPr>
          <w:sz w:val="24"/>
        </w:rPr>
        <w:t>des</w:t>
      </w:r>
      <w:r>
        <w:rPr>
          <w:spacing w:val="-1"/>
          <w:sz w:val="24"/>
        </w:rPr>
        <w:t xml:space="preserve"> </w:t>
      </w:r>
      <w:r>
        <w:rPr>
          <w:sz w:val="24"/>
        </w:rPr>
        <w:t>deux</w:t>
      </w:r>
      <w:r>
        <w:rPr>
          <w:spacing w:val="-1"/>
          <w:sz w:val="24"/>
        </w:rPr>
        <w:t xml:space="preserve"> </w:t>
      </w:r>
      <w:r>
        <w:rPr>
          <w:sz w:val="24"/>
        </w:rPr>
        <w:t>courbes</w:t>
      </w:r>
      <w:r>
        <w:rPr>
          <w:spacing w:val="-4"/>
          <w:sz w:val="24"/>
        </w:rPr>
        <w:t xml:space="preserve"> </w:t>
      </w:r>
      <w:r>
        <w:rPr>
          <w:sz w:val="24"/>
        </w:rPr>
        <w:t>du</w:t>
      </w:r>
      <w:r>
        <w:rPr>
          <w:spacing w:val="-3"/>
          <w:sz w:val="24"/>
        </w:rPr>
        <w:t xml:space="preserve"> </w:t>
      </w:r>
      <w:r>
        <w:rPr>
          <w:sz w:val="24"/>
        </w:rPr>
        <w:t>contour ovale</w:t>
      </w:r>
      <w:r>
        <w:rPr>
          <w:spacing w:val="-3"/>
          <w:sz w:val="24"/>
        </w:rPr>
        <w:t xml:space="preserve"> </w:t>
      </w:r>
      <w:r>
        <w:rPr>
          <w:sz w:val="24"/>
        </w:rPr>
        <w:t>respectif. Dans la mesure où les caractères «TWINSET»</w:t>
      </w:r>
      <w:r>
        <w:rPr>
          <w:spacing w:val="-4"/>
          <w:sz w:val="24"/>
        </w:rPr>
        <w:t xml:space="preserve"> </w:t>
      </w:r>
      <w:r>
        <w:rPr>
          <w:sz w:val="24"/>
        </w:rPr>
        <w:t>de toute petite taille sont remarqués par le public pertinent, leur taille et, dans certains cas, leur caractère descriptif font qu’ils ne peuvent avoir qu’une incidence très limitée par rapport aux éléments figuratifs. Les ruptures</w:t>
      </w:r>
      <w:r>
        <w:rPr>
          <w:spacing w:val="-3"/>
          <w:sz w:val="24"/>
        </w:rPr>
        <w:t xml:space="preserve"> </w:t>
      </w:r>
      <w:r>
        <w:rPr>
          <w:sz w:val="24"/>
        </w:rPr>
        <w:t>marquées</w:t>
      </w:r>
      <w:r>
        <w:rPr>
          <w:spacing w:val="-3"/>
          <w:sz w:val="24"/>
        </w:rPr>
        <w:t xml:space="preserve"> </w:t>
      </w:r>
      <w:r>
        <w:rPr>
          <w:sz w:val="24"/>
        </w:rPr>
        <w:t>par</w:t>
      </w:r>
      <w:r>
        <w:rPr>
          <w:spacing w:val="-3"/>
          <w:sz w:val="24"/>
        </w:rPr>
        <w:t xml:space="preserve"> </w:t>
      </w:r>
      <w:r>
        <w:rPr>
          <w:sz w:val="24"/>
        </w:rPr>
        <w:t>une</w:t>
      </w:r>
      <w:r>
        <w:rPr>
          <w:spacing w:val="-4"/>
          <w:sz w:val="24"/>
        </w:rPr>
        <w:t xml:space="preserve"> </w:t>
      </w:r>
      <w:r>
        <w:rPr>
          <w:sz w:val="24"/>
        </w:rPr>
        <w:t>fine</w:t>
      </w:r>
      <w:r>
        <w:rPr>
          <w:spacing w:val="-5"/>
          <w:sz w:val="24"/>
        </w:rPr>
        <w:t xml:space="preserve"> </w:t>
      </w:r>
      <w:r>
        <w:rPr>
          <w:sz w:val="24"/>
        </w:rPr>
        <w:t>ligne</w:t>
      </w:r>
      <w:r>
        <w:rPr>
          <w:spacing w:val="-4"/>
          <w:sz w:val="24"/>
        </w:rPr>
        <w:t xml:space="preserve"> </w:t>
      </w:r>
      <w:r>
        <w:rPr>
          <w:sz w:val="24"/>
        </w:rPr>
        <w:t>blanche</w:t>
      </w:r>
      <w:r>
        <w:rPr>
          <w:spacing w:val="-4"/>
          <w:sz w:val="24"/>
        </w:rPr>
        <w:t xml:space="preserve"> </w:t>
      </w:r>
      <w:r>
        <w:rPr>
          <w:sz w:val="24"/>
        </w:rPr>
        <w:t>dans</w:t>
      </w:r>
      <w:r>
        <w:rPr>
          <w:spacing w:val="-1"/>
          <w:sz w:val="24"/>
        </w:rPr>
        <w:t xml:space="preserve"> </w:t>
      </w:r>
      <w:r>
        <w:rPr>
          <w:sz w:val="24"/>
        </w:rPr>
        <w:t>le</w:t>
      </w:r>
      <w:r>
        <w:rPr>
          <w:spacing w:val="-3"/>
          <w:sz w:val="24"/>
        </w:rPr>
        <w:t xml:space="preserve"> </w:t>
      </w:r>
      <w:r>
        <w:rPr>
          <w:sz w:val="24"/>
        </w:rPr>
        <w:t>signe</w:t>
      </w:r>
      <w:r>
        <w:rPr>
          <w:spacing w:val="-2"/>
          <w:sz w:val="24"/>
        </w:rPr>
        <w:t xml:space="preserve"> </w:t>
      </w:r>
      <w:r>
        <w:rPr>
          <w:sz w:val="24"/>
        </w:rPr>
        <w:t>contesté,</w:t>
      </w:r>
      <w:r>
        <w:rPr>
          <w:spacing w:val="-3"/>
          <w:sz w:val="24"/>
        </w:rPr>
        <w:t xml:space="preserve"> </w:t>
      </w:r>
      <w:r>
        <w:rPr>
          <w:sz w:val="24"/>
        </w:rPr>
        <w:t>qui</w:t>
      </w:r>
      <w:r>
        <w:rPr>
          <w:spacing w:val="-3"/>
          <w:sz w:val="24"/>
        </w:rPr>
        <w:t xml:space="preserve"> </w:t>
      </w:r>
      <w:r>
        <w:rPr>
          <w:sz w:val="24"/>
        </w:rPr>
        <w:t>peuvent</w:t>
      </w:r>
      <w:r>
        <w:rPr>
          <w:spacing w:val="-3"/>
          <w:sz w:val="24"/>
        </w:rPr>
        <w:t xml:space="preserve"> </w:t>
      </w:r>
      <w:r>
        <w:rPr>
          <w:sz w:val="24"/>
        </w:rPr>
        <w:t>donner</w:t>
      </w:r>
      <w:r>
        <w:rPr>
          <w:spacing w:val="-5"/>
          <w:sz w:val="24"/>
        </w:rPr>
        <w:t xml:space="preserve"> </w:t>
      </w:r>
      <w:r>
        <w:rPr>
          <w:sz w:val="24"/>
        </w:rPr>
        <w:t>à la barre centrale l’apparence d’une lettre majuscule «T», ne trouvent aucune équivalence dans le signe antérieur. Toutefois, l’ensemble du public pertinent ne percevra pas ces éléments</w:t>
      </w:r>
      <w:r>
        <w:rPr>
          <w:spacing w:val="-15"/>
          <w:sz w:val="24"/>
        </w:rPr>
        <w:t xml:space="preserve"> </w:t>
      </w:r>
      <w:r>
        <w:rPr>
          <w:sz w:val="24"/>
        </w:rPr>
        <w:t>figuratifs</w:t>
      </w:r>
      <w:r>
        <w:rPr>
          <w:spacing w:val="-15"/>
          <w:sz w:val="24"/>
        </w:rPr>
        <w:t xml:space="preserve"> </w:t>
      </w:r>
      <w:r>
        <w:rPr>
          <w:sz w:val="24"/>
        </w:rPr>
        <w:t>comme</w:t>
      </w:r>
      <w:r>
        <w:rPr>
          <w:spacing w:val="-15"/>
          <w:sz w:val="24"/>
        </w:rPr>
        <w:t xml:space="preserve"> </w:t>
      </w:r>
      <w:r>
        <w:rPr>
          <w:sz w:val="24"/>
        </w:rPr>
        <w:t>représentant</w:t>
      </w:r>
      <w:r>
        <w:rPr>
          <w:spacing w:val="-15"/>
          <w:sz w:val="24"/>
        </w:rPr>
        <w:t xml:space="preserve"> </w:t>
      </w:r>
      <w:r>
        <w:rPr>
          <w:sz w:val="24"/>
        </w:rPr>
        <w:t>une</w:t>
      </w:r>
      <w:r>
        <w:rPr>
          <w:spacing w:val="-15"/>
          <w:sz w:val="24"/>
        </w:rPr>
        <w:t xml:space="preserve"> </w:t>
      </w:r>
      <w:r>
        <w:rPr>
          <w:sz w:val="24"/>
        </w:rPr>
        <w:t>lettre,</w:t>
      </w:r>
      <w:r>
        <w:rPr>
          <w:spacing w:val="-15"/>
          <w:sz w:val="24"/>
        </w:rPr>
        <w:t xml:space="preserve"> </w:t>
      </w:r>
      <w:r>
        <w:rPr>
          <w:sz w:val="24"/>
        </w:rPr>
        <w:t>pas</w:t>
      </w:r>
      <w:r>
        <w:rPr>
          <w:spacing w:val="-15"/>
          <w:sz w:val="24"/>
        </w:rPr>
        <w:t xml:space="preserve"> </w:t>
      </w:r>
      <w:r>
        <w:rPr>
          <w:sz w:val="24"/>
        </w:rPr>
        <w:t>plus</w:t>
      </w:r>
      <w:r>
        <w:rPr>
          <w:spacing w:val="-15"/>
          <w:sz w:val="24"/>
        </w:rPr>
        <w:t xml:space="preserve"> </w:t>
      </w:r>
      <w:r>
        <w:rPr>
          <w:sz w:val="24"/>
        </w:rPr>
        <w:t>qu’il</w:t>
      </w:r>
      <w:r>
        <w:rPr>
          <w:spacing w:val="-15"/>
          <w:sz w:val="24"/>
        </w:rPr>
        <w:t xml:space="preserve"> </w:t>
      </w:r>
      <w:r>
        <w:rPr>
          <w:sz w:val="24"/>
        </w:rPr>
        <w:t>ne</w:t>
      </w:r>
      <w:r>
        <w:rPr>
          <w:spacing w:val="-15"/>
          <w:sz w:val="24"/>
        </w:rPr>
        <w:t xml:space="preserve"> </w:t>
      </w:r>
      <w:r>
        <w:rPr>
          <w:sz w:val="24"/>
        </w:rPr>
        <w:t>percevra</w:t>
      </w:r>
      <w:r>
        <w:rPr>
          <w:spacing w:val="-15"/>
          <w:sz w:val="24"/>
        </w:rPr>
        <w:t xml:space="preserve"> </w:t>
      </w:r>
      <w:r>
        <w:rPr>
          <w:sz w:val="24"/>
        </w:rPr>
        <w:t>de</w:t>
      </w:r>
      <w:r>
        <w:rPr>
          <w:spacing w:val="-15"/>
          <w:sz w:val="24"/>
        </w:rPr>
        <w:t xml:space="preserve"> </w:t>
      </w:r>
      <w:r>
        <w:rPr>
          <w:sz w:val="24"/>
        </w:rPr>
        <w:t>lettres</w:t>
      </w:r>
      <w:r>
        <w:rPr>
          <w:spacing w:val="-15"/>
          <w:sz w:val="24"/>
        </w:rPr>
        <w:t xml:space="preserve"> </w:t>
      </w:r>
      <w:r>
        <w:rPr>
          <w:sz w:val="24"/>
        </w:rPr>
        <w:t>dans le signe antérieur. Cependant, même pour ceux dont c’est le cas, la barre centrale est presque identique sur le plan visuel, qu’elle soit perçue comme un «I» majuscule ou comme</w:t>
      </w:r>
      <w:r>
        <w:rPr>
          <w:spacing w:val="-3"/>
          <w:sz w:val="24"/>
        </w:rPr>
        <w:t xml:space="preserve"> </w:t>
      </w:r>
      <w:r>
        <w:rPr>
          <w:sz w:val="24"/>
        </w:rPr>
        <w:t>un «T», et,</w:t>
      </w:r>
      <w:r>
        <w:rPr>
          <w:spacing w:val="-2"/>
          <w:sz w:val="24"/>
        </w:rPr>
        <w:t xml:space="preserve"> </w:t>
      </w:r>
      <w:r>
        <w:rPr>
          <w:sz w:val="24"/>
        </w:rPr>
        <w:t>de</w:t>
      </w:r>
      <w:r>
        <w:rPr>
          <w:spacing w:val="-1"/>
          <w:sz w:val="24"/>
        </w:rPr>
        <w:t xml:space="preserve"> </w:t>
      </w:r>
      <w:r>
        <w:rPr>
          <w:sz w:val="24"/>
        </w:rPr>
        <w:t>fait,</w:t>
      </w:r>
      <w:r>
        <w:rPr>
          <w:spacing w:val="-2"/>
          <w:sz w:val="24"/>
        </w:rPr>
        <w:t xml:space="preserve"> </w:t>
      </w:r>
      <w:r>
        <w:rPr>
          <w:sz w:val="24"/>
        </w:rPr>
        <w:t>la</w:t>
      </w:r>
      <w:r>
        <w:rPr>
          <w:spacing w:val="-3"/>
          <w:sz w:val="24"/>
        </w:rPr>
        <w:t xml:space="preserve"> </w:t>
      </w:r>
      <w:r>
        <w:rPr>
          <w:sz w:val="24"/>
        </w:rPr>
        <w:t>partie</w:t>
      </w:r>
      <w:r>
        <w:rPr>
          <w:spacing w:val="-1"/>
          <w:sz w:val="24"/>
        </w:rPr>
        <w:t xml:space="preserve"> </w:t>
      </w:r>
      <w:r>
        <w:rPr>
          <w:sz w:val="24"/>
        </w:rPr>
        <w:t>supérieure</w:t>
      </w:r>
      <w:r>
        <w:rPr>
          <w:spacing w:val="-4"/>
          <w:sz w:val="24"/>
        </w:rPr>
        <w:t xml:space="preserve"> </w:t>
      </w:r>
      <w:r>
        <w:rPr>
          <w:sz w:val="24"/>
        </w:rPr>
        <w:t>plus</w:t>
      </w:r>
      <w:r>
        <w:rPr>
          <w:spacing w:val="-2"/>
          <w:sz w:val="24"/>
        </w:rPr>
        <w:t xml:space="preserve"> </w:t>
      </w:r>
      <w:r>
        <w:rPr>
          <w:sz w:val="24"/>
        </w:rPr>
        <w:t>étroite</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colonne</w:t>
      </w:r>
      <w:r>
        <w:rPr>
          <w:spacing w:val="-2"/>
          <w:sz w:val="24"/>
        </w:rPr>
        <w:t xml:space="preserve"> </w:t>
      </w:r>
      <w:r>
        <w:rPr>
          <w:sz w:val="24"/>
        </w:rPr>
        <w:t>centrale</w:t>
      </w:r>
      <w:r>
        <w:rPr>
          <w:spacing w:val="-2"/>
          <w:sz w:val="24"/>
        </w:rPr>
        <w:t xml:space="preserve"> </w:t>
      </w:r>
      <w:r>
        <w:rPr>
          <w:sz w:val="24"/>
        </w:rPr>
        <w:t>du</w:t>
      </w:r>
      <w:r>
        <w:rPr>
          <w:spacing w:val="-2"/>
          <w:sz w:val="24"/>
        </w:rPr>
        <w:t xml:space="preserve"> </w:t>
      </w:r>
      <w:r>
        <w:rPr>
          <w:sz w:val="24"/>
        </w:rPr>
        <w:t>signe antérieur est aussi similaire sur le plan visuel à la barre supérieure d’un «T» majuscule. L’impression</w:t>
      </w:r>
      <w:r>
        <w:rPr>
          <w:spacing w:val="-1"/>
          <w:sz w:val="24"/>
        </w:rPr>
        <w:t xml:space="preserve"> </w:t>
      </w:r>
      <w:r>
        <w:rPr>
          <w:sz w:val="24"/>
        </w:rPr>
        <w:t>d’ensemble produite</w:t>
      </w:r>
      <w:r>
        <w:rPr>
          <w:spacing w:val="-2"/>
          <w:sz w:val="24"/>
        </w:rPr>
        <w:t xml:space="preserve"> </w:t>
      </w:r>
      <w:r>
        <w:rPr>
          <w:sz w:val="24"/>
        </w:rPr>
        <w:t>par</w:t>
      </w:r>
      <w:r>
        <w:rPr>
          <w:spacing w:val="-2"/>
          <w:sz w:val="24"/>
        </w:rPr>
        <w:t xml:space="preserve"> </w:t>
      </w:r>
      <w:r>
        <w:rPr>
          <w:sz w:val="24"/>
        </w:rPr>
        <w:t>chaque</w:t>
      </w:r>
      <w:r>
        <w:rPr>
          <w:spacing w:val="-2"/>
          <w:sz w:val="24"/>
        </w:rPr>
        <w:t xml:space="preserve"> </w:t>
      </w:r>
      <w:r>
        <w:rPr>
          <w:sz w:val="24"/>
        </w:rPr>
        <w:t>signe</w:t>
      </w:r>
      <w:r>
        <w:rPr>
          <w:spacing w:val="-2"/>
          <w:sz w:val="24"/>
        </w:rPr>
        <w:t xml:space="preserve"> </w:t>
      </w:r>
      <w:r>
        <w:rPr>
          <w:sz w:val="24"/>
        </w:rPr>
        <w:t>sera,</w:t>
      </w:r>
      <w:r>
        <w:rPr>
          <w:spacing w:val="-1"/>
          <w:sz w:val="24"/>
        </w:rPr>
        <w:t xml:space="preserve"> </w:t>
      </w:r>
      <w:r>
        <w:rPr>
          <w:sz w:val="24"/>
        </w:rPr>
        <w:t>à</w:t>
      </w:r>
      <w:r>
        <w:rPr>
          <w:spacing w:val="-2"/>
          <w:sz w:val="24"/>
        </w:rPr>
        <w:t xml:space="preserve"> </w:t>
      </w:r>
      <w:r>
        <w:rPr>
          <w:sz w:val="24"/>
        </w:rPr>
        <w:t>tout</w:t>
      </w:r>
      <w:r>
        <w:rPr>
          <w:spacing w:val="-1"/>
          <w:sz w:val="24"/>
        </w:rPr>
        <w:t xml:space="preserve"> </w:t>
      </w:r>
      <w:r>
        <w:rPr>
          <w:sz w:val="24"/>
        </w:rPr>
        <w:t>le</w:t>
      </w:r>
      <w:r>
        <w:rPr>
          <w:spacing w:val="-2"/>
          <w:sz w:val="24"/>
        </w:rPr>
        <w:t xml:space="preserve"> </w:t>
      </w:r>
      <w:r>
        <w:rPr>
          <w:sz w:val="24"/>
        </w:rPr>
        <w:t>moins</w:t>
      </w:r>
      <w:r>
        <w:rPr>
          <w:spacing w:val="-4"/>
          <w:sz w:val="24"/>
        </w:rPr>
        <w:t xml:space="preserve"> </w:t>
      </w:r>
      <w:r>
        <w:rPr>
          <w:sz w:val="24"/>
        </w:rPr>
        <w:t>pour</w:t>
      </w:r>
      <w:r>
        <w:rPr>
          <w:spacing w:val="-2"/>
          <w:sz w:val="24"/>
        </w:rPr>
        <w:t xml:space="preserve"> </w:t>
      </w:r>
      <w:r>
        <w:rPr>
          <w:sz w:val="24"/>
        </w:rPr>
        <w:t>une</w:t>
      </w:r>
      <w:r>
        <w:rPr>
          <w:spacing w:val="-2"/>
          <w:sz w:val="24"/>
        </w:rPr>
        <w:t xml:space="preserve"> </w:t>
      </w:r>
      <w:r>
        <w:rPr>
          <w:sz w:val="24"/>
        </w:rPr>
        <w:t>grande partie</w:t>
      </w:r>
      <w:r>
        <w:rPr>
          <w:spacing w:val="-10"/>
          <w:sz w:val="24"/>
        </w:rPr>
        <w:t xml:space="preserve"> </w:t>
      </w:r>
      <w:r>
        <w:rPr>
          <w:sz w:val="24"/>
        </w:rPr>
        <w:t>du</w:t>
      </w:r>
      <w:r>
        <w:rPr>
          <w:spacing w:val="-10"/>
          <w:sz w:val="24"/>
        </w:rPr>
        <w:t xml:space="preserve"> </w:t>
      </w:r>
      <w:r>
        <w:rPr>
          <w:sz w:val="24"/>
        </w:rPr>
        <w:t>public</w:t>
      </w:r>
      <w:r>
        <w:rPr>
          <w:spacing w:val="-11"/>
          <w:sz w:val="24"/>
        </w:rPr>
        <w:t xml:space="preserve"> </w:t>
      </w:r>
      <w:r>
        <w:rPr>
          <w:sz w:val="24"/>
        </w:rPr>
        <w:t>pertinent,</w:t>
      </w:r>
      <w:r>
        <w:rPr>
          <w:spacing w:val="-10"/>
          <w:sz w:val="24"/>
        </w:rPr>
        <w:t xml:space="preserve"> </w:t>
      </w:r>
      <w:r>
        <w:rPr>
          <w:sz w:val="24"/>
        </w:rPr>
        <w:t>celle</w:t>
      </w:r>
      <w:r>
        <w:rPr>
          <w:spacing w:val="-11"/>
          <w:sz w:val="24"/>
        </w:rPr>
        <w:t xml:space="preserve"> </w:t>
      </w:r>
      <w:r>
        <w:rPr>
          <w:sz w:val="24"/>
        </w:rPr>
        <w:t>d’une</w:t>
      </w:r>
      <w:r>
        <w:rPr>
          <w:spacing w:val="-11"/>
          <w:sz w:val="24"/>
        </w:rPr>
        <w:t xml:space="preserve"> </w:t>
      </w:r>
      <w:r>
        <w:rPr>
          <w:sz w:val="24"/>
        </w:rPr>
        <w:t>forme</w:t>
      </w:r>
      <w:r>
        <w:rPr>
          <w:spacing w:val="-11"/>
          <w:sz w:val="24"/>
        </w:rPr>
        <w:t xml:space="preserve"> </w:t>
      </w:r>
      <w:r>
        <w:rPr>
          <w:sz w:val="24"/>
        </w:rPr>
        <w:t>ovale</w:t>
      </w:r>
      <w:r>
        <w:rPr>
          <w:spacing w:val="-8"/>
          <w:sz w:val="24"/>
        </w:rPr>
        <w:t xml:space="preserve"> </w:t>
      </w:r>
      <w:r>
        <w:rPr>
          <w:sz w:val="24"/>
        </w:rPr>
        <w:t>figurative</w:t>
      </w:r>
      <w:r>
        <w:rPr>
          <w:spacing w:val="-11"/>
          <w:sz w:val="24"/>
        </w:rPr>
        <w:t xml:space="preserve"> </w:t>
      </w:r>
      <w:r>
        <w:rPr>
          <w:sz w:val="24"/>
        </w:rPr>
        <w:t>divisée</w:t>
      </w:r>
      <w:r>
        <w:rPr>
          <w:spacing w:val="-11"/>
          <w:sz w:val="24"/>
        </w:rPr>
        <w:t xml:space="preserve"> </w:t>
      </w:r>
      <w:r>
        <w:rPr>
          <w:sz w:val="24"/>
        </w:rPr>
        <w:t>verticalement</w:t>
      </w:r>
      <w:r>
        <w:rPr>
          <w:spacing w:val="-10"/>
          <w:sz w:val="24"/>
        </w:rPr>
        <w:t xml:space="preserve"> </w:t>
      </w:r>
      <w:r>
        <w:rPr>
          <w:sz w:val="24"/>
        </w:rPr>
        <w:t>par</w:t>
      </w:r>
      <w:r>
        <w:rPr>
          <w:spacing w:val="-10"/>
          <w:sz w:val="24"/>
        </w:rPr>
        <w:t xml:space="preserve"> </w:t>
      </w:r>
      <w:r>
        <w:rPr>
          <w:sz w:val="24"/>
        </w:rPr>
        <w:t>une épaisse barre centrale. Compte tenu des différences ainsi que des similitudes, dans l’ensemble, les signes présentent un degré de similitude visuelle supérieur à la moyenne.</w:t>
      </w:r>
    </w:p>
    <w:p w14:paraId="7E819524" w14:textId="77777777" w:rsidR="00DA7301" w:rsidRDefault="00000000">
      <w:pPr>
        <w:pStyle w:val="Paragraphedeliste"/>
        <w:numPr>
          <w:ilvl w:val="0"/>
          <w:numId w:val="2"/>
        </w:numPr>
        <w:tabs>
          <w:tab w:val="left" w:pos="590"/>
        </w:tabs>
        <w:spacing w:before="242"/>
        <w:ind w:right="160"/>
        <w:jc w:val="both"/>
        <w:rPr>
          <w:sz w:val="24"/>
        </w:rPr>
      </w:pPr>
      <w:r>
        <w:rPr>
          <w:sz w:val="24"/>
        </w:rPr>
        <w:t>Sur</w:t>
      </w:r>
      <w:r>
        <w:rPr>
          <w:spacing w:val="-3"/>
          <w:sz w:val="24"/>
        </w:rPr>
        <w:t xml:space="preserve"> </w:t>
      </w:r>
      <w:r>
        <w:rPr>
          <w:sz w:val="24"/>
        </w:rPr>
        <w:t>le</w:t>
      </w:r>
      <w:r>
        <w:rPr>
          <w:spacing w:val="-5"/>
          <w:sz w:val="24"/>
        </w:rPr>
        <w:t xml:space="preserve"> </w:t>
      </w:r>
      <w:r>
        <w:rPr>
          <w:sz w:val="24"/>
        </w:rPr>
        <w:t>plan</w:t>
      </w:r>
      <w:r>
        <w:rPr>
          <w:spacing w:val="-3"/>
          <w:sz w:val="24"/>
        </w:rPr>
        <w:t xml:space="preserve"> </w:t>
      </w:r>
      <w:r>
        <w:rPr>
          <w:sz w:val="24"/>
        </w:rPr>
        <w:t>phonétique,</w:t>
      </w:r>
      <w:r>
        <w:rPr>
          <w:spacing w:val="-3"/>
          <w:sz w:val="24"/>
        </w:rPr>
        <w:t xml:space="preserve"> </w:t>
      </w:r>
      <w:r>
        <w:rPr>
          <w:sz w:val="24"/>
        </w:rPr>
        <w:t>ainsi</w:t>
      </w:r>
      <w:r>
        <w:rPr>
          <w:spacing w:val="-3"/>
          <w:sz w:val="24"/>
        </w:rPr>
        <w:t xml:space="preserve"> </w:t>
      </w:r>
      <w:r>
        <w:rPr>
          <w:sz w:val="24"/>
        </w:rPr>
        <w:t>que</w:t>
      </w:r>
      <w:r>
        <w:rPr>
          <w:spacing w:val="-4"/>
          <w:sz w:val="24"/>
        </w:rPr>
        <w:t xml:space="preserve"> </w:t>
      </w:r>
      <w:r>
        <w:rPr>
          <w:sz w:val="24"/>
        </w:rPr>
        <w:t>la</w:t>
      </w:r>
      <w:r>
        <w:rPr>
          <w:spacing w:val="-3"/>
          <w:sz w:val="24"/>
        </w:rPr>
        <w:t xml:space="preserve"> </w:t>
      </w:r>
      <w:r>
        <w:rPr>
          <w:sz w:val="24"/>
        </w:rPr>
        <w:t>division</w:t>
      </w:r>
      <w:r>
        <w:rPr>
          <w:spacing w:val="-3"/>
          <w:sz w:val="24"/>
        </w:rPr>
        <w:t xml:space="preserve"> </w:t>
      </w:r>
      <w:r>
        <w:rPr>
          <w:sz w:val="24"/>
        </w:rPr>
        <w:t>d’opposition</w:t>
      </w:r>
      <w:r>
        <w:rPr>
          <w:spacing w:val="-3"/>
          <w:sz w:val="24"/>
        </w:rPr>
        <w:t xml:space="preserve"> </w:t>
      </w:r>
      <w:r>
        <w:rPr>
          <w:sz w:val="24"/>
        </w:rPr>
        <w:t>l’a</w:t>
      </w:r>
      <w:r>
        <w:rPr>
          <w:spacing w:val="-5"/>
          <w:sz w:val="24"/>
        </w:rPr>
        <w:t xml:space="preserve"> </w:t>
      </w:r>
      <w:r>
        <w:rPr>
          <w:sz w:val="24"/>
        </w:rPr>
        <w:t>effectivement</w:t>
      </w:r>
      <w:r>
        <w:rPr>
          <w:spacing w:val="-2"/>
          <w:sz w:val="24"/>
        </w:rPr>
        <w:t xml:space="preserve"> </w:t>
      </w:r>
      <w:r>
        <w:rPr>
          <w:sz w:val="24"/>
        </w:rPr>
        <w:t>conclu</w:t>
      </w:r>
      <w:r>
        <w:rPr>
          <w:spacing w:val="-3"/>
          <w:sz w:val="24"/>
        </w:rPr>
        <w:t xml:space="preserve"> </w:t>
      </w:r>
      <w:r>
        <w:rPr>
          <w:sz w:val="24"/>
        </w:rPr>
        <w:t>dans</w:t>
      </w:r>
      <w:r>
        <w:rPr>
          <w:spacing w:val="-4"/>
          <w:sz w:val="24"/>
        </w:rPr>
        <w:t xml:space="preserve"> </w:t>
      </w:r>
      <w:r>
        <w:rPr>
          <w:sz w:val="24"/>
        </w:rPr>
        <w:t>la décision</w:t>
      </w:r>
      <w:r>
        <w:rPr>
          <w:spacing w:val="-3"/>
          <w:sz w:val="24"/>
        </w:rPr>
        <w:t xml:space="preserve"> </w:t>
      </w:r>
      <w:r>
        <w:rPr>
          <w:sz w:val="24"/>
        </w:rPr>
        <w:t>attaquée,</w:t>
      </w:r>
      <w:r>
        <w:rPr>
          <w:spacing w:val="-3"/>
          <w:sz w:val="24"/>
        </w:rPr>
        <w:t xml:space="preserve"> </w:t>
      </w:r>
      <w:r>
        <w:rPr>
          <w:sz w:val="24"/>
        </w:rPr>
        <w:t>l’ensemble</w:t>
      </w:r>
      <w:r>
        <w:rPr>
          <w:spacing w:val="-4"/>
          <w:sz w:val="24"/>
        </w:rPr>
        <w:t xml:space="preserve"> </w:t>
      </w:r>
      <w:r>
        <w:rPr>
          <w:sz w:val="24"/>
        </w:rPr>
        <w:t>du</w:t>
      </w:r>
      <w:r>
        <w:rPr>
          <w:spacing w:val="-3"/>
          <w:sz w:val="24"/>
        </w:rPr>
        <w:t xml:space="preserve"> </w:t>
      </w:r>
      <w:r>
        <w:rPr>
          <w:sz w:val="24"/>
        </w:rPr>
        <w:t>public</w:t>
      </w:r>
      <w:r>
        <w:rPr>
          <w:spacing w:val="-4"/>
          <w:sz w:val="24"/>
        </w:rPr>
        <w:t xml:space="preserve"> </w:t>
      </w:r>
      <w:r>
        <w:rPr>
          <w:sz w:val="24"/>
        </w:rPr>
        <w:t>pertinent</w:t>
      </w:r>
      <w:r>
        <w:rPr>
          <w:spacing w:val="-3"/>
          <w:sz w:val="24"/>
        </w:rPr>
        <w:t xml:space="preserve"> </w:t>
      </w:r>
      <w:r>
        <w:rPr>
          <w:sz w:val="24"/>
        </w:rPr>
        <w:t>ne</w:t>
      </w:r>
      <w:r>
        <w:rPr>
          <w:spacing w:val="-4"/>
          <w:sz w:val="24"/>
        </w:rPr>
        <w:t xml:space="preserve"> </w:t>
      </w:r>
      <w:r>
        <w:rPr>
          <w:sz w:val="24"/>
        </w:rPr>
        <w:t>percevra</w:t>
      </w:r>
      <w:r>
        <w:rPr>
          <w:spacing w:val="-4"/>
          <w:sz w:val="24"/>
        </w:rPr>
        <w:t xml:space="preserve"> </w:t>
      </w:r>
      <w:r>
        <w:rPr>
          <w:sz w:val="24"/>
        </w:rPr>
        <w:t>pas</w:t>
      </w:r>
      <w:r>
        <w:rPr>
          <w:spacing w:val="-3"/>
          <w:sz w:val="24"/>
        </w:rPr>
        <w:t xml:space="preserve"> </w:t>
      </w:r>
      <w:r>
        <w:rPr>
          <w:sz w:val="24"/>
        </w:rPr>
        <w:t>les</w:t>
      </w:r>
      <w:r>
        <w:rPr>
          <w:spacing w:val="-3"/>
          <w:sz w:val="24"/>
        </w:rPr>
        <w:t xml:space="preserve"> </w:t>
      </w:r>
      <w:r>
        <w:rPr>
          <w:sz w:val="24"/>
        </w:rPr>
        <w:t>lettres «I», «CD»</w:t>
      </w:r>
      <w:r>
        <w:rPr>
          <w:spacing w:val="-9"/>
          <w:sz w:val="24"/>
        </w:rPr>
        <w:t xml:space="preserve"> </w:t>
      </w:r>
      <w:r>
        <w:rPr>
          <w:sz w:val="24"/>
        </w:rPr>
        <w:t>ou</w:t>
      </w:r>
    </w:p>
    <w:p w14:paraId="4C43938B" w14:textId="77777777" w:rsidR="00DA7301" w:rsidRDefault="00000000">
      <w:pPr>
        <w:pStyle w:val="Corpsdetexte"/>
        <w:ind w:left="590" w:right="167"/>
        <w:jc w:val="both"/>
      </w:pPr>
      <w:r>
        <w:t>«D» dans le signe antérieur et percevra plutôt ce signe comme un élément abstrait purement</w:t>
      </w:r>
      <w:r>
        <w:rPr>
          <w:spacing w:val="-6"/>
        </w:rPr>
        <w:t xml:space="preserve"> </w:t>
      </w:r>
      <w:r>
        <w:t>figuratif.</w:t>
      </w:r>
      <w:r>
        <w:rPr>
          <w:spacing w:val="-7"/>
        </w:rPr>
        <w:t xml:space="preserve"> </w:t>
      </w:r>
      <w:r>
        <w:t>Pour</w:t>
      </w:r>
      <w:r>
        <w:rPr>
          <w:spacing w:val="-7"/>
        </w:rPr>
        <w:t xml:space="preserve"> </w:t>
      </w:r>
      <w:r>
        <w:t>cette</w:t>
      </w:r>
      <w:r>
        <w:rPr>
          <w:spacing w:val="-7"/>
        </w:rPr>
        <w:t xml:space="preserve"> </w:t>
      </w:r>
      <w:r>
        <w:t>partie</w:t>
      </w:r>
      <w:r>
        <w:rPr>
          <w:spacing w:val="-7"/>
        </w:rPr>
        <w:t xml:space="preserve"> </w:t>
      </w:r>
      <w:r>
        <w:t>du</w:t>
      </w:r>
      <w:r>
        <w:rPr>
          <w:spacing w:val="-6"/>
        </w:rPr>
        <w:t xml:space="preserve"> </w:t>
      </w:r>
      <w:r>
        <w:t>public</w:t>
      </w:r>
      <w:r>
        <w:rPr>
          <w:spacing w:val="-7"/>
        </w:rPr>
        <w:t xml:space="preserve"> </w:t>
      </w:r>
      <w:r>
        <w:t>pertinent,</w:t>
      </w:r>
      <w:r>
        <w:rPr>
          <w:spacing w:val="-5"/>
        </w:rPr>
        <w:t xml:space="preserve"> </w:t>
      </w:r>
      <w:r>
        <w:t>un</w:t>
      </w:r>
      <w:r>
        <w:rPr>
          <w:spacing w:val="-6"/>
        </w:rPr>
        <w:t xml:space="preserve"> </w:t>
      </w:r>
      <w:r>
        <w:t>tel</w:t>
      </w:r>
      <w:r>
        <w:rPr>
          <w:spacing w:val="-6"/>
        </w:rPr>
        <w:t xml:space="preserve"> </w:t>
      </w:r>
      <w:r>
        <w:t>signe</w:t>
      </w:r>
      <w:r>
        <w:rPr>
          <w:spacing w:val="-7"/>
        </w:rPr>
        <w:t xml:space="preserve"> </w:t>
      </w:r>
      <w:r>
        <w:t>purement</w:t>
      </w:r>
      <w:r>
        <w:rPr>
          <w:spacing w:val="-6"/>
        </w:rPr>
        <w:t xml:space="preserve"> </w:t>
      </w:r>
      <w:r>
        <w:t>figuratif</w:t>
      </w:r>
      <w:r>
        <w:rPr>
          <w:spacing w:val="-7"/>
        </w:rPr>
        <w:t xml:space="preserve"> </w:t>
      </w:r>
      <w:r>
        <w:t>ne sera</w:t>
      </w:r>
      <w:r>
        <w:rPr>
          <w:spacing w:val="-8"/>
        </w:rPr>
        <w:t xml:space="preserve"> </w:t>
      </w:r>
      <w:r>
        <w:t>pas</w:t>
      </w:r>
      <w:r>
        <w:rPr>
          <w:spacing w:val="-6"/>
        </w:rPr>
        <w:t xml:space="preserve"> </w:t>
      </w:r>
      <w:r>
        <w:t>prononcé;</w:t>
      </w:r>
      <w:r>
        <w:rPr>
          <w:spacing w:val="-5"/>
        </w:rPr>
        <w:t xml:space="preserve"> </w:t>
      </w:r>
      <w:r>
        <w:t>partant,</w:t>
      </w:r>
      <w:r>
        <w:rPr>
          <w:spacing w:val="-5"/>
        </w:rPr>
        <w:t xml:space="preserve"> </w:t>
      </w:r>
      <w:r>
        <w:t>aucune</w:t>
      </w:r>
      <w:r>
        <w:rPr>
          <w:spacing w:val="-7"/>
        </w:rPr>
        <w:t xml:space="preserve"> </w:t>
      </w:r>
      <w:r>
        <w:t>comparaison</w:t>
      </w:r>
      <w:r>
        <w:rPr>
          <w:spacing w:val="-5"/>
        </w:rPr>
        <w:t xml:space="preserve"> </w:t>
      </w:r>
      <w:r>
        <w:t>phonétique</w:t>
      </w:r>
      <w:r>
        <w:rPr>
          <w:spacing w:val="-7"/>
        </w:rPr>
        <w:t xml:space="preserve"> </w:t>
      </w:r>
      <w:r>
        <w:t>avec</w:t>
      </w:r>
      <w:r>
        <w:rPr>
          <w:spacing w:val="-7"/>
        </w:rPr>
        <w:t xml:space="preserve"> </w:t>
      </w:r>
      <w:r>
        <w:t>le</w:t>
      </w:r>
      <w:r>
        <w:rPr>
          <w:spacing w:val="-6"/>
        </w:rPr>
        <w:t xml:space="preserve"> </w:t>
      </w:r>
      <w:r>
        <w:t>signe</w:t>
      </w:r>
      <w:r>
        <w:rPr>
          <w:spacing w:val="-7"/>
        </w:rPr>
        <w:t xml:space="preserve"> </w:t>
      </w:r>
      <w:r>
        <w:t>contesté</w:t>
      </w:r>
      <w:r>
        <w:rPr>
          <w:spacing w:val="-7"/>
        </w:rPr>
        <w:t xml:space="preserve"> </w:t>
      </w:r>
      <w:r>
        <w:t>ne</w:t>
      </w:r>
      <w:r>
        <w:rPr>
          <w:spacing w:val="-7"/>
        </w:rPr>
        <w:t xml:space="preserve"> </w:t>
      </w:r>
      <w:r>
        <w:t>peut être réalisée.</w:t>
      </w:r>
    </w:p>
    <w:p w14:paraId="578012F0" w14:textId="77777777" w:rsidR="00DA7301" w:rsidRDefault="00DA7301">
      <w:pPr>
        <w:pStyle w:val="Corpsdetexte"/>
        <w:jc w:val="both"/>
        <w:sectPr w:rsidR="00DA7301">
          <w:pgSz w:w="11910" w:h="16840"/>
          <w:pgMar w:top="1220" w:right="1275" w:bottom="1020" w:left="1275" w:header="969" w:footer="836" w:gutter="0"/>
          <w:cols w:space="720"/>
        </w:sectPr>
      </w:pPr>
    </w:p>
    <w:p w14:paraId="67635A0D" w14:textId="77777777" w:rsidR="00DA7301" w:rsidRDefault="00000000">
      <w:pPr>
        <w:pStyle w:val="Paragraphedeliste"/>
        <w:numPr>
          <w:ilvl w:val="0"/>
          <w:numId w:val="2"/>
        </w:numPr>
        <w:tabs>
          <w:tab w:val="left" w:pos="590"/>
        </w:tabs>
        <w:spacing w:before="204"/>
        <w:ind w:right="163"/>
        <w:jc w:val="both"/>
        <w:rPr>
          <w:sz w:val="24"/>
        </w:rPr>
      </w:pPr>
      <w:r>
        <w:rPr>
          <w:sz w:val="24"/>
        </w:rPr>
        <w:lastRenderedPageBreak/>
        <w:t>Sur le plan conceptuel, le signe antérieur est dépourvu de contenu sémantique pour le public pertinent qui ne le perçoit pas comme représentant des lettres, de sorte qu’aucune comparaison ne peut être effectuée à cet égard. En outre, même si les éléments figuratifs sont</w:t>
      </w:r>
      <w:r>
        <w:rPr>
          <w:spacing w:val="-5"/>
          <w:sz w:val="24"/>
        </w:rPr>
        <w:t xml:space="preserve"> </w:t>
      </w:r>
      <w:r>
        <w:rPr>
          <w:sz w:val="24"/>
        </w:rPr>
        <w:t>perçus</w:t>
      </w:r>
      <w:r>
        <w:rPr>
          <w:spacing w:val="-6"/>
          <w:sz w:val="24"/>
        </w:rPr>
        <w:t xml:space="preserve"> </w:t>
      </w:r>
      <w:r>
        <w:rPr>
          <w:sz w:val="24"/>
        </w:rPr>
        <w:t>par</w:t>
      </w:r>
      <w:r>
        <w:rPr>
          <w:spacing w:val="-7"/>
          <w:sz w:val="24"/>
        </w:rPr>
        <w:t xml:space="preserve"> </w:t>
      </w:r>
      <w:r>
        <w:rPr>
          <w:sz w:val="24"/>
        </w:rPr>
        <w:t>une</w:t>
      </w:r>
      <w:r>
        <w:rPr>
          <w:spacing w:val="-7"/>
          <w:sz w:val="24"/>
        </w:rPr>
        <w:t xml:space="preserve"> </w:t>
      </w:r>
      <w:r>
        <w:rPr>
          <w:sz w:val="24"/>
        </w:rPr>
        <w:t>partie</w:t>
      </w:r>
      <w:r>
        <w:rPr>
          <w:spacing w:val="-7"/>
          <w:sz w:val="24"/>
        </w:rPr>
        <w:t xml:space="preserve"> </w:t>
      </w:r>
      <w:r>
        <w:rPr>
          <w:sz w:val="24"/>
        </w:rPr>
        <w:t>du</w:t>
      </w:r>
      <w:r>
        <w:rPr>
          <w:spacing w:val="-6"/>
          <w:sz w:val="24"/>
        </w:rPr>
        <w:t xml:space="preserve"> </w:t>
      </w:r>
      <w:r>
        <w:rPr>
          <w:sz w:val="24"/>
        </w:rPr>
        <w:t>public</w:t>
      </w:r>
      <w:r>
        <w:rPr>
          <w:spacing w:val="-7"/>
          <w:sz w:val="24"/>
        </w:rPr>
        <w:t xml:space="preserve"> </w:t>
      </w:r>
      <w:r>
        <w:rPr>
          <w:sz w:val="24"/>
        </w:rPr>
        <w:t>comme</w:t>
      </w:r>
      <w:r>
        <w:rPr>
          <w:spacing w:val="-7"/>
          <w:sz w:val="24"/>
        </w:rPr>
        <w:t xml:space="preserve"> </w:t>
      </w:r>
      <w:r>
        <w:rPr>
          <w:sz w:val="24"/>
        </w:rPr>
        <w:t>représentant</w:t>
      </w:r>
      <w:r>
        <w:rPr>
          <w:spacing w:val="-6"/>
          <w:sz w:val="24"/>
        </w:rPr>
        <w:t xml:space="preserve"> </w:t>
      </w:r>
      <w:r>
        <w:rPr>
          <w:sz w:val="24"/>
        </w:rPr>
        <w:t>les</w:t>
      </w:r>
      <w:r>
        <w:rPr>
          <w:spacing w:val="-6"/>
          <w:sz w:val="24"/>
        </w:rPr>
        <w:t xml:space="preserve"> </w:t>
      </w:r>
      <w:r>
        <w:rPr>
          <w:sz w:val="24"/>
        </w:rPr>
        <w:t>lettres</w:t>
      </w:r>
      <w:r>
        <w:rPr>
          <w:spacing w:val="-1"/>
          <w:sz w:val="24"/>
        </w:rPr>
        <w:t xml:space="preserve"> </w:t>
      </w:r>
      <w:r>
        <w:rPr>
          <w:sz w:val="24"/>
        </w:rPr>
        <w:t>«I», «C», «D»</w:t>
      </w:r>
      <w:r>
        <w:rPr>
          <w:spacing w:val="-11"/>
          <w:sz w:val="24"/>
        </w:rPr>
        <w:t xml:space="preserve"> </w:t>
      </w:r>
      <w:r>
        <w:rPr>
          <w:sz w:val="24"/>
        </w:rPr>
        <w:t>ou</w:t>
      </w:r>
      <w:r>
        <w:rPr>
          <w:spacing w:val="-1"/>
          <w:sz w:val="24"/>
        </w:rPr>
        <w:t xml:space="preserve"> </w:t>
      </w:r>
      <w:r>
        <w:rPr>
          <w:sz w:val="24"/>
        </w:rPr>
        <w:t>«T», ils</w:t>
      </w:r>
      <w:r>
        <w:rPr>
          <w:spacing w:val="-15"/>
          <w:sz w:val="24"/>
        </w:rPr>
        <w:t xml:space="preserve"> </w:t>
      </w:r>
      <w:r>
        <w:rPr>
          <w:sz w:val="24"/>
        </w:rPr>
        <w:t>ne</w:t>
      </w:r>
      <w:r>
        <w:rPr>
          <w:spacing w:val="-15"/>
          <w:sz w:val="24"/>
        </w:rPr>
        <w:t xml:space="preserve"> </w:t>
      </w:r>
      <w:r>
        <w:rPr>
          <w:sz w:val="24"/>
        </w:rPr>
        <w:t>possèdent,</w:t>
      </w:r>
      <w:r>
        <w:rPr>
          <w:spacing w:val="-15"/>
          <w:sz w:val="24"/>
        </w:rPr>
        <w:t xml:space="preserve"> </w:t>
      </w:r>
      <w:r>
        <w:rPr>
          <w:sz w:val="24"/>
        </w:rPr>
        <w:t>à</w:t>
      </w:r>
      <w:r>
        <w:rPr>
          <w:spacing w:val="-15"/>
          <w:sz w:val="24"/>
        </w:rPr>
        <w:t xml:space="preserve"> </w:t>
      </w:r>
      <w:r>
        <w:rPr>
          <w:sz w:val="24"/>
        </w:rPr>
        <w:t>première</w:t>
      </w:r>
      <w:r>
        <w:rPr>
          <w:spacing w:val="-15"/>
          <w:sz w:val="24"/>
        </w:rPr>
        <w:t xml:space="preserve"> </w:t>
      </w:r>
      <w:r>
        <w:rPr>
          <w:sz w:val="24"/>
        </w:rPr>
        <w:t>vue,</w:t>
      </w:r>
      <w:r>
        <w:rPr>
          <w:spacing w:val="-15"/>
          <w:sz w:val="24"/>
        </w:rPr>
        <w:t xml:space="preserve"> </w:t>
      </w:r>
      <w:r>
        <w:rPr>
          <w:sz w:val="24"/>
        </w:rPr>
        <w:t>aucun</w:t>
      </w:r>
      <w:r>
        <w:rPr>
          <w:spacing w:val="-15"/>
          <w:sz w:val="24"/>
        </w:rPr>
        <w:t xml:space="preserve"> </w:t>
      </w:r>
      <w:r>
        <w:rPr>
          <w:sz w:val="24"/>
        </w:rPr>
        <w:t>contenu</w:t>
      </w:r>
      <w:r>
        <w:rPr>
          <w:spacing w:val="-15"/>
          <w:sz w:val="24"/>
        </w:rPr>
        <w:t xml:space="preserve"> </w:t>
      </w:r>
      <w:r>
        <w:rPr>
          <w:sz w:val="24"/>
        </w:rPr>
        <w:t>sémantique</w:t>
      </w:r>
      <w:r>
        <w:rPr>
          <w:spacing w:val="-15"/>
          <w:sz w:val="24"/>
        </w:rPr>
        <w:t xml:space="preserve"> </w:t>
      </w:r>
      <w:r>
        <w:rPr>
          <w:sz w:val="24"/>
        </w:rPr>
        <w:t>vis-à-vis</w:t>
      </w:r>
      <w:r>
        <w:rPr>
          <w:spacing w:val="-15"/>
          <w:sz w:val="24"/>
        </w:rPr>
        <w:t xml:space="preserve"> </w:t>
      </w:r>
      <w:r>
        <w:rPr>
          <w:sz w:val="24"/>
        </w:rPr>
        <w:t>des</w:t>
      </w:r>
      <w:r>
        <w:rPr>
          <w:spacing w:val="-15"/>
          <w:sz w:val="24"/>
        </w:rPr>
        <w:t xml:space="preserve"> </w:t>
      </w:r>
      <w:r>
        <w:rPr>
          <w:sz w:val="24"/>
        </w:rPr>
        <w:t>produits</w:t>
      </w:r>
      <w:r>
        <w:rPr>
          <w:spacing w:val="-15"/>
          <w:sz w:val="24"/>
        </w:rPr>
        <w:t xml:space="preserve"> </w:t>
      </w:r>
      <w:r>
        <w:rPr>
          <w:sz w:val="24"/>
        </w:rPr>
        <w:t>en</w:t>
      </w:r>
      <w:r>
        <w:rPr>
          <w:spacing w:val="-15"/>
          <w:sz w:val="24"/>
        </w:rPr>
        <w:t xml:space="preserve"> </w:t>
      </w:r>
      <w:r>
        <w:rPr>
          <w:sz w:val="24"/>
        </w:rPr>
        <w:t>cause, de</w:t>
      </w:r>
      <w:r>
        <w:rPr>
          <w:spacing w:val="-4"/>
          <w:sz w:val="24"/>
        </w:rPr>
        <w:t xml:space="preserve"> </w:t>
      </w:r>
      <w:r>
        <w:rPr>
          <w:sz w:val="24"/>
        </w:rPr>
        <w:t>sorte</w:t>
      </w:r>
      <w:r>
        <w:rPr>
          <w:spacing w:val="-4"/>
          <w:sz w:val="24"/>
        </w:rPr>
        <w:t xml:space="preserve"> </w:t>
      </w:r>
      <w:r>
        <w:rPr>
          <w:sz w:val="24"/>
        </w:rPr>
        <w:t>que,</w:t>
      </w:r>
      <w:r>
        <w:rPr>
          <w:spacing w:val="-3"/>
          <w:sz w:val="24"/>
        </w:rPr>
        <w:t xml:space="preserve"> </w:t>
      </w:r>
      <w:r>
        <w:rPr>
          <w:sz w:val="24"/>
        </w:rPr>
        <w:t>même</w:t>
      </w:r>
      <w:r>
        <w:rPr>
          <w:spacing w:val="-4"/>
          <w:sz w:val="24"/>
        </w:rPr>
        <w:t xml:space="preserve"> </w:t>
      </w:r>
      <w:r>
        <w:rPr>
          <w:sz w:val="24"/>
        </w:rPr>
        <w:t>dans</w:t>
      </w:r>
      <w:r>
        <w:rPr>
          <w:spacing w:val="-3"/>
          <w:sz w:val="24"/>
        </w:rPr>
        <w:t xml:space="preserve"> </w:t>
      </w:r>
      <w:r>
        <w:rPr>
          <w:sz w:val="24"/>
        </w:rPr>
        <w:t>ce</w:t>
      </w:r>
      <w:r>
        <w:rPr>
          <w:spacing w:val="-4"/>
          <w:sz w:val="24"/>
        </w:rPr>
        <w:t xml:space="preserve"> </w:t>
      </w:r>
      <w:r>
        <w:rPr>
          <w:sz w:val="24"/>
        </w:rPr>
        <w:t>cas,</w:t>
      </w:r>
      <w:r>
        <w:rPr>
          <w:spacing w:val="-3"/>
          <w:sz w:val="24"/>
        </w:rPr>
        <w:t xml:space="preserve"> </w:t>
      </w:r>
      <w:r>
        <w:rPr>
          <w:sz w:val="24"/>
        </w:rPr>
        <w:t>il</w:t>
      </w:r>
      <w:r>
        <w:rPr>
          <w:spacing w:val="-3"/>
          <w:sz w:val="24"/>
        </w:rPr>
        <w:t xml:space="preserve"> </w:t>
      </w:r>
      <w:r>
        <w:rPr>
          <w:sz w:val="24"/>
        </w:rPr>
        <w:t>ne</w:t>
      </w:r>
      <w:r>
        <w:rPr>
          <w:spacing w:val="-4"/>
          <w:sz w:val="24"/>
        </w:rPr>
        <w:t xml:space="preserve"> </w:t>
      </w:r>
      <w:r>
        <w:rPr>
          <w:sz w:val="24"/>
        </w:rPr>
        <w:t>saurait</w:t>
      </w:r>
      <w:r>
        <w:rPr>
          <w:spacing w:val="-3"/>
          <w:sz w:val="24"/>
        </w:rPr>
        <w:t xml:space="preserve"> </w:t>
      </w:r>
      <w:r>
        <w:rPr>
          <w:sz w:val="24"/>
        </w:rPr>
        <w:t>être</w:t>
      </w:r>
      <w:r>
        <w:rPr>
          <w:spacing w:val="-5"/>
          <w:sz w:val="24"/>
        </w:rPr>
        <w:t xml:space="preserve"> </w:t>
      </w:r>
      <w:r>
        <w:rPr>
          <w:sz w:val="24"/>
        </w:rPr>
        <w:t>affirmé</w:t>
      </w:r>
      <w:r>
        <w:rPr>
          <w:spacing w:val="-4"/>
          <w:sz w:val="24"/>
        </w:rPr>
        <w:t xml:space="preserve"> </w:t>
      </w:r>
      <w:r>
        <w:rPr>
          <w:sz w:val="24"/>
        </w:rPr>
        <w:t>que</w:t>
      </w:r>
      <w:r>
        <w:rPr>
          <w:spacing w:val="-4"/>
          <w:sz w:val="24"/>
        </w:rPr>
        <w:t xml:space="preserve"> </w:t>
      </w:r>
      <w:r>
        <w:rPr>
          <w:sz w:val="24"/>
        </w:rPr>
        <w:t>les</w:t>
      </w:r>
      <w:r>
        <w:rPr>
          <w:spacing w:val="-3"/>
          <w:sz w:val="24"/>
        </w:rPr>
        <w:t xml:space="preserve"> </w:t>
      </w:r>
      <w:r>
        <w:rPr>
          <w:sz w:val="24"/>
        </w:rPr>
        <w:t>signes</w:t>
      </w:r>
      <w:r>
        <w:rPr>
          <w:spacing w:val="-3"/>
          <w:sz w:val="24"/>
        </w:rPr>
        <w:t xml:space="preserve"> </w:t>
      </w:r>
      <w:r>
        <w:rPr>
          <w:sz w:val="24"/>
        </w:rPr>
        <w:t>sont différents</w:t>
      </w:r>
      <w:r>
        <w:rPr>
          <w:spacing w:val="-3"/>
          <w:sz w:val="24"/>
        </w:rPr>
        <w:t xml:space="preserve"> </w:t>
      </w:r>
      <w:r>
        <w:rPr>
          <w:sz w:val="24"/>
        </w:rPr>
        <w:t>sur le plan conceptuel, mais simplement qu’aucune comparaison conceptuelle n’est possible.</w:t>
      </w:r>
    </w:p>
    <w:p w14:paraId="69828EE5" w14:textId="77777777" w:rsidR="00DA7301" w:rsidRDefault="00000000">
      <w:pPr>
        <w:pStyle w:val="Paragraphedeliste"/>
        <w:numPr>
          <w:ilvl w:val="0"/>
          <w:numId w:val="2"/>
        </w:numPr>
        <w:tabs>
          <w:tab w:val="left" w:pos="590"/>
        </w:tabs>
        <w:jc w:val="both"/>
        <w:rPr>
          <w:sz w:val="24"/>
        </w:rPr>
      </w:pPr>
      <w:r>
        <w:rPr>
          <w:sz w:val="24"/>
        </w:rPr>
        <w:t>Compte tenu du fait que les signes présentent un degré de similitude visuelle supérieur à la moyenne et qu’aucune comparaison conceptuelle n’est possible, pas plus qu’une comparaison phonétique n’est possible pour au moins une partie du public pertinent, et qu’une</w:t>
      </w:r>
      <w:r>
        <w:rPr>
          <w:spacing w:val="-9"/>
          <w:sz w:val="24"/>
        </w:rPr>
        <w:t xml:space="preserve"> </w:t>
      </w:r>
      <w:r>
        <w:rPr>
          <w:sz w:val="24"/>
        </w:rPr>
        <w:t>partie</w:t>
      </w:r>
      <w:r>
        <w:rPr>
          <w:spacing w:val="-9"/>
          <w:sz w:val="24"/>
        </w:rPr>
        <w:t xml:space="preserve"> </w:t>
      </w:r>
      <w:r>
        <w:rPr>
          <w:sz w:val="24"/>
        </w:rPr>
        <w:t>de</w:t>
      </w:r>
      <w:r>
        <w:rPr>
          <w:spacing w:val="-9"/>
          <w:sz w:val="24"/>
        </w:rPr>
        <w:t xml:space="preserve"> </w:t>
      </w:r>
      <w:r>
        <w:rPr>
          <w:sz w:val="24"/>
        </w:rPr>
        <w:t>leurs</w:t>
      </w:r>
      <w:r>
        <w:rPr>
          <w:spacing w:val="-8"/>
          <w:sz w:val="24"/>
        </w:rPr>
        <w:t xml:space="preserve"> </w:t>
      </w:r>
      <w:r>
        <w:rPr>
          <w:sz w:val="24"/>
        </w:rPr>
        <w:t>éléments</w:t>
      </w:r>
      <w:r>
        <w:rPr>
          <w:spacing w:val="-8"/>
          <w:sz w:val="24"/>
        </w:rPr>
        <w:t xml:space="preserve"> </w:t>
      </w:r>
      <w:r>
        <w:rPr>
          <w:sz w:val="24"/>
        </w:rPr>
        <w:t>figuratifs</w:t>
      </w:r>
      <w:r>
        <w:rPr>
          <w:spacing w:val="-9"/>
          <w:sz w:val="24"/>
        </w:rPr>
        <w:t xml:space="preserve"> </w:t>
      </w:r>
      <w:r>
        <w:rPr>
          <w:sz w:val="24"/>
        </w:rPr>
        <w:t>sont</w:t>
      </w:r>
      <w:r>
        <w:rPr>
          <w:spacing w:val="-8"/>
          <w:sz w:val="24"/>
        </w:rPr>
        <w:t xml:space="preserve"> </w:t>
      </w:r>
      <w:r>
        <w:rPr>
          <w:sz w:val="24"/>
        </w:rPr>
        <w:t>presque</w:t>
      </w:r>
      <w:r>
        <w:rPr>
          <w:spacing w:val="-9"/>
          <w:sz w:val="24"/>
        </w:rPr>
        <w:t xml:space="preserve"> </w:t>
      </w:r>
      <w:r>
        <w:rPr>
          <w:sz w:val="24"/>
        </w:rPr>
        <w:t>identiques,</w:t>
      </w:r>
      <w:r>
        <w:rPr>
          <w:spacing w:val="-8"/>
          <w:sz w:val="24"/>
        </w:rPr>
        <w:t xml:space="preserve"> </w:t>
      </w:r>
      <w:r>
        <w:rPr>
          <w:sz w:val="24"/>
        </w:rPr>
        <w:t>il</w:t>
      </w:r>
      <w:r>
        <w:rPr>
          <w:spacing w:val="-8"/>
          <w:sz w:val="24"/>
        </w:rPr>
        <w:t xml:space="preserve"> </w:t>
      </w:r>
      <w:r>
        <w:rPr>
          <w:sz w:val="24"/>
        </w:rPr>
        <w:t>ne</w:t>
      </w:r>
      <w:r>
        <w:rPr>
          <w:spacing w:val="-9"/>
          <w:sz w:val="24"/>
        </w:rPr>
        <w:t xml:space="preserve"> </w:t>
      </w:r>
      <w:r>
        <w:rPr>
          <w:sz w:val="24"/>
        </w:rPr>
        <w:t>saurait</w:t>
      </w:r>
      <w:r>
        <w:rPr>
          <w:spacing w:val="-8"/>
          <w:sz w:val="24"/>
        </w:rPr>
        <w:t xml:space="preserve"> </w:t>
      </w:r>
      <w:r>
        <w:rPr>
          <w:sz w:val="24"/>
        </w:rPr>
        <w:t>être</w:t>
      </w:r>
      <w:r>
        <w:rPr>
          <w:spacing w:val="-9"/>
          <w:sz w:val="24"/>
        </w:rPr>
        <w:t xml:space="preserve"> </w:t>
      </w:r>
      <w:r>
        <w:rPr>
          <w:sz w:val="24"/>
        </w:rPr>
        <w:t>affirmé que les signes sont différents. Au contraire, pris dans leur ensemble, ils présentent un certain degré de similitude. Sur ce point, les conclusions de la division d’opposition ne sauraient</w:t>
      </w:r>
      <w:r>
        <w:rPr>
          <w:spacing w:val="-3"/>
          <w:sz w:val="24"/>
        </w:rPr>
        <w:t xml:space="preserve"> </w:t>
      </w:r>
      <w:r>
        <w:rPr>
          <w:sz w:val="24"/>
        </w:rPr>
        <w:t>être</w:t>
      </w:r>
      <w:r>
        <w:rPr>
          <w:spacing w:val="-5"/>
          <w:sz w:val="24"/>
        </w:rPr>
        <w:t xml:space="preserve"> </w:t>
      </w:r>
      <w:r>
        <w:rPr>
          <w:sz w:val="24"/>
        </w:rPr>
        <w:t>confirmées</w:t>
      </w:r>
      <w:r>
        <w:rPr>
          <w:spacing w:val="-1"/>
          <w:sz w:val="24"/>
        </w:rPr>
        <w:t xml:space="preserve"> </w:t>
      </w:r>
      <w:r>
        <w:rPr>
          <w:sz w:val="24"/>
        </w:rPr>
        <w:t>et</w:t>
      </w:r>
      <w:r>
        <w:rPr>
          <w:spacing w:val="-3"/>
          <w:sz w:val="24"/>
        </w:rPr>
        <w:t xml:space="preserve"> </w:t>
      </w:r>
      <w:r>
        <w:rPr>
          <w:sz w:val="24"/>
        </w:rPr>
        <w:t>la</w:t>
      </w:r>
      <w:r>
        <w:rPr>
          <w:spacing w:val="-4"/>
          <w:sz w:val="24"/>
        </w:rPr>
        <w:t xml:space="preserve"> </w:t>
      </w:r>
      <w:r>
        <w:rPr>
          <w:sz w:val="24"/>
        </w:rPr>
        <w:t>décision</w:t>
      </w:r>
      <w:r>
        <w:rPr>
          <w:spacing w:val="-3"/>
          <w:sz w:val="24"/>
        </w:rPr>
        <w:t xml:space="preserve"> </w:t>
      </w:r>
      <w:r>
        <w:rPr>
          <w:sz w:val="24"/>
        </w:rPr>
        <w:t>attaquée</w:t>
      </w:r>
      <w:r>
        <w:rPr>
          <w:spacing w:val="-4"/>
          <w:sz w:val="24"/>
        </w:rPr>
        <w:t xml:space="preserve"> </w:t>
      </w:r>
      <w:r>
        <w:rPr>
          <w:sz w:val="24"/>
        </w:rPr>
        <w:t>doit</w:t>
      </w:r>
      <w:r>
        <w:rPr>
          <w:spacing w:val="-3"/>
          <w:sz w:val="24"/>
        </w:rPr>
        <w:t xml:space="preserve"> </w:t>
      </w:r>
      <w:r>
        <w:rPr>
          <w:sz w:val="24"/>
        </w:rPr>
        <w:t>être</w:t>
      </w:r>
      <w:r>
        <w:rPr>
          <w:spacing w:val="-5"/>
          <w:sz w:val="24"/>
        </w:rPr>
        <w:t xml:space="preserve"> </w:t>
      </w:r>
      <w:r>
        <w:rPr>
          <w:sz w:val="24"/>
        </w:rPr>
        <w:t>annulée</w:t>
      </w:r>
      <w:r>
        <w:rPr>
          <w:spacing w:val="-5"/>
          <w:sz w:val="24"/>
        </w:rPr>
        <w:t xml:space="preserve"> </w:t>
      </w:r>
      <w:r>
        <w:rPr>
          <w:sz w:val="24"/>
        </w:rPr>
        <w:t>dans</w:t>
      </w:r>
      <w:r>
        <w:rPr>
          <w:spacing w:val="-3"/>
          <w:sz w:val="24"/>
        </w:rPr>
        <w:t xml:space="preserve"> </w:t>
      </w:r>
      <w:r>
        <w:rPr>
          <w:sz w:val="24"/>
        </w:rPr>
        <w:t>la</w:t>
      </w:r>
      <w:r>
        <w:rPr>
          <w:spacing w:val="-4"/>
          <w:sz w:val="24"/>
        </w:rPr>
        <w:t xml:space="preserve"> </w:t>
      </w:r>
      <w:r>
        <w:rPr>
          <w:sz w:val="24"/>
        </w:rPr>
        <w:t>mesure</w:t>
      </w:r>
      <w:r>
        <w:rPr>
          <w:spacing w:val="-4"/>
          <w:sz w:val="24"/>
        </w:rPr>
        <w:t xml:space="preserve"> </w:t>
      </w:r>
      <w:r>
        <w:rPr>
          <w:sz w:val="24"/>
        </w:rPr>
        <w:t>où</w:t>
      </w:r>
      <w:r>
        <w:rPr>
          <w:spacing w:val="-3"/>
          <w:sz w:val="24"/>
        </w:rPr>
        <w:t xml:space="preserve"> </w:t>
      </w:r>
      <w:r>
        <w:rPr>
          <w:sz w:val="24"/>
        </w:rPr>
        <w:t>elle</w:t>
      </w:r>
      <w:r>
        <w:rPr>
          <w:spacing w:val="-4"/>
          <w:sz w:val="24"/>
        </w:rPr>
        <w:t xml:space="preserve"> </w:t>
      </w:r>
      <w:r>
        <w:rPr>
          <w:sz w:val="24"/>
        </w:rPr>
        <w:t>a rejeté l’opposition fondée sur l’article 8, paragraphe 1, point b), du RMUE.</w:t>
      </w:r>
    </w:p>
    <w:p w14:paraId="50B0CFCA" w14:textId="77777777" w:rsidR="00DA7301" w:rsidRDefault="00000000">
      <w:pPr>
        <w:spacing w:before="7" w:line="630" w:lineRule="atLeast"/>
        <w:ind w:left="590" w:right="210"/>
        <w:rPr>
          <w:i/>
          <w:sz w:val="24"/>
        </w:rPr>
      </w:pPr>
      <w:r>
        <w:rPr>
          <w:i/>
          <w:sz w:val="24"/>
        </w:rPr>
        <w:t>Article</w:t>
      </w:r>
      <w:r>
        <w:rPr>
          <w:i/>
          <w:spacing w:val="-3"/>
          <w:sz w:val="24"/>
        </w:rPr>
        <w:t xml:space="preserve"> </w:t>
      </w:r>
      <w:r>
        <w:rPr>
          <w:i/>
          <w:sz w:val="24"/>
        </w:rPr>
        <w:t>8,</w:t>
      </w:r>
      <w:r>
        <w:rPr>
          <w:i/>
          <w:spacing w:val="-3"/>
          <w:sz w:val="24"/>
        </w:rPr>
        <w:t xml:space="preserve"> </w:t>
      </w:r>
      <w:r>
        <w:rPr>
          <w:i/>
          <w:sz w:val="24"/>
        </w:rPr>
        <w:t>paragraphe</w:t>
      </w:r>
      <w:r>
        <w:rPr>
          <w:i/>
          <w:spacing w:val="-3"/>
          <w:sz w:val="24"/>
        </w:rPr>
        <w:t xml:space="preserve"> </w:t>
      </w:r>
      <w:r>
        <w:rPr>
          <w:i/>
          <w:sz w:val="24"/>
        </w:rPr>
        <w:t>5,</w:t>
      </w:r>
      <w:r>
        <w:rPr>
          <w:i/>
          <w:spacing w:val="-3"/>
          <w:sz w:val="24"/>
        </w:rPr>
        <w:t xml:space="preserve"> </w:t>
      </w:r>
      <w:r>
        <w:rPr>
          <w:i/>
          <w:sz w:val="24"/>
        </w:rPr>
        <w:t>du</w:t>
      </w:r>
      <w:r>
        <w:rPr>
          <w:i/>
          <w:spacing w:val="-3"/>
          <w:sz w:val="24"/>
        </w:rPr>
        <w:t xml:space="preserve"> </w:t>
      </w:r>
      <w:r>
        <w:rPr>
          <w:i/>
          <w:sz w:val="24"/>
        </w:rPr>
        <w:t>RMUE</w:t>
      </w:r>
      <w:r>
        <w:rPr>
          <w:i/>
          <w:spacing w:val="-2"/>
          <w:sz w:val="24"/>
        </w:rPr>
        <w:t xml:space="preserve"> </w:t>
      </w:r>
      <w:r>
        <w:rPr>
          <w:i/>
          <w:sz w:val="24"/>
        </w:rPr>
        <w:t>(sur</w:t>
      </w:r>
      <w:r>
        <w:rPr>
          <w:i/>
          <w:spacing w:val="-3"/>
          <w:sz w:val="24"/>
        </w:rPr>
        <w:t xml:space="preserve"> </w:t>
      </w:r>
      <w:r>
        <w:rPr>
          <w:i/>
          <w:sz w:val="24"/>
        </w:rPr>
        <w:t>le</w:t>
      </w:r>
      <w:r>
        <w:rPr>
          <w:i/>
          <w:spacing w:val="-3"/>
          <w:sz w:val="24"/>
        </w:rPr>
        <w:t xml:space="preserve"> </w:t>
      </w:r>
      <w:r>
        <w:rPr>
          <w:i/>
          <w:sz w:val="24"/>
        </w:rPr>
        <w:t>fondement</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marque</w:t>
      </w:r>
      <w:r>
        <w:rPr>
          <w:i/>
          <w:spacing w:val="-4"/>
          <w:sz w:val="24"/>
        </w:rPr>
        <w:t xml:space="preserve"> </w:t>
      </w:r>
      <w:r>
        <w:rPr>
          <w:i/>
          <w:sz w:val="24"/>
        </w:rPr>
        <w:t>antérieure</w:t>
      </w:r>
      <w:r>
        <w:rPr>
          <w:i/>
          <w:spacing w:val="-3"/>
          <w:sz w:val="24"/>
        </w:rPr>
        <w:t xml:space="preserve"> </w:t>
      </w:r>
      <w:r>
        <w:rPr>
          <w:i/>
          <w:sz w:val="24"/>
        </w:rPr>
        <w:t>nº</w:t>
      </w:r>
      <w:r>
        <w:rPr>
          <w:i/>
          <w:spacing w:val="-1"/>
          <w:sz w:val="24"/>
        </w:rPr>
        <w:t xml:space="preserve"> </w:t>
      </w:r>
      <w:r>
        <w:rPr>
          <w:i/>
          <w:sz w:val="24"/>
        </w:rPr>
        <w:t>2) Public et territoire pertinents</w:t>
      </w:r>
    </w:p>
    <w:p w14:paraId="2A20681A" w14:textId="77777777" w:rsidR="00DA7301" w:rsidRDefault="00000000">
      <w:pPr>
        <w:pStyle w:val="Paragraphedeliste"/>
        <w:numPr>
          <w:ilvl w:val="0"/>
          <w:numId w:val="2"/>
        </w:numPr>
        <w:tabs>
          <w:tab w:val="left" w:pos="590"/>
        </w:tabs>
        <w:spacing w:before="246"/>
        <w:ind w:right="160"/>
        <w:jc w:val="both"/>
        <w:rPr>
          <w:sz w:val="24"/>
        </w:rPr>
      </w:pPr>
      <w:r>
        <w:rPr>
          <w:sz w:val="24"/>
        </w:rPr>
        <w:t>Le</w:t>
      </w:r>
      <w:r>
        <w:rPr>
          <w:spacing w:val="-6"/>
          <w:sz w:val="24"/>
        </w:rPr>
        <w:t xml:space="preserve"> </w:t>
      </w:r>
      <w:r>
        <w:rPr>
          <w:sz w:val="24"/>
        </w:rPr>
        <w:t>public</w:t>
      </w:r>
      <w:r>
        <w:rPr>
          <w:spacing w:val="-8"/>
          <w:sz w:val="24"/>
        </w:rPr>
        <w:t xml:space="preserve"> </w:t>
      </w:r>
      <w:r>
        <w:rPr>
          <w:sz w:val="24"/>
        </w:rPr>
        <w:t>pertinent</w:t>
      </w:r>
      <w:r>
        <w:rPr>
          <w:spacing w:val="-7"/>
          <w:sz w:val="24"/>
        </w:rPr>
        <w:t xml:space="preserve"> </w:t>
      </w:r>
      <w:r>
        <w:rPr>
          <w:sz w:val="24"/>
        </w:rPr>
        <w:t>visé</w:t>
      </w:r>
      <w:r>
        <w:rPr>
          <w:spacing w:val="-7"/>
          <w:sz w:val="24"/>
        </w:rPr>
        <w:t xml:space="preserve"> </w:t>
      </w:r>
      <w:r>
        <w:rPr>
          <w:sz w:val="24"/>
        </w:rPr>
        <w:t>par</w:t>
      </w:r>
      <w:r>
        <w:rPr>
          <w:spacing w:val="-8"/>
          <w:sz w:val="24"/>
        </w:rPr>
        <w:t xml:space="preserve"> </w:t>
      </w:r>
      <w:r>
        <w:rPr>
          <w:sz w:val="24"/>
        </w:rPr>
        <w:t>les</w:t>
      </w:r>
      <w:r>
        <w:rPr>
          <w:spacing w:val="-8"/>
          <w:sz w:val="24"/>
        </w:rPr>
        <w:t xml:space="preserve"> </w:t>
      </w:r>
      <w:r>
        <w:rPr>
          <w:sz w:val="24"/>
        </w:rPr>
        <w:t>produits</w:t>
      </w:r>
      <w:r>
        <w:rPr>
          <w:spacing w:val="-7"/>
          <w:sz w:val="24"/>
        </w:rPr>
        <w:t xml:space="preserve"> </w:t>
      </w:r>
      <w:r>
        <w:rPr>
          <w:sz w:val="24"/>
        </w:rPr>
        <w:t>de</w:t>
      </w:r>
      <w:r>
        <w:rPr>
          <w:spacing w:val="-8"/>
          <w:sz w:val="24"/>
        </w:rPr>
        <w:t xml:space="preserve"> </w:t>
      </w:r>
      <w:r>
        <w:rPr>
          <w:sz w:val="24"/>
        </w:rPr>
        <w:t>la</w:t>
      </w:r>
      <w:r>
        <w:rPr>
          <w:spacing w:val="-8"/>
          <w:sz w:val="24"/>
        </w:rPr>
        <w:t xml:space="preserve"> </w:t>
      </w:r>
      <w:r>
        <w:rPr>
          <w:sz w:val="24"/>
        </w:rPr>
        <w:t>marque</w:t>
      </w:r>
      <w:r>
        <w:rPr>
          <w:spacing w:val="-8"/>
          <w:sz w:val="24"/>
        </w:rPr>
        <w:t xml:space="preserve"> </w:t>
      </w:r>
      <w:r>
        <w:rPr>
          <w:sz w:val="24"/>
        </w:rPr>
        <w:t>contestée</w:t>
      </w:r>
      <w:r>
        <w:rPr>
          <w:spacing w:val="-8"/>
          <w:sz w:val="24"/>
        </w:rPr>
        <w:t xml:space="preserve"> </w:t>
      </w:r>
      <w:r>
        <w:rPr>
          <w:sz w:val="24"/>
        </w:rPr>
        <w:t>n’est</w:t>
      </w:r>
      <w:r>
        <w:rPr>
          <w:spacing w:val="-7"/>
          <w:sz w:val="24"/>
        </w:rPr>
        <w:t xml:space="preserve"> </w:t>
      </w:r>
      <w:r>
        <w:rPr>
          <w:sz w:val="24"/>
        </w:rPr>
        <w:t>pas</w:t>
      </w:r>
      <w:r>
        <w:rPr>
          <w:spacing w:val="-7"/>
          <w:sz w:val="24"/>
        </w:rPr>
        <w:t xml:space="preserve"> </w:t>
      </w:r>
      <w:r>
        <w:rPr>
          <w:sz w:val="24"/>
        </w:rPr>
        <w:t>différent</w:t>
      </w:r>
      <w:r>
        <w:rPr>
          <w:spacing w:val="-7"/>
          <w:sz w:val="24"/>
        </w:rPr>
        <w:t xml:space="preserve"> </w:t>
      </w:r>
      <w:r>
        <w:rPr>
          <w:sz w:val="24"/>
        </w:rPr>
        <w:t>de</w:t>
      </w:r>
      <w:r>
        <w:rPr>
          <w:spacing w:val="-8"/>
          <w:sz w:val="24"/>
        </w:rPr>
        <w:t xml:space="preserve"> </w:t>
      </w:r>
      <w:r>
        <w:rPr>
          <w:sz w:val="24"/>
        </w:rPr>
        <w:t>celui pris en considération aux fins de l’appréciation de la marque antérieure nº 1, à savoir le grand public faisant preuve d’un niveau d’attention moyen (paragraphe 17). La marque antérieure nº 2 étant une marque française, le territoire pertinent est la France.</w:t>
      </w:r>
    </w:p>
    <w:p w14:paraId="3846809E" w14:textId="77777777" w:rsidR="00DA7301" w:rsidRDefault="00DA7301">
      <w:pPr>
        <w:pStyle w:val="Corpsdetexte"/>
        <w:spacing w:before="84"/>
      </w:pPr>
    </w:p>
    <w:p w14:paraId="03C0F8B5" w14:textId="77777777" w:rsidR="00DA7301" w:rsidRDefault="00000000">
      <w:pPr>
        <w:spacing w:before="1"/>
        <w:ind w:left="590"/>
        <w:rPr>
          <w:i/>
          <w:sz w:val="24"/>
        </w:rPr>
      </w:pPr>
      <w:r>
        <w:rPr>
          <w:i/>
          <w:sz w:val="24"/>
        </w:rPr>
        <w:t xml:space="preserve">Comparaison des </w:t>
      </w:r>
      <w:r>
        <w:rPr>
          <w:i/>
          <w:spacing w:val="-2"/>
          <w:sz w:val="24"/>
        </w:rPr>
        <w:t>signes</w:t>
      </w:r>
    </w:p>
    <w:p w14:paraId="1D11D9EC" w14:textId="77777777" w:rsidR="00DA7301" w:rsidRDefault="00000000">
      <w:pPr>
        <w:pStyle w:val="Paragraphedeliste"/>
        <w:numPr>
          <w:ilvl w:val="0"/>
          <w:numId w:val="2"/>
        </w:numPr>
        <w:tabs>
          <w:tab w:val="left" w:pos="589"/>
        </w:tabs>
        <w:ind w:left="589" w:right="0" w:hanging="424"/>
        <w:rPr>
          <w:sz w:val="24"/>
        </w:rPr>
      </w:pPr>
      <w:r>
        <w:rPr>
          <w:sz w:val="24"/>
        </w:rPr>
        <w:t>Nous</w:t>
      </w:r>
      <w:r>
        <w:rPr>
          <w:spacing w:val="-6"/>
          <w:sz w:val="24"/>
        </w:rPr>
        <w:t xml:space="preserve"> </w:t>
      </w:r>
      <w:r>
        <w:rPr>
          <w:sz w:val="24"/>
        </w:rPr>
        <w:t>réitérons</w:t>
      </w:r>
      <w:r>
        <w:rPr>
          <w:spacing w:val="-4"/>
          <w:sz w:val="24"/>
        </w:rPr>
        <w:t xml:space="preserve"> </w:t>
      </w:r>
      <w:r>
        <w:rPr>
          <w:sz w:val="24"/>
        </w:rPr>
        <w:t>les</w:t>
      </w:r>
      <w:r>
        <w:rPr>
          <w:spacing w:val="-3"/>
          <w:sz w:val="24"/>
        </w:rPr>
        <w:t xml:space="preserve"> </w:t>
      </w:r>
      <w:r>
        <w:rPr>
          <w:sz w:val="24"/>
        </w:rPr>
        <w:t>paragraphes</w:t>
      </w:r>
      <w:r>
        <w:rPr>
          <w:spacing w:val="1"/>
          <w:sz w:val="24"/>
        </w:rPr>
        <w:t xml:space="preserve"> </w:t>
      </w:r>
      <w:r>
        <w:rPr>
          <w:sz w:val="24"/>
        </w:rPr>
        <w:t>18</w:t>
      </w:r>
      <w:r>
        <w:rPr>
          <w:spacing w:val="-1"/>
          <w:sz w:val="24"/>
        </w:rPr>
        <w:t xml:space="preserve"> </w:t>
      </w:r>
      <w:r>
        <w:rPr>
          <w:sz w:val="24"/>
        </w:rPr>
        <w:t>à</w:t>
      </w:r>
      <w:r>
        <w:rPr>
          <w:spacing w:val="-1"/>
          <w:sz w:val="24"/>
        </w:rPr>
        <w:t xml:space="preserve"> </w:t>
      </w:r>
      <w:r>
        <w:rPr>
          <w:sz w:val="24"/>
        </w:rPr>
        <w:t>20</w:t>
      </w:r>
      <w:r>
        <w:rPr>
          <w:spacing w:val="-4"/>
          <w:sz w:val="24"/>
        </w:rPr>
        <w:t xml:space="preserve"> </w:t>
      </w:r>
      <w:r>
        <w:rPr>
          <w:sz w:val="24"/>
        </w:rPr>
        <w:t>ci-dessus.</w:t>
      </w:r>
      <w:r>
        <w:rPr>
          <w:spacing w:val="-1"/>
          <w:sz w:val="24"/>
        </w:rPr>
        <w:t xml:space="preserve"> </w:t>
      </w:r>
      <w:r>
        <w:rPr>
          <w:sz w:val="24"/>
        </w:rPr>
        <w:t>Les signes</w:t>
      </w:r>
      <w:r>
        <w:rPr>
          <w:spacing w:val="-1"/>
          <w:sz w:val="24"/>
        </w:rPr>
        <w:t xml:space="preserve"> </w:t>
      </w:r>
      <w:r>
        <w:rPr>
          <w:sz w:val="24"/>
        </w:rPr>
        <w:t>à</w:t>
      </w:r>
      <w:r>
        <w:rPr>
          <w:spacing w:val="-2"/>
          <w:sz w:val="24"/>
        </w:rPr>
        <w:t xml:space="preserve"> </w:t>
      </w:r>
      <w:r>
        <w:rPr>
          <w:sz w:val="24"/>
        </w:rPr>
        <w:t>comparer</w:t>
      </w:r>
      <w:r>
        <w:rPr>
          <w:spacing w:val="-4"/>
          <w:sz w:val="24"/>
        </w:rPr>
        <w:t xml:space="preserve"> </w:t>
      </w:r>
      <w:r>
        <w:rPr>
          <w:sz w:val="24"/>
        </w:rPr>
        <w:t>sont</w:t>
      </w:r>
      <w:r>
        <w:rPr>
          <w:spacing w:val="-3"/>
          <w:sz w:val="24"/>
        </w:rPr>
        <w:t xml:space="preserve"> </w:t>
      </w:r>
      <w:r>
        <w:rPr>
          <w:sz w:val="24"/>
        </w:rPr>
        <w:t>les</w:t>
      </w:r>
      <w:r>
        <w:rPr>
          <w:spacing w:val="-3"/>
          <w:sz w:val="24"/>
        </w:rPr>
        <w:t xml:space="preserve"> </w:t>
      </w:r>
      <w:r>
        <w:rPr>
          <w:spacing w:val="-2"/>
          <w:sz w:val="24"/>
        </w:rPr>
        <w:t>suivants:</w:t>
      </w:r>
    </w:p>
    <w:p w14:paraId="50E205FB" w14:textId="77777777" w:rsidR="00DA7301" w:rsidRDefault="00DA7301">
      <w:pPr>
        <w:pStyle w:val="Corpsdetexte"/>
        <w:rPr>
          <w:sz w:val="20"/>
        </w:rPr>
      </w:pPr>
    </w:p>
    <w:p w14:paraId="0A0C4075" w14:textId="77777777" w:rsidR="00DA7301" w:rsidRDefault="00DA7301">
      <w:pPr>
        <w:pStyle w:val="Corpsdetexte"/>
        <w:spacing w:before="59"/>
        <w:rPr>
          <w:sz w:val="20"/>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8"/>
        <w:gridCol w:w="4556"/>
      </w:tblGrid>
      <w:tr w:rsidR="00DA7301" w14:paraId="4579213B" w14:textId="77777777">
        <w:trPr>
          <w:trHeight w:val="1938"/>
        </w:trPr>
        <w:tc>
          <w:tcPr>
            <w:tcW w:w="3898" w:type="dxa"/>
          </w:tcPr>
          <w:p w14:paraId="13118CEB" w14:textId="77777777" w:rsidR="00DA7301" w:rsidRDefault="00DA7301">
            <w:pPr>
              <w:pStyle w:val="TableParagraph"/>
              <w:spacing w:before="127" w:after="1"/>
              <w:rPr>
                <w:sz w:val="20"/>
              </w:rPr>
            </w:pPr>
          </w:p>
          <w:p w14:paraId="2357C0A1" w14:textId="77777777" w:rsidR="00DA7301" w:rsidRDefault="00000000">
            <w:pPr>
              <w:pStyle w:val="TableParagraph"/>
              <w:ind w:left="1099"/>
              <w:rPr>
                <w:sz w:val="20"/>
              </w:rPr>
            </w:pPr>
            <w:r>
              <w:rPr>
                <w:noProof/>
                <w:sz w:val="20"/>
              </w:rPr>
              <w:drawing>
                <wp:inline distT="0" distB="0" distL="0" distR="0" wp14:anchorId="3DB68D55" wp14:editId="1F58C5D4">
                  <wp:extent cx="1085462" cy="63284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085462" cy="632840"/>
                          </a:xfrm>
                          <a:prstGeom prst="rect">
                            <a:avLst/>
                          </a:prstGeom>
                        </pic:spPr>
                      </pic:pic>
                    </a:graphicData>
                  </a:graphic>
                </wp:inline>
              </w:drawing>
            </w:r>
          </w:p>
        </w:tc>
        <w:tc>
          <w:tcPr>
            <w:tcW w:w="4556" w:type="dxa"/>
          </w:tcPr>
          <w:p w14:paraId="7885AF3C" w14:textId="77777777" w:rsidR="00DA7301" w:rsidRDefault="00DA7301">
            <w:pPr>
              <w:pStyle w:val="TableParagraph"/>
              <w:rPr>
                <w:sz w:val="20"/>
              </w:rPr>
            </w:pPr>
          </w:p>
          <w:p w14:paraId="3BA08D54" w14:textId="77777777" w:rsidR="00DA7301" w:rsidRDefault="00DA7301">
            <w:pPr>
              <w:pStyle w:val="TableParagraph"/>
              <w:spacing w:before="5" w:after="1"/>
              <w:rPr>
                <w:sz w:val="20"/>
              </w:rPr>
            </w:pPr>
          </w:p>
          <w:p w14:paraId="195AA503" w14:textId="77777777" w:rsidR="00DA7301" w:rsidRDefault="00000000">
            <w:pPr>
              <w:pStyle w:val="TableParagraph"/>
              <w:ind w:left="1401"/>
              <w:rPr>
                <w:sz w:val="20"/>
              </w:rPr>
            </w:pPr>
            <w:r>
              <w:rPr>
                <w:noProof/>
                <w:sz w:val="20"/>
              </w:rPr>
              <w:drawing>
                <wp:inline distT="0" distB="0" distL="0" distR="0" wp14:anchorId="2BAA2897" wp14:editId="39E3E2C7">
                  <wp:extent cx="1097276" cy="65836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1097276" cy="658368"/>
                          </a:xfrm>
                          <a:prstGeom prst="rect">
                            <a:avLst/>
                          </a:prstGeom>
                        </pic:spPr>
                      </pic:pic>
                    </a:graphicData>
                  </a:graphic>
                </wp:inline>
              </w:drawing>
            </w:r>
          </w:p>
        </w:tc>
      </w:tr>
      <w:tr w:rsidR="00DA7301" w14:paraId="2DEB6397" w14:textId="77777777">
        <w:trPr>
          <w:trHeight w:val="540"/>
        </w:trPr>
        <w:tc>
          <w:tcPr>
            <w:tcW w:w="3898" w:type="dxa"/>
          </w:tcPr>
          <w:p w14:paraId="52FCB6AA" w14:textId="77777777" w:rsidR="00DA7301" w:rsidRDefault="00000000">
            <w:pPr>
              <w:pStyle w:val="TableParagraph"/>
              <w:spacing w:before="119"/>
              <w:ind w:left="820"/>
              <w:rPr>
                <w:i/>
                <w:sz w:val="24"/>
              </w:rPr>
            </w:pPr>
            <w:r>
              <w:rPr>
                <w:i/>
                <w:sz w:val="24"/>
              </w:rPr>
              <w:t>Marque</w:t>
            </w:r>
            <w:r>
              <w:rPr>
                <w:i/>
                <w:spacing w:val="-2"/>
                <w:sz w:val="24"/>
              </w:rPr>
              <w:t xml:space="preserve"> </w:t>
            </w:r>
            <w:r>
              <w:rPr>
                <w:i/>
                <w:sz w:val="24"/>
              </w:rPr>
              <w:t>antérieure</w:t>
            </w:r>
            <w:r>
              <w:rPr>
                <w:i/>
                <w:spacing w:val="-2"/>
                <w:sz w:val="24"/>
              </w:rPr>
              <w:t xml:space="preserve"> </w:t>
            </w:r>
            <w:r>
              <w:rPr>
                <w:i/>
                <w:sz w:val="24"/>
              </w:rPr>
              <w:t xml:space="preserve">nº </w:t>
            </w:r>
            <w:r>
              <w:rPr>
                <w:i/>
                <w:spacing w:val="-10"/>
                <w:sz w:val="24"/>
              </w:rPr>
              <w:t>2</w:t>
            </w:r>
          </w:p>
        </w:tc>
        <w:tc>
          <w:tcPr>
            <w:tcW w:w="4556" w:type="dxa"/>
          </w:tcPr>
          <w:p w14:paraId="43F8769E" w14:textId="77777777" w:rsidR="00DA7301" w:rsidRDefault="00000000">
            <w:pPr>
              <w:pStyle w:val="TableParagraph"/>
              <w:spacing w:before="119"/>
              <w:ind w:left="10"/>
              <w:jc w:val="center"/>
              <w:rPr>
                <w:i/>
                <w:sz w:val="24"/>
              </w:rPr>
            </w:pPr>
            <w:r>
              <w:rPr>
                <w:i/>
                <w:sz w:val="24"/>
              </w:rPr>
              <w:t xml:space="preserve">Signe </w:t>
            </w:r>
            <w:r>
              <w:rPr>
                <w:i/>
                <w:spacing w:val="-2"/>
                <w:sz w:val="24"/>
              </w:rPr>
              <w:t>contesté</w:t>
            </w:r>
          </w:p>
        </w:tc>
      </w:tr>
    </w:tbl>
    <w:p w14:paraId="3A5869AE" w14:textId="77777777" w:rsidR="00DA7301" w:rsidRDefault="00DA7301">
      <w:pPr>
        <w:pStyle w:val="Corpsdetexte"/>
        <w:spacing w:before="242"/>
      </w:pPr>
    </w:p>
    <w:p w14:paraId="6CDAF92C" w14:textId="77777777" w:rsidR="00DA7301" w:rsidRDefault="00000000">
      <w:pPr>
        <w:pStyle w:val="Paragraphedeliste"/>
        <w:numPr>
          <w:ilvl w:val="0"/>
          <w:numId w:val="2"/>
        </w:numPr>
        <w:tabs>
          <w:tab w:val="left" w:pos="589"/>
        </w:tabs>
        <w:spacing w:before="0"/>
        <w:ind w:left="589" w:right="0" w:hanging="424"/>
        <w:rPr>
          <w:sz w:val="24"/>
        </w:rPr>
      </w:pPr>
      <w:r>
        <w:rPr>
          <w:sz w:val="24"/>
        </w:rPr>
        <w:t>Pour</w:t>
      </w:r>
      <w:r>
        <w:rPr>
          <w:spacing w:val="-3"/>
          <w:sz w:val="24"/>
        </w:rPr>
        <w:t xml:space="preserve"> </w:t>
      </w:r>
      <w:r>
        <w:rPr>
          <w:sz w:val="24"/>
        </w:rPr>
        <w:t>ce</w:t>
      </w:r>
      <w:r>
        <w:rPr>
          <w:spacing w:val="-2"/>
          <w:sz w:val="24"/>
        </w:rPr>
        <w:t xml:space="preserve"> </w:t>
      </w:r>
      <w:r>
        <w:rPr>
          <w:sz w:val="24"/>
        </w:rPr>
        <w:t>qui</w:t>
      </w:r>
      <w:r>
        <w:rPr>
          <w:spacing w:val="-1"/>
          <w:sz w:val="24"/>
        </w:rPr>
        <w:t xml:space="preserve"> </w:t>
      </w:r>
      <w:r>
        <w:rPr>
          <w:sz w:val="24"/>
        </w:rPr>
        <w:t>concerne</w:t>
      </w:r>
      <w:r>
        <w:rPr>
          <w:spacing w:val="-2"/>
          <w:sz w:val="24"/>
        </w:rPr>
        <w:t xml:space="preserve"> </w:t>
      </w:r>
      <w:r>
        <w:rPr>
          <w:sz w:val="24"/>
        </w:rPr>
        <w:t>le</w:t>
      </w:r>
      <w:r>
        <w:rPr>
          <w:spacing w:val="-2"/>
          <w:sz w:val="24"/>
        </w:rPr>
        <w:t xml:space="preserve"> </w:t>
      </w:r>
      <w:r>
        <w:rPr>
          <w:sz w:val="24"/>
        </w:rPr>
        <w:t>signe contesté,</w:t>
      </w:r>
      <w:r>
        <w:rPr>
          <w:spacing w:val="-1"/>
          <w:sz w:val="24"/>
        </w:rPr>
        <w:t xml:space="preserve"> </w:t>
      </w:r>
      <w:r>
        <w:rPr>
          <w:sz w:val="24"/>
        </w:rPr>
        <w:t>nous</w:t>
      </w:r>
      <w:r>
        <w:rPr>
          <w:spacing w:val="-1"/>
          <w:sz w:val="24"/>
        </w:rPr>
        <w:t xml:space="preserve"> </w:t>
      </w:r>
      <w:r>
        <w:rPr>
          <w:sz w:val="24"/>
        </w:rPr>
        <w:t>réitérons</w:t>
      </w:r>
      <w:r>
        <w:rPr>
          <w:spacing w:val="-1"/>
          <w:sz w:val="24"/>
        </w:rPr>
        <w:t xml:space="preserve"> </w:t>
      </w:r>
      <w:r>
        <w:rPr>
          <w:sz w:val="24"/>
        </w:rPr>
        <w:t>les</w:t>
      </w:r>
      <w:r>
        <w:rPr>
          <w:spacing w:val="-1"/>
          <w:sz w:val="24"/>
        </w:rPr>
        <w:t xml:space="preserve"> </w:t>
      </w:r>
      <w:r>
        <w:rPr>
          <w:sz w:val="24"/>
        </w:rPr>
        <w:t>paragraphes</w:t>
      </w:r>
      <w:r>
        <w:rPr>
          <w:spacing w:val="2"/>
          <w:sz w:val="24"/>
        </w:rPr>
        <w:t xml:space="preserve"> </w:t>
      </w:r>
      <w:r>
        <w:rPr>
          <w:sz w:val="24"/>
        </w:rPr>
        <w:t>25</w:t>
      </w:r>
      <w:r>
        <w:rPr>
          <w:spacing w:val="1"/>
          <w:sz w:val="24"/>
        </w:rPr>
        <w:t xml:space="preserve"> </w:t>
      </w:r>
      <w:r>
        <w:rPr>
          <w:sz w:val="24"/>
        </w:rPr>
        <w:t>à</w:t>
      </w:r>
      <w:r>
        <w:rPr>
          <w:spacing w:val="1"/>
          <w:sz w:val="24"/>
        </w:rPr>
        <w:t xml:space="preserve"> </w:t>
      </w:r>
      <w:r>
        <w:rPr>
          <w:sz w:val="24"/>
        </w:rPr>
        <w:t>28 ci-</w:t>
      </w:r>
      <w:r>
        <w:rPr>
          <w:spacing w:val="-2"/>
          <w:sz w:val="24"/>
        </w:rPr>
        <w:t>dessus.</w:t>
      </w:r>
    </w:p>
    <w:p w14:paraId="2795F955" w14:textId="77777777" w:rsidR="00DA7301" w:rsidRDefault="00000000">
      <w:pPr>
        <w:pStyle w:val="Paragraphedeliste"/>
        <w:numPr>
          <w:ilvl w:val="0"/>
          <w:numId w:val="2"/>
        </w:numPr>
        <w:tabs>
          <w:tab w:val="left" w:pos="590"/>
        </w:tabs>
        <w:ind w:right="162"/>
        <w:jc w:val="both"/>
        <w:rPr>
          <w:sz w:val="24"/>
        </w:rPr>
      </w:pPr>
      <w:r>
        <w:rPr>
          <w:sz w:val="24"/>
        </w:rPr>
        <w:t>Pour ce qui concerne le signe antérieur, il est constitué d’une courbe concave noire sur la gauche et d’une courbe convexe symétrique sur la droite, plus épaisses en leur milieu sur les côtés gauche et droit, avec une épaisse barre noire verticale au milieu. Cette barre centrale</w:t>
      </w:r>
      <w:r>
        <w:rPr>
          <w:spacing w:val="-6"/>
          <w:sz w:val="24"/>
        </w:rPr>
        <w:t xml:space="preserve"> </w:t>
      </w:r>
      <w:r>
        <w:rPr>
          <w:sz w:val="24"/>
        </w:rPr>
        <w:t>se</w:t>
      </w:r>
      <w:r>
        <w:rPr>
          <w:spacing w:val="-7"/>
          <w:sz w:val="24"/>
        </w:rPr>
        <w:t xml:space="preserve"> </w:t>
      </w:r>
      <w:r>
        <w:rPr>
          <w:sz w:val="24"/>
        </w:rPr>
        <w:t>rétrécit</w:t>
      </w:r>
      <w:r>
        <w:rPr>
          <w:spacing w:val="-5"/>
          <w:sz w:val="24"/>
        </w:rPr>
        <w:t xml:space="preserve"> </w:t>
      </w:r>
      <w:r>
        <w:rPr>
          <w:sz w:val="24"/>
        </w:rPr>
        <w:t>fortement</w:t>
      </w:r>
      <w:r>
        <w:rPr>
          <w:spacing w:val="-5"/>
          <w:sz w:val="24"/>
        </w:rPr>
        <w:t xml:space="preserve"> </w:t>
      </w:r>
      <w:r>
        <w:rPr>
          <w:sz w:val="24"/>
        </w:rPr>
        <w:t>à</w:t>
      </w:r>
      <w:r>
        <w:rPr>
          <w:spacing w:val="-7"/>
          <w:sz w:val="24"/>
        </w:rPr>
        <w:t xml:space="preserve"> </w:t>
      </w:r>
      <w:r>
        <w:rPr>
          <w:sz w:val="24"/>
        </w:rPr>
        <w:t>ses</w:t>
      </w:r>
      <w:r>
        <w:rPr>
          <w:spacing w:val="-6"/>
          <w:sz w:val="24"/>
        </w:rPr>
        <w:t xml:space="preserve"> </w:t>
      </w:r>
      <w:r>
        <w:rPr>
          <w:sz w:val="24"/>
        </w:rPr>
        <w:t>extrémités</w:t>
      </w:r>
      <w:r>
        <w:rPr>
          <w:spacing w:val="-6"/>
          <w:sz w:val="24"/>
        </w:rPr>
        <w:t xml:space="preserve"> </w:t>
      </w:r>
      <w:r>
        <w:rPr>
          <w:sz w:val="24"/>
        </w:rPr>
        <w:t>vers</w:t>
      </w:r>
      <w:r>
        <w:rPr>
          <w:spacing w:val="-6"/>
          <w:sz w:val="24"/>
        </w:rPr>
        <w:t xml:space="preserve"> </w:t>
      </w:r>
      <w:r>
        <w:rPr>
          <w:sz w:val="24"/>
        </w:rPr>
        <w:t>un</w:t>
      </w:r>
      <w:r>
        <w:rPr>
          <w:spacing w:val="-6"/>
          <w:sz w:val="24"/>
        </w:rPr>
        <w:t xml:space="preserve"> </w:t>
      </w:r>
      <w:r>
        <w:rPr>
          <w:sz w:val="24"/>
        </w:rPr>
        <w:t>sommet</w:t>
      </w:r>
      <w:r>
        <w:rPr>
          <w:spacing w:val="-5"/>
          <w:sz w:val="24"/>
        </w:rPr>
        <w:t xml:space="preserve"> </w:t>
      </w:r>
      <w:r>
        <w:rPr>
          <w:sz w:val="24"/>
        </w:rPr>
        <w:t>et</w:t>
      </w:r>
      <w:r>
        <w:rPr>
          <w:spacing w:val="-5"/>
          <w:sz w:val="24"/>
        </w:rPr>
        <w:t xml:space="preserve"> </w:t>
      </w:r>
      <w:r>
        <w:rPr>
          <w:sz w:val="24"/>
        </w:rPr>
        <w:t>une</w:t>
      </w:r>
      <w:r>
        <w:rPr>
          <w:spacing w:val="-7"/>
          <w:sz w:val="24"/>
        </w:rPr>
        <w:t xml:space="preserve"> </w:t>
      </w:r>
      <w:r>
        <w:rPr>
          <w:sz w:val="24"/>
        </w:rPr>
        <w:t>base</w:t>
      </w:r>
      <w:r>
        <w:rPr>
          <w:spacing w:val="-7"/>
          <w:sz w:val="24"/>
        </w:rPr>
        <w:t xml:space="preserve"> </w:t>
      </w:r>
      <w:r>
        <w:rPr>
          <w:sz w:val="24"/>
        </w:rPr>
        <w:t>plus</w:t>
      </w:r>
      <w:r>
        <w:rPr>
          <w:spacing w:val="-5"/>
          <w:sz w:val="24"/>
        </w:rPr>
        <w:t xml:space="preserve"> </w:t>
      </w:r>
      <w:r>
        <w:rPr>
          <w:sz w:val="24"/>
        </w:rPr>
        <w:t>larges</w:t>
      </w:r>
      <w:r>
        <w:rPr>
          <w:spacing w:val="-6"/>
          <w:sz w:val="24"/>
        </w:rPr>
        <w:t xml:space="preserve"> </w:t>
      </w:r>
      <w:r>
        <w:rPr>
          <w:sz w:val="24"/>
        </w:rPr>
        <w:t>mais plus fins, qui touchent le point le plus bas tout aussi fin de la courbe concave à gauche et la partie supérieure de la courbe convexe à droite. Bien qu’une partie du public pertinent</w:t>
      </w:r>
    </w:p>
    <w:p w14:paraId="3F8AFE62"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524DBA89" w14:textId="77777777" w:rsidR="00DA7301" w:rsidRDefault="00000000">
      <w:pPr>
        <w:pStyle w:val="Corpsdetexte"/>
        <w:spacing w:before="204"/>
        <w:ind w:left="590" w:right="162"/>
        <w:jc w:val="both"/>
      </w:pPr>
      <w:r>
        <w:lastRenderedPageBreak/>
        <w:t>puisse percevoir le signe antérieur comme la lettre «I» placée à l’intérieur de deux parenthèses</w:t>
      </w:r>
      <w:r>
        <w:rPr>
          <w:spacing w:val="5"/>
        </w:rPr>
        <w:t xml:space="preserve"> </w:t>
      </w:r>
      <w:r>
        <w:t>courbes,</w:t>
      </w:r>
      <w:r>
        <w:rPr>
          <w:spacing w:val="7"/>
        </w:rPr>
        <w:t xml:space="preserve"> </w:t>
      </w:r>
      <w:r>
        <w:t>ou</w:t>
      </w:r>
      <w:r>
        <w:rPr>
          <w:spacing w:val="9"/>
        </w:rPr>
        <w:t xml:space="preserve"> </w:t>
      </w:r>
      <w:r>
        <w:t>comme</w:t>
      </w:r>
      <w:r>
        <w:rPr>
          <w:spacing w:val="6"/>
        </w:rPr>
        <w:t xml:space="preserve"> </w:t>
      </w:r>
      <w:r>
        <w:t>une</w:t>
      </w:r>
      <w:r>
        <w:rPr>
          <w:spacing w:val="6"/>
        </w:rPr>
        <w:t xml:space="preserve"> </w:t>
      </w:r>
      <w:r>
        <w:t>représentation</w:t>
      </w:r>
      <w:r>
        <w:rPr>
          <w:spacing w:val="7"/>
        </w:rPr>
        <w:t xml:space="preserve"> </w:t>
      </w:r>
      <w:r>
        <w:t>hautement</w:t>
      </w:r>
      <w:r>
        <w:rPr>
          <w:spacing w:val="7"/>
        </w:rPr>
        <w:t xml:space="preserve"> </w:t>
      </w:r>
      <w:r>
        <w:t>stylisée</w:t>
      </w:r>
      <w:r>
        <w:rPr>
          <w:spacing w:val="11"/>
        </w:rPr>
        <w:t xml:space="preserve"> </w:t>
      </w:r>
      <w:r>
        <w:t>des</w:t>
      </w:r>
      <w:r>
        <w:rPr>
          <w:spacing w:val="10"/>
        </w:rPr>
        <w:t xml:space="preserve"> </w:t>
      </w:r>
      <w:r>
        <w:t>lettres</w:t>
      </w:r>
      <w:r>
        <w:rPr>
          <w:spacing w:val="12"/>
        </w:rPr>
        <w:t xml:space="preserve"> </w:t>
      </w:r>
      <w:r>
        <w:t>«C»</w:t>
      </w:r>
      <w:r>
        <w:rPr>
          <w:spacing w:val="1"/>
        </w:rPr>
        <w:t xml:space="preserve"> </w:t>
      </w:r>
      <w:r>
        <w:rPr>
          <w:spacing w:val="-5"/>
        </w:rPr>
        <w:t>ou</w:t>
      </w:r>
    </w:p>
    <w:p w14:paraId="0AF9F7CF" w14:textId="77777777" w:rsidR="00DA7301" w:rsidRDefault="00000000">
      <w:pPr>
        <w:pStyle w:val="Corpsdetexte"/>
        <w:ind w:left="590" w:right="164"/>
        <w:jc w:val="both"/>
      </w:pPr>
      <w:r>
        <w:t>«CD», il ne saurait certainement être exclu que, pour une partie significative du grand public, l’impression du signe dans son ensemble est simplement celle d’une forme ovale noire</w:t>
      </w:r>
      <w:r>
        <w:rPr>
          <w:spacing w:val="-12"/>
        </w:rPr>
        <w:t xml:space="preserve"> </w:t>
      </w:r>
      <w:r>
        <w:t>presque</w:t>
      </w:r>
      <w:r>
        <w:rPr>
          <w:spacing w:val="-9"/>
        </w:rPr>
        <w:t xml:space="preserve"> </w:t>
      </w:r>
      <w:r>
        <w:t>complète</w:t>
      </w:r>
      <w:r>
        <w:rPr>
          <w:spacing w:val="-11"/>
        </w:rPr>
        <w:t xml:space="preserve"> </w:t>
      </w:r>
      <w:r>
        <w:t>divisée</w:t>
      </w:r>
      <w:r>
        <w:rPr>
          <w:spacing w:val="-12"/>
        </w:rPr>
        <w:t xml:space="preserve"> </w:t>
      </w:r>
      <w:r>
        <w:t>en</w:t>
      </w:r>
      <w:r>
        <w:rPr>
          <w:spacing w:val="-9"/>
        </w:rPr>
        <w:t xml:space="preserve"> </w:t>
      </w:r>
      <w:r>
        <w:t>deux</w:t>
      </w:r>
      <w:r>
        <w:rPr>
          <w:spacing w:val="-9"/>
        </w:rPr>
        <w:t xml:space="preserve"> </w:t>
      </w:r>
      <w:r>
        <w:t>presque</w:t>
      </w:r>
      <w:r>
        <w:rPr>
          <w:spacing w:val="-9"/>
        </w:rPr>
        <w:t xml:space="preserve"> </w:t>
      </w:r>
      <w:r>
        <w:t>symétriquement</w:t>
      </w:r>
      <w:r>
        <w:rPr>
          <w:spacing w:val="-7"/>
        </w:rPr>
        <w:t xml:space="preserve"> </w:t>
      </w:r>
      <w:r>
        <w:t>par</w:t>
      </w:r>
      <w:r>
        <w:rPr>
          <w:spacing w:val="-11"/>
        </w:rPr>
        <w:t xml:space="preserve"> </w:t>
      </w:r>
      <w:r>
        <w:t>une</w:t>
      </w:r>
      <w:r>
        <w:rPr>
          <w:spacing w:val="-9"/>
        </w:rPr>
        <w:t xml:space="preserve"> </w:t>
      </w:r>
      <w:r>
        <w:t>barre</w:t>
      </w:r>
      <w:r>
        <w:rPr>
          <w:spacing w:val="-12"/>
        </w:rPr>
        <w:t xml:space="preserve"> </w:t>
      </w:r>
      <w:r>
        <w:t>horizontale centrale épaisse, avec un très petit espace blanc en haut à gauche et en bas à droite. En effet, ainsi que l’a conclu la division d’opposition dans la décision attaquée, ce signe pourrait certainement être perçu comme purement figuratif.</w:t>
      </w:r>
    </w:p>
    <w:p w14:paraId="32A4721A" w14:textId="77777777" w:rsidR="00DA7301" w:rsidRDefault="00000000">
      <w:pPr>
        <w:pStyle w:val="Paragraphedeliste"/>
        <w:numPr>
          <w:ilvl w:val="0"/>
          <w:numId w:val="2"/>
        </w:numPr>
        <w:tabs>
          <w:tab w:val="left" w:pos="590"/>
        </w:tabs>
        <w:ind w:right="172"/>
        <w:jc w:val="both"/>
        <w:rPr>
          <w:sz w:val="24"/>
        </w:rPr>
      </w:pPr>
      <w:r>
        <w:rPr>
          <w:sz w:val="24"/>
        </w:rPr>
        <w:t>La barre verticale centrale et épaisse de couleur noire et les courbes presque symétriques de part et d’autre</w:t>
      </w:r>
      <w:r>
        <w:rPr>
          <w:spacing w:val="-1"/>
          <w:sz w:val="24"/>
        </w:rPr>
        <w:t xml:space="preserve"> </w:t>
      </w:r>
      <w:r>
        <w:rPr>
          <w:sz w:val="24"/>
        </w:rPr>
        <w:t>de cette barre constituent les éléments co-dominants du signe antérieur.</w:t>
      </w:r>
    </w:p>
    <w:p w14:paraId="69BA283C" w14:textId="77777777" w:rsidR="00DA7301" w:rsidRDefault="00000000">
      <w:pPr>
        <w:pStyle w:val="Paragraphedeliste"/>
        <w:numPr>
          <w:ilvl w:val="0"/>
          <w:numId w:val="2"/>
        </w:numPr>
        <w:tabs>
          <w:tab w:val="left" w:pos="590"/>
        </w:tabs>
        <w:ind w:right="160"/>
        <w:jc w:val="both"/>
        <w:rPr>
          <w:sz w:val="24"/>
        </w:rPr>
      </w:pPr>
      <w:r>
        <w:rPr>
          <w:sz w:val="24"/>
        </w:rPr>
        <w:t>Sur</w:t>
      </w:r>
      <w:r>
        <w:rPr>
          <w:spacing w:val="40"/>
          <w:sz w:val="24"/>
        </w:rPr>
        <w:t xml:space="preserve"> </w:t>
      </w:r>
      <w:r>
        <w:rPr>
          <w:sz w:val="24"/>
        </w:rPr>
        <w:t>le</w:t>
      </w:r>
      <w:r>
        <w:rPr>
          <w:spacing w:val="40"/>
          <w:sz w:val="24"/>
        </w:rPr>
        <w:t xml:space="preserve"> </w:t>
      </w:r>
      <w:r>
        <w:rPr>
          <w:sz w:val="24"/>
        </w:rPr>
        <w:t>plan</w:t>
      </w:r>
      <w:r>
        <w:rPr>
          <w:spacing w:val="40"/>
          <w:sz w:val="24"/>
        </w:rPr>
        <w:t xml:space="preserve"> </w:t>
      </w:r>
      <w:r>
        <w:rPr>
          <w:sz w:val="24"/>
        </w:rPr>
        <w:t>visuel,</w:t>
      </w:r>
      <w:r>
        <w:rPr>
          <w:spacing w:val="40"/>
          <w:sz w:val="24"/>
        </w:rPr>
        <w:t xml:space="preserve"> </w:t>
      </w:r>
      <w:r>
        <w:rPr>
          <w:sz w:val="24"/>
        </w:rPr>
        <w:t>dans</w:t>
      </w:r>
      <w:r>
        <w:rPr>
          <w:spacing w:val="40"/>
          <w:sz w:val="24"/>
        </w:rPr>
        <w:t xml:space="preserve"> </w:t>
      </w:r>
      <w:r>
        <w:rPr>
          <w:sz w:val="24"/>
        </w:rPr>
        <w:t>la</w:t>
      </w:r>
      <w:r>
        <w:rPr>
          <w:spacing w:val="40"/>
          <w:sz w:val="24"/>
        </w:rPr>
        <w:t xml:space="preserve"> </w:t>
      </w:r>
      <w:r>
        <w:rPr>
          <w:sz w:val="24"/>
        </w:rPr>
        <w:t>mesure</w:t>
      </w:r>
      <w:r>
        <w:rPr>
          <w:spacing w:val="40"/>
          <w:sz w:val="24"/>
        </w:rPr>
        <w:t xml:space="preserve"> </w:t>
      </w:r>
      <w:r>
        <w:rPr>
          <w:sz w:val="24"/>
        </w:rPr>
        <w:t>où</w:t>
      </w:r>
      <w:r>
        <w:rPr>
          <w:spacing w:val="40"/>
          <w:sz w:val="24"/>
        </w:rPr>
        <w:t xml:space="preserve"> </w:t>
      </w:r>
      <w:r>
        <w:rPr>
          <w:sz w:val="24"/>
        </w:rPr>
        <w:t>les</w:t>
      </w:r>
      <w:r>
        <w:rPr>
          <w:spacing w:val="40"/>
          <w:sz w:val="24"/>
        </w:rPr>
        <w:t xml:space="preserve"> </w:t>
      </w:r>
      <w:r>
        <w:rPr>
          <w:sz w:val="24"/>
        </w:rPr>
        <w:t>signes</w:t>
      </w:r>
      <w:r>
        <w:rPr>
          <w:spacing w:val="40"/>
          <w:sz w:val="24"/>
        </w:rPr>
        <w:t xml:space="preserve"> </w:t>
      </w:r>
      <w:r>
        <w:rPr>
          <w:sz w:val="24"/>
        </w:rPr>
        <w:t>en</w:t>
      </w:r>
      <w:r>
        <w:rPr>
          <w:spacing w:val="40"/>
          <w:sz w:val="24"/>
        </w:rPr>
        <w:t xml:space="preserve"> </w:t>
      </w:r>
      <w:r>
        <w:rPr>
          <w:sz w:val="24"/>
        </w:rPr>
        <w:t>conflit</w:t>
      </w:r>
      <w:r>
        <w:rPr>
          <w:spacing w:val="40"/>
          <w:sz w:val="24"/>
        </w:rPr>
        <w:t xml:space="preserve"> </w:t>
      </w:r>
      <w:r>
        <w:rPr>
          <w:sz w:val="24"/>
        </w:rPr>
        <w:t>comportent</w:t>
      </w:r>
      <w:r>
        <w:rPr>
          <w:spacing w:val="40"/>
          <w:sz w:val="24"/>
        </w:rPr>
        <w:t xml:space="preserve"> </w:t>
      </w:r>
      <w:r>
        <w:rPr>
          <w:sz w:val="24"/>
        </w:rPr>
        <w:t>tous</w:t>
      </w:r>
      <w:r>
        <w:rPr>
          <w:spacing w:val="40"/>
          <w:sz w:val="24"/>
        </w:rPr>
        <w:t xml:space="preserve"> </w:t>
      </w:r>
      <w:r>
        <w:rPr>
          <w:sz w:val="24"/>
        </w:rPr>
        <w:t>deux deux parenthèses ovales symétriques noires sur les côtés gauche et droit, avec une barre verticale</w:t>
      </w:r>
      <w:r>
        <w:rPr>
          <w:spacing w:val="-10"/>
          <w:sz w:val="24"/>
        </w:rPr>
        <w:t xml:space="preserve"> </w:t>
      </w:r>
      <w:r>
        <w:rPr>
          <w:sz w:val="24"/>
        </w:rPr>
        <w:t>épaisse</w:t>
      </w:r>
      <w:r>
        <w:rPr>
          <w:spacing w:val="-11"/>
          <w:sz w:val="24"/>
        </w:rPr>
        <w:t xml:space="preserve"> </w:t>
      </w:r>
      <w:r>
        <w:rPr>
          <w:sz w:val="24"/>
        </w:rPr>
        <w:t>en</w:t>
      </w:r>
      <w:r>
        <w:rPr>
          <w:spacing w:val="-10"/>
          <w:sz w:val="24"/>
        </w:rPr>
        <w:t xml:space="preserve"> </w:t>
      </w:r>
      <w:r>
        <w:rPr>
          <w:sz w:val="24"/>
        </w:rPr>
        <w:t>leur</w:t>
      </w:r>
      <w:r>
        <w:rPr>
          <w:spacing w:val="-9"/>
          <w:sz w:val="24"/>
        </w:rPr>
        <w:t xml:space="preserve"> </w:t>
      </w:r>
      <w:r>
        <w:rPr>
          <w:sz w:val="24"/>
        </w:rPr>
        <w:t>milieu,</w:t>
      </w:r>
      <w:r>
        <w:rPr>
          <w:spacing w:val="-12"/>
          <w:sz w:val="24"/>
        </w:rPr>
        <w:t xml:space="preserve"> </w:t>
      </w:r>
      <w:r>
        <w:rPr>
          <w:sz w:val="24"/>
        </w:rPr>
        <w:t>leur</w:t>
      </w:r>
      <w:r>
        <w:rPr>
          <w:spacing w:val="-13"/>
          <w:sz w:val="24"/>
        </w:rPr>
        <w:t xml:space="preserve"> </w:t>
      </w:r>
      <w:r>
        <w:rPr>
          <w:sz w:val="24"/>
        </w:rPr>
        <w:t>impression</w:t>
      </w:r>
      <w:r>
        <w:rPr>
          <w:spacing w:val="-12"/>
          <w:sz w:val="24"/>
        </w:rPr>
        <w:t xml:space="preserve"> </w:t>
      </w:r>
      <w:r>
        <w:rPr>
          <w:sz w:val="24"/>
        </w:rPr>
        <w:t>d’ensemble</w:t>
      </w:r>
      <w:r>
        <w:rPr>
          <w:spacing w:val="-11"/>
          <w:sz w:val="24"/>
        </w:rPr>
        <w:t xml:space="preserve"> </w:t>
      </w:r>
      <w:r>
        <w:rPr>
          <w:sz w:val="24"/>
        </w:rPr>
        <w:t>est</w:t>
      </w:r>
      <w:r>
        <w:rPr>
          <w:spacing w:val="-11"/>
          <w:sz w:val="24"/>
        </w:rPr>
        <w:t xml:space="preserve"> </w:t>
      </w:r>
      <w:r>
        <w:rPr>
          <w:sz w:val="24"/>
        </w:rPr>
        <w:t>presque</w:t>
      </w:r>
      <w:r>
        <w:rPr>
          <w:spacing w:val="-13"/>
          <w:sz w:val="24"/>
        </w:rPr>
        <w:t xml:space="preserve"> </w:t>
      </w:r>
      <w:r>
        <w:rPr>
          <w:sz w:val="24"/>
        </w:rPr>
        <w:t>identique,</w:t>
      </w:r>
      <w:r>
        <w:rPr>
          <w:spacing w:val="-12"/>
          <w:sz w:val="24"/>
        </w:rPr>
        <w:t xml:space="preserve"> </w:t>
      </w:r>
      <w:r>
        <w:rPr>
          <w:sz w:val="24"/>
        </w:rPr>
        <w:t>à</w:t>
      </w:r>
      <w:r>
        <w:rPr>
          <w:spacing w:val="-13"/>
          <w:sz w:val="24"/>
        </w:rPr>
        <w:t xml:space="preserve"> </w:t>
      </w:r>
      <w:r>
        <w:rPr>
          <w:sz w:val="24"/>
        </w:rPr>
        <w:t>savoir celle d’un élément figuratif ovale divisé par une barre verticale centrale épaisse en deux moitiés symétriques à gauche et à droite. Dans les deux signes, la ligne supérieure est séparée</w:t>
      </w:r>
      <w:r>
        <w:rPr>
          <w:spacing w:val="-3"/>
          <w:sz w:val="24"/>
        </w:rPr>
        <w:t xml:space="preserve"> </w:t>
      </w:r>
      <w:r>
        <w:rPr>
          <w:sz w:val="24"/>
        </w:rPr>
        <w:t>par</w:t>
      </w:r>
      <w:r>
        <w:rPr>
          <w:spacing w:val="-3"/>
          <w:sz w:val="24"/>
        </w:rPr>
        <w:t xml:space="preserve"> </w:t>
      </w:r>
      <w:r>
        <w:rPr>
          <w:sz w:val="24"/>
        </w:rPr>
        <w:t>un</w:t>
      </w:r>
      <w:r>
        <w:rPr>
          <w:spacing w:val="-3"/>
          <w:sz w:val="24"/>
        </w:rPr>
        <w:t xml:space="preserve"> </w:t>
      </w:r>
      <w:r>
        <w:rPr>
          <w:sz w:val="24"/>
        </w:rPr>
        <w:t>petit</w:t>
      </w:r>
      <w:r>
        <w:rPr>
          <w:spacing w:val="-3"/>
          <w:sz w:val="24"/>
        </w:rPr>
        <w:t xml:space="preserve"> </w:t>
      </w:r>
      <w:r>
        <w:rPr>
          <w:sz w:val="24"/>
        </w:rPr>
        <w:t>espace</w:t>
      </w:r>
      <w:r>
        <w:rPr>
          <w:spacing w:val="-3"/>
          <w:sz w:val="24"/>
        </w:rPr>
        <w:t xml:space="preserve"> </w:t>
      </w:r>
      <w:r>
        <w:rPr>
          <w:sz w:val="24"/>
        </w:rPr>
        <w:t>de</w:t>
      </w:r>
      <w:r>
        <w:rPr>
          <w:spacing w:val="-3"/>
          <w:sz w:val="24"/>
        </w:rPr>
        <w:t xml:space="preserve"> </w:t>
      </w:r>
      <w:r>
        <w:rPr>
          <w:sz w:val="24"/>
        </w:rPr>
        <w:t>part</w:t>
      </w:r>
      <w:r>
        <w:rPr>
          <w:spacing w:val="-2"/>
          <w:sz w:val="24"/>
        </w:rPr>
        <w:t xml:space="preserve"> </w:t>
      </w:r>
      <w:r>
        <w:rPr>
          <w:sz w:val="24"/>
        </w:rPr>
        <w:t>et</w:t>
      </w:r>
      <w:r>
        <w:rPr>
          <w:spacing w:val="-3"/>
          <w:sz w:val="24"/>
        </w:rPr>
        <w:t xml:space="preserve"> </w:t>
      </w:r>
      <w:r>
        <w:rPr>
          <w:sz w:val="24"/>
        </w:rPr>
        <w:t>d’autre</w:t>
      </w:r>
      <w:r>
        <w:rPr>
          <w:spacing w:val="-3"/>
          <w:sz w:val="24"/>
        </w:rPr>
        <w:t xml:space="preserve"> </w:t>
      </w:r>
      <w:r>
        <w:rPr>
          <w:sz w:val="24"/>
        </w:rPr>
        <w:t>des</w:t>
      </w:r>
      <w:r>
        <w:rPr>
          <w:spacing w:val="-1"/>
          <w:sz w:val="24"/>
        </w:rPr>
        <w:t xml:space="preserve"> </w:t>
      </w:r>
      <w:r>
        <w:rPr>
          <w:sz w:val="24"/>
        </w:rPr>
        <w:t>deux</w:t>
      </w:r>
      <w:r>
        <w:rPr>
          <w:spacing w:val="-1"/>
          <w:sz w:val="24"/>
        </w:rPr>
        <w:t xml:space="preserve"> </w:t>
      </w:r>
      <w:r>
        <w:rPr>
          <w:sz w:val="24"/>
        </w:rPr>
        <w:t>courbes</w:t>
      </w:r>
      <w:r>
        <w:rPr>
          <w:spacing w:val="-3"/>
          <w:sz w:val="24"/>
        </w:rPr>
        <w:t xml:space="preserve"> </w:t>
      </w:r>
      <w:r>
        <w:rPr>
          <w:sz w:val="24"/>
        </w:rPr>
        <w:t>du</w:t>
      </w:r>
      <w:r>
        <w:rPr>
          <w:spacing w:val="-3"/>
          <w:sz w:val="24"/>
        </w:rPr>
        <w:t xml:space="preserve"> </w:t>
      </w:r>
      <w:r>
        <w:rPr>
          <w:sz w:val="24"/>
        </w:rPr>
        <w:t>contour ovale</w:t>
      </w:r>
      <w:r>
        <w:rPr>
          <w:spacing w:val="-3"/>
          <w:sz w:val="24"/>
        </w:rPr>
        <w:t xml:space="preserve"> </w:t>
      </w:r>
      <w:r>
        <w:rPr>
          <w:sz w:val="24"/>
        </w:rPr>
        <w:t>respectif. Dans la</w:t>
      </w:r>
      <w:r>
        <w:rPr>
          <w:spacing w:val="-1"/>
          <w:sz w:val="24"/>
        </w:rPr>
        <w:t xml:space="preserve"> </w:t>
      </w:r>
      <w:r>
        <w:rPr>
          <w:sz w:val="24"/>
        </w:rPr>
        <w:t>mesure où les caractères «TWINSET» de toute</w:t>
      </w:r>
      <w:r>
        <w:rPr>
          <w:spacing w:val="-1"/>
          <w:sz w:val="24"/>
        </w:rPr>
        <w:t xml:space="preserve"> </w:t>
      </w:r>
      <w:r>
        <w:rPr>
          <w:sz w:val="24"/>
        </w:rPr>
        <w:t>petite</w:t>
      </w:r>
      <w:r>
        <w:rPr>
          <w:spacing w:val="-1"/>
          <w:sz w:val="24"/>
        </w:rPr>
        <w:t xml:space="preserve"> </w:t>
      </w:r>
      <w:r>
        <w:rPr>
          <w:sz w:val="24"/>
        </w:rPr>
        <w:t>taille</w:t>
      </w:r>
      <w:r>
        <w:rPr>
          <w:spacing w:val="-1"/>
          <w:sz w:val="24"/>
        </w:rPr>
        <w:t xml:space="preserve"> </w:t>
      </w:r>
      <w:r>
        <w:rPr>
          <w:sz w:val="24"/>
        </w:rPr>
        <w:t>sont remarqués par</w:t>
      </w:r>
      <w:r>
        <w:rPr>
          <w:spacing w:val="-1"/>
          <w:sz w:val="24"/>
        </w:rPr>
        <w:t xml:space="preserve"> </w:t>
      </w:r>
      <w:r>
        <w:rPr>
          <w:sz w:val="24"/>
        </w:rPr>
        <w:t>le public pertinent, leur taille et, dans certains cas, leur caractère descriptif font que cet élément verbal n’a qu’une incidence très limitée par rapport aux éléments figuratifs. Les ruptures</w:t>
      </w:r>
      <w:r>
        <w:rPr>
          <w:spacing w:val="-3"/>
          <w:sz w:val="24"/>
        </w:rPr>
        <w:t xml:space="preserve"> </w:t>
      </w:r>
      <w:r>
        <w:rPr>
          <w:sz w:val="24"/>
        </w:rPr>
        <w:t>marquées</w:t>
      </w:r>
      <w:r>
        <w:rPr>
          <w:spacing w:val="-3"/>
          <w:sz w:val="24"/>
        </w:rPr>
        <w:t xml:space="preserve"> </w:t>
      </w:r>
      <w:r>
        <w:rPr>
          <w:sz w:val="24"/>
        </w:rPr>
        <w:t>par</w:t>
      </w:r>
      <w:r>
        <w:rPr>
          <w:spacing w:val="-3"/>
          <w:sz w:val="24"/>
        </w:rPr>
        <w:t xml:space="preserve"> </w:t>
      </w:r>
      <w:r>
        <w:rPr>
          <w:sz w:val="24"/>
        </w:rPr>
        <w:t>une</w:t>
      </w:r>
      <w:r>
        <w:rPr>
          <w:spacing w:val="-4"/>
          <w:sz w:val="24"/>
        </w:rPr>
        <w:t xml:space="preserve"> </w:t>
      </w:r>
      <w:r>
        <w:rPr>
          <w:sz w:val="24"/>
        </w:rPr>
        <w:t>fine</w:t>
      </w:r>
      <w:r>
        <w:rPr>
          <w:spacing w:val="-4"/>
          <w:sz w:val="24"/>
        </w:rPr>
        <w:t xml:space="preserve"> </w:t>
      </w:r>
      <w:r>
        <w:rPr>
          <w:sz w:val="24"/>
        </w:rPr>
        <w:t>ligne</w:t>
      </w:r>
      <w:r>
        <w:rPr>
          <w:spacing w:val="-4"/>
          <w:sz w:val="24"/>
        </w:rPr>
        <w:t xml:space="preserve"> </w:t>
      </w:r>
      <w:r>
        <w:rPr>
          <w:sz w:val="24"/>
        </w:rPr>
        <w:t>blanche</w:t>
      </w:r>
      <w:r>
        <w:rPr>
          <w:spacing w:val="-4"/>
          <w:sz w:val="24"/>
        </w:rPr>
        <w:t xml:space="preserve"> </w:t>
      </w:r>
      <w:r>
        <w:rPr>
          <w:sz w:val="24"/>
        </w:rPr>
        <w:t>dans</w:t>
      </w:r>
      <w:r>
        <w:rPr>
          <w:spacing w:val="-1"/>
          <w:sz w:val="24"/>
        </w:rPr>
        <w:t xml:space="preserve"> </w:t>
      </w:r>
      <w:r>
        <w:rPr>
          <w:sz w:val="24"/>
        </w:rPr>
        <w:t>le</w:t>
      </w:r>
      <w:r>
        <w:rPr>
          <w:spacing w:val="-3"/>
          <w:sz w:val="24"/>
        </w:rPr>
        <w:t xml:space="preserve"> </w:t>
      </w:r>
      <w:r>
        <w:rPr>
          <w:sz w:val="24"/>
        </w:rPr>
        <w:t>signe</w:t>
      </w:r>
      <w:r>
        <w:rPr>
          <w:spacing w:val="-2"/>
          <w:sz w:val="24"/>
        </w:rPr>
        <w:t xml:space="preserve"> </w:t>
      </w:r>
      <w:r>
        <w:rPr>
          <w:sz w:val="24"/>
        </w:rPr>
        <w:t>contesté,</w:t>
      </w:r>
      <w:r>
        <w:rPr>
          <w:spacing w:val="-3"/>
          <w:sz w:val="24"/>
        </w:rPr>
        <w:t xml:space="preserve"> </w:t>
      </w:r>
      <w:r>
        <w:rPr>
          <w:sz w:val="24"/>
        </w:rPr>
        <w:t>qui</w:t>
      </w:r>
      <w:r>
        <w:rPr>
          <w:spacing w:val="-3"/>
          <w:sz w:val="24"/>
        </w:rPr>
        <w:t xml:space="preserve"> </w:t>
      </w:r>
      <w:r>
        <w:rPr>
          <w:sz w:val="24"/>
        </w:rPr>
        <w:t>peuvent</w:t>
      </w:r>
      <w:r>
        <w:rPr>
          <w:spacing w:val="-3"/>
          <w:sz w:val="24"/>
        </w:rPr>
        <w:t xml:space="preserve"> </w:t>
      </w:r>
      <w:r>
        <w:rPr>
          <w:sz w:val="24"/>
        </w:rPr>
        <w:t>donner</w:t>
      </w:r>
      <w:r>
        <w:rPr>
          <w:spacing w:val="-5"/>
          <w:sz w:val="24"/>
        </w:rPr>
        <w:t xml:space="preserve"> </w:t>
      </w:r>
      <w:r>
        <w:rPr>
          <w:sz w:val="24"/>
        </w:rPr>
        <w:t>à la barre centrale l’apparence d’une lettre majuscule «T», ne trouvent aucune équivalence dans le signe antérieur. Toutefois, l’ensemble du public pertinent ne percevra pas ces éléments</w:t>
      </w:r>
      <w:r>
        <w:rPr>
          <w:spacing w:val="-15"/>
          <w:sz w:val="24"/>
        </w:rPr>
        <w:t xml:space="preserve"> </w:t>
      </w:r>
      <w:r>
        <w:rPr>
          <w:sz w:val="24"/>
        </w:rPr>
        <w:t>figuratifs</w:t>
      </w:r>
      <w:r>
        <w:rPr>
          <w:spacing w:val="-15"/>
          <w:sz w:val="24"/>
        </w:rPr>
        <w:t xml:space="preserve"> </w:t>
      </w:r>
      <w:r>
        <w:rPr>
          <w:sz w:val="24"/>
        </w:rPr>
        <w:t>comme</w:t>
      </w:r>
      <w:r>
        <w:rPr>
          <w:spacing w:val="-15"/>
          <w:sz w:val="24"/>
        </w:rPr>
        <w:t xml:space="preserve"> </w:t>
      </w:r>
      <w:r>
        <w:rPr>
          <w:sz w:val="24"/>
        </w:rPr>
        <w:t>représentant</w:t>
      </w:r>
      <w:r>
        <w:rPr>
          <w:spacing w:val="-15"/>
          <w:sz w:val="24"/>
        </w:rPr>
        <w:t xml:space="preserve"> </w:t>
      </w:r>
      <w:r>
        <w:rPr>
          <w:sz w:val="24"/>
        </w:rPr>
        <w:t>une</w:t>
      </w:r>
      <w:r>
        <w:rPr>
          <w:spacing w:val="-15"/>
          <w:sz w:val="24"/>
        </w:rPr>
        <w:t xml:space="preserve"> </w:t>
      </w:r>
      <w:r>
        <w:rPr>
          <w:sz w:val="24"/>
        </w:rPr>
        <w:t>lettre,</w:t>
      </w:r>
      <w:r>
        <w:rPr>
          <w:spacing w:val="-15"/>
          <w:sz w:val="24"/>
        </w:rPr>
        <w:t xml:space="preserve"> </w:t>
      </w:r>
      <w:r>
        <w:rPr>
          <w:sz w:val="24"/>
        </w:rPr>
        <w:t>pas</w:t>
      </w:r>
      <w:r>
        <w:rPr>
          <w:spacing w:val="-15"/>
          <w:sz w:val="24"/>
        </w:rPr>
        <w:t xml:space="preserve"> </w:t>
      </w:r>
      <w:r>
        <w:rPr>
          <w:sz w:val="24"/>
        </w:rPr>
        <w:t>plus</w:t>
      </w:r>
      <w:r>
        <w:rPr>
          <w:spacing w:val="-15"/>
          <w:sz w:val="24"/>
        </w:rPr>
        <w:t xml:space="preserve"> </w:t>
      </w:r>
      <w:r>
        <w:rPr>
          <w:sz w:val="24"/>
        </w:rPr>
        <w:t>qu’il</w:t>
      </w:r>
      <w:r>
        <w:rPr>
          <w:spacing w:val="-15"/>
          <w:sz w:val="24"/>
        </w:rPr>
        <w:t xml:space="preserve"> </w:t>
      </w:r>
      <w:r>
        <w:rPr>
          <w:sz w:val="24"/>
        </w:rPr>
        <w:t>ne</w:t>
      </w:r>
      <w:r>
        <w:rPr>
          <w:spacing w:val="-15"/>
          <w:sz w:val="24"/>
        </w:rPr>
        <w:t xml:space="preserve"> </w:t>
      </w:r>
      <w:r>
        <w:rPr>
          <w:sz w:val="24"/>
        </w:rPr>
        <w:t>percevra</w:t>
      </w:r>
      <w:r>
        <w:rPr>
          <w:spacing w:val="-15"/>
          <w:sz w:val="24"/>
        </w:rPr>
        <w:t xml:space="preserve"> </w:t>
      </w:r>
      <w:r>
        <w:rPr>
          <w:sz w:val="24"/>
        </w:rPr>
        <w:t>de</w:t>
      </w:r>
      <w:r>
        <w:rPr>
          <w:spacing w:val="-15"/>
          <w:sz w:val="24"/>
        </w:rPr>
        <w:t xml:space="preserve"> </w:t>
      </w:r>
      <w:r>
        <w:rPr>
          <w:sz w:val="24"/>
        </w:rPr>
        <w:t>lettres</w:t>
      </w:r>
      <w:r>
        <w:rPr>
          <w:spacing w:val="-15"/>
          <w:sz w:val="24"/>
        </w:rPr>
        <w:t xml:space="preserve"> </w:t>
      </w:r>
      <w:r>
        <w:rPr>
          <w:sz w:val="24"/>
        </w:rPr>
        <w:t>dans le signe antérieur. Cependant, même pour ceux dont c’est le cas, la barre centrale est presque identique sur le plan visuel, qu’elle soit perçue comme un «I» majuscule ou comme</w:t>
      </w:r>
      <w:r>
        <w:rPr>
          <w:spacing w:val="-3"/>
          <w:sz w:val="24"/>
        </w:rPr>
        <w:t xml:space="preserve"> </w:t>
      </w:r>
      <w:r>
        <w:rPr>
          <w:sz w:val="24"/>
        </w:rPr>
        <w:t>un «T», et,</w:t>
      </w:r>
      <w:r>
        <w:rPr>
          <w:spacing w:val="-2"/>
          <w:sz w:val="24"/>
        </w:rPr>
        <w:t xml:space="preserve"> </w:t>
      </w:r>
      <w:r>
        <w:rPr>
          <w:sz w:val="24"/>
        </w:rPr>
        <w:t>de</w:t>
      </w:r>
      <w:r>
        <w:rPr>
          <w:spacing w:val="-1"/>
          <w:sz w:val="24"/>
        </w:rPr>
        <w:t xml:space="preserve"> </w:t>
      </w:r>
      <w:r>
        <w:rPr>
          <w:sz w:val="24"/>
        </w:rPr>
        <w:t>fait,</w:t>
      </w:r>
      <w:r>
        <w:rPr>
          <w:spacing w:val="-2"/>
          <w:sz w:val="24"/>
        </w:rPr>
        <w:t xml:space="preserve"> </w:t>
      </w:r>
      <w:r>
        <w:rPr>
          <w:sz w:val="24"/>
        </w:rPr>
        <w:t>la</w:t>
      </w:r>
      <w:r>
        <w:rPr>
          <w:spacing w:val="-3"/>
          <w:sz w:val="24"/>
        </w:rPr>
        <w:t xml:space="preserve"> </w:t>
      </w:r>
      <w:r>
        <w:rPr>
          <w:sz w:val="24"/>
        </w:rPr>
        <w:t>partie</w:t>
      </w:r>
      <w:r>
        <w:rPr>
          <w:spacing w:val="-1"/>
          <w:sz w:val="24"/>
        </w:rPr>
        <w:t xml:space="preserve"> </w:t>
      </w:r>
      <w:r>
        <w:rPr>
          <w:sz w:val="24"/>
        </w:rPr>
        <w:t>supérieure</w:t>
      </w:r>
      <w:r>
        <w:rPr>
          <w:spacing w:val="-4"/>
          <w:sz w:val="24"/>
        </w:rPr>
        <w:t xml:space="preserve"> </w:t>
      </w:r>
      <w:r>
        <w:rPr>
          <w:sz w:val="24"/>
        </w:rPr>
        <w:t>plus</w:t>
      </w:r>
      <w:r>
        <w:rPr>
          <w:spacing w:val="-2"/>
          <w:sz w:val="24"/>
        </w:rPr>
        <w:t xml:space="preserve"> </w:t>
      </w:r>
      <w:r>
        <w:rPr>
          <w:sz w:val="24"/>
        </w:rPr>
        <w:t>étroite</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colonne</w:t>
      </w:r>
      <w:r>
        <w:rPr>
          <w:spacing w:val="-2"/>
          <w:sz w:val="24"/>
        </w:rPr>
        <w:t xml:space="preserve"> </w:t>
      </w:r>
      <w:r>
        <w:rPr>
          <w:sz w:val="24"/>
        </w:rPr>
        <w:t>centrale</w:t>
      </w:r>
      <w:r>
        <w:rPr>
          <w:spacing w:val="-2"/>
          <w:sz w:val="24"/>
        </w:rPr>
        <w:t xml:space="preserve"> </w:t>
      </w:r>
      <w:r>
        <w:rPr>
          <w:sz w:val="24"/>
        </w:rPr>
        <w:t>du</w:t>
      </w:r>
      <w:r>
        <w:rPr>
          <w:spacing w:val="-2"/>
          <w:sz w:val="24"/>
        </w:rPr>
        <w:t xml:space="preserve"> </w:t>
      </w:r>
      <w:r>
        <w:rPr>
          <w:sz w:val="24"/>
        </w:rPr>
        <w:t>signe antérieur est aussi similaire sur le plan visuel à la barre supérieure d’un «T» majuscule. Compte tenu de tout ce qui précède, l’impression d’ensemble produite par chaque signe sera, à tout le moins pour une grande partie du public pertinent, celle d’une forme ovale figurative</w:t>
      </w:r>
      <w:r>
        <w:rPr>
          <w:spacing w:val="-8"/>
          <w:sz w:val="24"/>
        </w:rPr>
        <w:t xml:space="preserve"> </w:t>
      </w:r>
      <w:r>
        <w:rPr>
          <w:sz w:val="24"/>
        </w:rPr>
        <w:t>divisée</w:t>
      </w:r>
      <w:r>
        <w:rPr>
          <w:spacing w:val="-8"/>
          <w:sz w:val="24"/>
        </w:rPr>
        <w:t xml:space="preserve"> </w:t>
      </w:r>
      <w:r>
        <w:rPr>
          <w:sz w:val="24"/>
        </w:rPr>
        <w:t>verticalement</w:t>
      </w:r>
      <w:r>
        <w:rPr>
          <w:spacing w:val="-7"/>
          <w:sz w:val="24"/>
        </w:rPr>
        <w:t xml:space="preserve"> </w:t>
      </w:r>
      <w:r>
        <w:rPr>
          <w:sz w:val="24"/>
        </w:rPr>
        <w:t>par</w:t>
      </w:r>
      <w:r>
        <w:rPr>
          <w:spacing w:val="-8"/>
          <w:sz w:val="24"/>
        </w:rPr>
        <w:t xml:space="preserve"> </w:t>
      </w:r>
      <w:r>
        <w:rPr>
          <w:sz w:val="24"/>
        </w:rPr>
        <w:t>une</w:t>
      </w:r>
      <w:r>
        <w:rPr>
          <w:spacing w:val="-8"/>
          <w:sz w:val="24"/>
        </w:rPr>
        <w:t xml:space="preserve"> </w:t>
      </w:r>
      <w:r>
        <w:rPr>
          <w:sz w:val="24"/>
        </w:rPr>
        <w:t>épaisse</w:t>
      </w:r>
      <w:r>
        <w:rPr>
          <w:spacing w:val="-8"/>
          <w:sz w:val="24"/>
        </w:rPr>
        <w:t xml:space="preserve"> </w:t>
      </w:r>
      <w:r>
        <w:rPr>
          <w:sz w:val="24"/>
        </w:rPr>
        <w:t>barre</w:t>
      </w:r>
      <w:r>
        <w:rPr>
          <w:spacing w:val="-8"/>
          <w:sz w:val="24"/>
        </w:rPr>
        <w:t xml:space="preserve"> </w:t>
      </w:r>
      <w:r>
        <w:rPr>
          <w:sz w:val="24"/>
        </w:rPr>
        <w:t>centrale.</w:t>
      </w:r>
      <w:r>
        <w:rPr>
          <w:spacing w:val="-4"/>
          <w:sz w:val="24"/>
        </w:rPr>
        <w:t xml:space="preserve"> </w:t>
      </w:r>
      <w:r>
        <w:rPr>
          <w:sz w:val="24"/>
        </w:rPr>
        <w:t>L’argument</w:t>
      </w:r>
      <w:r>
        <w:rPr>
          <w:spacing w:val="-4"/>
          <w:sz w:val="24"/>
        </w:rPr>
        <w:t xml:space="preserve"> </w:t>
      </w:r>
      <w:r>
        <w:rPr>
          <w:sz w:val="24"/>
        </w:rPr>
        <w:t>selon</w:t>
      </w:r>
      <w:r>
        <w:rPr>
          <w:spacing w:val="-6"/>
          <w:sz w:val="24"/>
        </w:rPr>
        <w:t xml:space="preserve"> </w:t>
      </w:r>
      <w:r>
        <w:rPr>
          <w:sz w:val="24"/>
        </w:rPr>
        <w:t>lequel</w:t>
      </w:r>
      <w:r>
        <w:rPr>
          <w:spacing w:val="-6"/>
          <w:sz w:val="24"/>
        </w:rPr>
        <w:t xml:space="preserve"> </w:t>
      </w:r>
      <w:r>
        <w:rPr>
          <w:sz w:val="24"/>
        </w:rPr>
        <w:t>la forme ovale générale de chaque signe ne représente qu’une sorte de cadre qui ne saurait empêcher que les signes soient différents sur le plan visuel est hors de propos et erroné. L’élément figuratif du «cadre» ovale fait, au contraire, partie intégrante de chaque signe. Compte tenu des différences ainsi que des similitudes, dans l’ensemble, les signes présentent un degré de similitude visuelle supérieur à la moyenne.</w:t>
      </w:r>
    </w:p>
    <w:p w14:paraId="25A66901" w14:textId="77777777" w:rsidR="00DA7301" w:rsidRDefault="00000000">
      <w:pPr>
        <w:pStyle w:val="Paragraphedeliste"/>
        <w:numPr>
          <w:ilvl w:val="0"/>
          <w:numId w:val="2"/>
        </w:numPr>
        <w:tabs>
          <w:tab w:val="left" w:pos="590"/>
        </w:tabs>
        <w:spacing w:before="242"/>
        <w:ind w:right="160"/>
        <w:jc w:val="both"/>
        <w:rPr>
          <w:sz w:val="24"/>
        </w:rPr>
      </w:pPr>
      <w:r>
        <w:rPr>
          <w:sz w:val="24"/>
        </w:rPr>
        <w:t>Sur</w:t>
      </w:r>
      <w:r>
        <w:rPr>
          <w:spacing w:val="-3"/>
          <w:sz w:val="24"/>
        </w:rPr>
        <w:t xml:space="preserve"> </w:t>
      </w:r>
      <w:r>
        <w:rPr>
          <w:sz w:val="24"/>
        </w:rPr>
        <w:t>le</w:t>
      </w:r>
      <w:r>
        <w:rPr>
          <w:spacing w:val="-5"/>
          <w:sz w:val="24"/>
        </w:rPr>
        <w:t xml:space="preserve"> </w:t>
      </w:r>
      <w:r>
        <w:rPr>
          <w:sz w:val="24"/>
        </w:rPr>
        <w:t>plan</w:t>
      </w:r>
      <w:r>
        <w:rPr>
          <w:spacing w:val="-3"/>
          <w:sz w:val="24"/>
        </w:rPr>
        <w:t xml:space="preserve"> </w:t>
      </w:r>
      <w:r>
        <w:rPr>
          <w:sz w:val="24"/>
        </w:rPr>
        <w:t>phonétique,</w:t>
      </w:r>
      <w:r>
        <w:rPr>
          <w:spacing w:val="-3"/>
          <w:sz w:val="24"/>
        </w:rPr>
        <w:t xml:space="preserve"> </w:t>
      </w:r>
      <w:r>
        <w:rPr>
          <w:sz w:val="24"/>
        </w:rPr>
        <w:t>ainsi</w:t>
      </w:r>
      <w:r>
        <w:rPr>
          <w:spacing w:val="-3"/>
          <w:sz w:val="24"/>
        </w:rPr>
        <w:t xml:space="preserve"> </w:t>
      </w:r>
      <w:r>
        <w:rPr>
          <w:sz w:val="24"/>
        </w:rPr>
        <w:t>que</w:t>
      </w:r>
      <w:r>
        <w:rPr>
          <w:spacing w:val="-4"/>
          <w:sz w:val="24"/>
        </w:rPr>
        <w:t xml:space="preserve"> </w:t>
      </w:r>
      <w:r>
        <w:rPr>
          <w:sz w:val="24"/>
        </w:rPr>
        <w:t>la</w:t>
      </w:r>
      <w:r>
        <w:rPr>
          <w:spacing w:val="-3"/>
          <w:sz w:val="24"/>
        </w:rPr>
        <w:t xml:space="preserve"> </w:t>
      </w:r>
      <w:r>
        <w:rPr>
          <w:sz w:val="24"/>
        </w:rPr>
        <w:t>division</w:t>
      </w:r>
      <w:r>
        <w:rPr>
          <w:spacing w:val="-3"/>
          <w:sz w:val="24"/>
        </w:rPr>
        <w:t xml:space="preserve"> </w:t>
      </w:r>
      <w:r>
        <w:rPr>
          <w:sz w:val="24"/>
        </w:rPr>
        <w:t>d’opposition</w:t>
      </w:r>
      <w:r>
        <w:rPr>
          <w:spacing w:val="-3"/>
          <w:sz w:val="24"/>
        </w:rPr>
        <w:t xml:space="preserve"> </w:t>
      </w:r>
      <w:r>
        <w:rPr>
          <w:sz w:val="24"/>
        </w:rPr>
        <w:t>l’a</w:t>
      </w:r>
      <w:r>
        <w:rPr>
          <w:spacing w:val="-5"/>
          <w:sz w:val="24"/>
        </w:rPr>
        <w:t xml:space="preserve"> </w:t>
      </w:r>
      <w:r>
        <w:rPr>
          <w:sz w:val="24"/>
        </w:rPr>
        <w:t>effectivement</w:t>
      </w:r>
      <w:r>
        <w:rPr>
          <w:spacing w:val="-2"/>
          <w:sz w:val="24"/>
        </w:rPr>
        <w:t xml:space="preserve"> </w:t>
      </w:r>
      <w:r>
        <w:rPr>
          <w:sz w:val="24"/>
        </w:rPr>
        <w:t>conclu</w:t>
      </w:r>
      <w:r>
        <w:rPr>
          <w:spacing w:val="-3"/>
          <w:sz w:val="24"/>
        </w:rPr>
        <w:t xml:space="preserve"> </w:t>
      </w:r>
      <w:r>
        <w:rPr>
          <w:sz w:val="24"/>
        </w:rPr>
        <w:t>dans</w:t>
      </w:r>
      <w:r>
        <w:rPr>
          <w:spacing w:val="-4"/>
          <w:sz w:val="24"/>
        </w:rPr>
        <w:t xml:space="preserve"> </w:t>
      </w:r>
      <w:r>
        <w:rPr>
          <w:sz w:val="24"/>
        </w:rPr>
        <w:t>la décision</w:t>
      </w:r>
      <w:r>
        <w:rPr>
          <w:spacing w:val="-3"/>
          <w:sz w:val="24"/>
        </w:rPr>
        <w:t xml:space="preserve"> </w:t>
      </w:r>
      <w:r>
        <w:rPr>
          <w:sz w:val="24"/>
        </w:rPr>
        <w:t>attaquée,</w:t>
      </w:r>
      <w:r>
        <w:rPr>
          <w:spacing w:val="-3"/>
          <w:sz w:val="24"/>
        </w:rPr>
        <w:t xml:space="preserve"> </w:t>
      </w:r>
      <w:r>
        <w:rPr>
          <w:sz w:val="24"/>
        </w:rPr>
        <w:t>l’ensemble</w:t>
      </w:r>
      <w:r>
        <w:rPr>
          <w:spacing w:val="-4"/>
          <w:sz w:val="24"/>
        </w:rPr>
        <w:t xml:space="preserve"> </w:t>
      </w:r>
      <w:r>
        <w:rPr>
          <w:sz w:val="24"/>
        </w:rPr>
        <w:t>du</w:t>
      </w:r>
      <w:r>
        <w:rPr>
          <w:spacing w:val="-3"/>
          <w:sz w:val="24"/>
        </w:rPr>
        <w:t xml:space="preserve"> </w:t>
      </w:r>
      <w:r>
        <w:rPr>
          <w:sz w:val="24"/>
        </w:rPr>
        <w:t>public</w:t>
      </w:r>
      <w:r>
        <w:rPr>
          <w:spacing w:val="-4"/>
          <w:sz w:val="24"/>
        </w:rPr>
        <w:t xml:space="preserve"> </w:t>
      </w:r>
      <w:r>
        <w:rPr>
          <w:sz w:val="24"/>
        </w:rPr>
        <w:t>pertinent</w:t>
      </w:r>
      <w:r>
        <w:rPr>
          <w:spacing w:val="-3"/>
          <w:sz w:val="24"/>
        </w:rPr>
        <w:t xml:space="preserve"> </w:t>
      </w:r>
      <w:r>
        <w:rPr>
          <w:sz w:val="24"/>
        </w:rPr>
        <w:t>ne</w:t>
      </w:r>
      <w:r>
        <w:rPr>
          <w:spacing w:val="-3"/>
          <w:sz w:val="24"/>
        </w:rPr>
        <w:t xml:space="preserve"> </w:t>
      </w:r>
      <w:r>
        <w:rPr>
          <w:sz w:val="24"/>
        </w:rPr>
        <w:t>percevra</w:t>
      </w:r>
      <w:r>
        <w:rPr>
          <w:spacing w:val="-4"/>
          <w:sz w:val="24"/>
        </w:rPr>
        <w:t xml:space="preserve"> </w:t>
      </w:r>
      <w:r>
        <w:rPr>
          <w:sz w:val="24"/>
        </w:rPr>
        <w:t>pas</w:t>
      </w:r>
      <w:r>
        <w:rPr>
          <w:spacing w:val="-4"/>
          <w:sz w:val="24"/>
        </w:rPr>
        <w:t xml:space="preserve"> </w:t>
      </w:r>
      <w:r>
        <w:rPr>
          <w:sz w:val="24"/>
        </w:rPr>
        <w:t>les</w:t>
      </w:r>
      <w:r>
        <w:rPr>
          <w:spacing w:val="-3"/>
          <w:sz w:val="24"/>
        </w:rPr>
        <w:t xml:space="preserve"> </w:t>
      </w:r>
      <w:r>
        <w:rPr>
          <w:sz w:val="24"/>
        </w:rPr>
        <w:t>lettres «I», «CD»</w:t>
      </w:r>
      <w:r>
        <w:rPr>
          <w:spacing w:val="-9"/>
          <w:sz w:val="24"/>
        </w:rPr>
        <w:t xml:space="preserve"> </w:t>
      </w:r>
      <w:r>
        <w:rPr>
          <w:sz w:val="24"/>
        </w:rPr>
        <w:t>ou</w:t>
      </w:r>
    </w:p>
    <w:p w14:paraId="7C1711B8" w14:textId="77777777" w:rsidR="00DA7301" w:rsidRDefault="00000000">
      <w:pPr>
        <w:pStyle w:val="Corpsdetexte"/>
        <w:spacing w:before="1"/>
        <w:ind w:left="590" w:right="165"/>
        <w:jc w:val="both"/>
      </w:pPr>
      <w:r>
        <w:t>«D» dans le signe antérieur et percevra plutôt ce signe comme un élément abstrait purement</w:t>
      </w:r>
      <w:r>
        <w:rPr>
          <w:spacing w:val="-6"/>
        </w:rPr>
        <w:t xml:space="preserve"> </w:t>
      </w:r>
      <w:r>
        <w:t>figuratif.</w:t>
      </w:r>
      <w:r>
        <w:rPr>
          <w:spacing w:val="-7"/>
        </w:rPr>
        <w:t xml:space="preserve"> </w:t>
      </w:r>
      <w:r>
        <w:t>Pour</w:t>
      </w:r>
      <w:r>
        <w:rPr>
          <w:spacing w:val="-7"/>
        </w:rPr>
        <w:t xml:space="preserve"> </w:t>
      </w:r>
      <w:r>
        <w:t>cette</w:t>
      </w:r>
      <w:r>
        <w:rPr>
          <w:spacing w:val="-7"/>
        </w:rPr>
        <w:t xml:space="preserve"> </w:t>
      </w:r>
      <w:r>
        <w:t>partie</w:t>
      </w:r>
      <w:r>
        <w:rPr>
          <w:spacing w:val="-7"/>
        </w:rPr>
        <w:t xml:space="preserve"> </w:t>
      </w:r>
      <w:r>
        <w:t>du</w:t>
      </w:r>
      <w:r>
        <w:rPr>
          <w:spacing w:val="-6"/>
        </w:rPr>
        <w:t xml:space="preserve"> </w:t>
      </w:r>
      <w:r>
        <w:t>public</w:t>
      </w:r>
      <w:r>
        <w:rPr>
          <w:spacing w:val="-7"/>
        </w:rPr>
        <w:t xml:space="preserve"> </w:t>
      </w:r>
      <w:r>
        <w:t>pertinent,</w:t>
      </w:r>
      <w:r>
        <w:rPr>
          <w:spacing w:val="-5"/>
        </w:rPr>
        <w:t xml:space="preserve"> </w:t>
      </w:r>
      <w:r>
        <w:t>un</w:t>
      </w:r>
      <w:r>
        <w:rPr>
          <w:spacing w:val="-6"/>
        </w:rPr>
        <w:t xml:space="preserve"> </w:t>
      </w:r>
      <w:r>
        <w:t>tel</w:t>
      </w:r>
      <w:r>
        <w:rPr>
          <w:spacing w:val="-6"/>
        </w:rPr>
        <w:t xml:space="preserve"> </w:t>
      </w:r>
      <w:r>
        <w:t>signe</w:t>
      </w:r>
      <w:r>
        <w:rPr>
          <w:spacing w:val="-7"/>
        </w:rPr>
        <w:t xml:space="preserve"> </w:t>
      </w:r>
      <w:r>
        <w:t>purement</w:t>
      </w:r>
      <w:r>
        <w:rPr>
          <w:spacing w:val="-6"/>
        </w:rPr>
        <w:t xml:space="preserve"> </w:t>
      </w:r>
      <w:r>
        <w:t>figuratif</w:t>
      </w:r>
      <w:r>
        <w:rPr>
          <w:spacing w:val="-7"/>
        </w:rPr>
        <w:t xml:space="preserve"> </w:t>
      </w:r>
      <w:r>
        <w:t>ne sera</w:t>
      </w:r>
      <w:r>
        <w:rPr>
          <w:spacing w:val="-8"/>
        </w:rPr>
        <w:t xml:space="preserve"> </w:t>
      </w:r>
      <w:r>
        <w:t>pas</w:t>
      </w:r>
      <w:r>
        <w:rPr>
          <w:spacing w:val="-6"/>
        </w:rPr>
        <w:t xml:space="preserve"> </w:t>
      </w:r>
      <w:r>
        <w:t>prononcé;</w:t>
      </w:r>
      <w:r>
        <w:rPr>
          <w:spacing w:val="-5"/>
        </w:rPr>
        <w:t xml:space="preserve"> </w:t>
      </w:r>
      <w:r>
        <w:t>partant,</w:t>
      </w:r>
      <w:r>
        <w:rPr>
          <w:spacing w:val="-5"/>
        </w:rPr>
        <w:t xml:space="preserve"> </w:t>
      </w:r>
      <w:r>
        <w:t>aucune</w:t>
      </w:r>
      <w:r>
        <w:rPr>
          <w:spacing w:val="-7"/>
        </w:rPr>
        <w:t xml:space="preserve"> </w:t>
      </w:r>
      <w:r>
        <w:t>comparaison</w:t>
      </w:r>
      <w:r>
        <w:rPr>
          <w:spacing w:val="-5"/>
        </w:rPr>
        <w:t xml:space="preserve"> </w:t>
      </w:r>
      <w:r>
        <w:t>phonétique</w:t>
      </w:r>
      <w:r>
        <w:rPr>
          <w:spacing w:val="-4"/>
        </w:rPr>
        <w:t xml:space="preserve"> </w:t>
      </w:r>
      <w:r>
        <w:t>avec</w:t>
      </w:r>
      <w:r>
        <w:rPr>
          <w:spacing w:val="-7"/>
        </w:rPr>
        <w:t xml:space="preserve"> </w:t>
      </w:r>
      <w:r>
        <w:t>le</w:t>
      </w:r>
      <w:r>
        <w:rPr>
          <w:spacing w:val="-6"/>
        </w:rPr>
        <w:t xml:space="preserve"> </w:t>
      </w:r>
      <w:r>
        <w:t>signe</w:t>
      </w:r>
      <w:r>
        <w:rPr>
          <w:spacing w:val="-7"/>
        </w:rPr>
        <w:t xml:space="preserve"> </w:t>
      </w:r>
      <w:r>
        <w:t>contesté</w:t>
      </w:r>
      <w:r>
        <w:rPr>
          <w:spacing w:val="-7"/>
        </w:rPr>
        <w:t xml:space="preserve"> </w:t>
      </w:r>
      <w:r>
        <w:t>ne</w:t>
      </w:r>
      <w:r>
        <w:rPr>
          <w:spacing w:val="-7"/>
        </w:rPr>
        <w:t xml:space="preserve"> </w:t>
      </w:r>
      <w:r>
        <w:t>peut être réalisée.</w:t>
      </w:r>
    </w:p>
    <w:p w14:paraId="1C0FAF31" w14:textId="77777777" w:rsidR="00DA7301" w:rsidRDefault="00000000">
      <w:pPr>
        <w:pStyle w:val="Paragraphedeliste"/>
        <w:numPr>
          <w:ilvl w:val="0"/>
          <w:numId w:val="2"/>
        </w:numPr>
        <w:tabs>
          <w:tab w:val="left" w:pos="590"/>
        </w:tabs>
        <w:ind w:right="164"/>
        <w:jc w:val="both"/>
        <w:rPr>
          <w:sz w:val="24"/>
        </w:rPr>
      </w:pPr>
      <w:r>
        <w:rPr>
          <w:sz w:val="24"/>
        </w:rPr>
        <w:t>Sur</w:t>
      </w:r>
      <w:r>
        <w:rPr>
          <w:spacing w:val="-7"/>
          <w:sz w:val="24"/>
        </w:rPr>
        <w:t xml:space="preserve"> </w:t>
      </w:r>
      <w:r>
        <w:rPr>
          <w:sz w:val="24"/>
        </w:rPr>
        <w:t>le</w:t>
      </w:r>
      <w:r>
        <w:rPr>
          <w:spacing w:val="-6"/>
          <w:sz w:val="24"/>
        </w:rPr>
        <w:t xml:space="preserve"> </w:t>
      </w:r>
      <w:r>
        <w:rPr>
          <w:sz w:val="24"/>
        </w:rPr>
        <w:t>plan</w:t>
      </w:r>
      <w:r>
        <w:rPr>
          <w:spacing w:val="-6"/>
          <w:sz w:val="24"/>
        </w:rPr>
        <w:t xml:space="preserve"> </w:t>
      </w:r>
      <w:r>
        <w:rPr>
          <w:sz w:val="24"/>
        </w:rPr>
        <w:t>conceptuel,</w:t>
      </w:r>
      <w:r>
        <w:rPr>
          <w:spacing w:val="-6"/>
          <w:sz w:val="24"/>
        </w:rPr>
        <w:t xml:space="preserve"> </w:t>
      </w:r>
      <w:r>
        <w:rPr>
          <w:sz w:val="24"/>
        </w:rPr>
        <w:t>à</w:t>
      </w:r>
      <w:r>
        <w:rPr>
          <w:spacing w:val="-4"/>
          <w:sz w:val="24"/>
        </w:rPr>
        <w:t xml:space="preserve"> </w:t>
      </w:r>
      <w:r>
        <w:rPr>
          <w:sz w:val="24"/>
        </w:rPr>
        <w:t>tout</w:t>
      </w:r>
      <w:r>
        <w:rPr>
          <w:spacing w:val="-5"/>
          <w:sz w:val="24"/>
        </w:rPr>
        <w:t xml:space="preserve"> </w:t>
      </w:r>
      <w:r>
        <w:rPr>
          <w:sz w:val="24"/>
        </w:rPr>
        <w:t>le</w:t>
      </w:r>
      <w:r>
        <w:rPr>
          <w:spacing w:val="-6"/>
          <w:sz w:val="24"/>
        </w:rPr>
        <w:t xml:space="preserve"> </w:t>
      </w:r>
      <w:r>
        <w:rPr>
          <w:sz w:val="24"/>
        </w:rPr>
        <w:t>moins</w:t>
      </w:r>
      <w:r>
        <w:rPr>
          <w:spacing w:val="-6"/>
          <w:sz w:val="24"/>
        </w:rPr>
        <w:t xml:space="preserve"> </w:t>
      </w:r>
      <w:r>
        <w:rPr>
          <w:sz w:val="24"/>
        </w:rPr>
        <w:t>pour</w:t>
      </w:r>
      <w:r>
        <w:rPr>
          <w:spacing w:val="-7"/>
          <w:sz w:val="24"/>
        </w:rPr>
        <w:t xml:space="preserve"> </w:t>
      </w:r>
      <w:r>
        <w:rPr>
          <w:sz w:val="24"/>
        </w:rPr>
        <w:t>la</w:t>
      </w:r>
      <w:r>
        <w:rPr>
          <w:spacing w:val="-6"/>
          <w:sz w:val="24"/>
        </w:rPr>
        <w:t xml:space="preserve"> </w:t>
      </w:r>
      <w:r>
        <w:rPr>
          <w:sz w:val="24"/>
        </w:rPr>
        <w:t>partie</w:t>
      </w:r>
      <w:r>
        <w:rPr>
          <w:spacing w:val="-6"/>
          <w:sz w:val="24"/>
        </w:rPr>
        <w:t xml:space="preserve"> </w:t>
      </w:r>
      <w:r>
        <w:rPr>
          <w:sz w:val="24"/>
        </w:rPr>
        <w:t>du</w:t>
      </w:r>
      <w:r>
        <w:rPr>
          <w:spacing w:val="-6"/>
          <w:sz w:val="24"/>
        </w:rPr>
        <w:t xml:space="preserve"> </w:t>
      </w:r>
      <w:r>
        <w:rPr>
          <w:sz w:val="24"/>
        </w:rPr>
        <w:t>public</w:t>
      </w:r>
      <w:r>
        <w:rPr>
          <w:spacing w:val="-7"/>
          <w:sz w:val="24"/>
        </w:rPr>
        <w:t xml:space="preserve"> </w:t>
      </w:r>
      <w:r>
        <w:rPr>
          <w:sz w:val="24"/>
        </w:rPr>
        <w:t>pertinent</w:t>
      </w:r>
      <w:r>
        <w:rPr>
          <w:spacing w:val="-5"/>
          <w:sz w:val="24"/>
        </w:rPr>
        <w:t xml:space="preserve"> </w:t>
      </w:r>
      <w:r>
        <w:rPr>
          <w:sz w:val="24"/>
        </w:rPr>
        <w:t>qui</w:t>
      </w:r>
      <w:r>
        <w:rPr>
          <w:spacing w:val="-5"/>
          <w:sz w:val="24"/>
        </w:rPr>
        <w:t xml:space="preserve"> </w:t>
      </w:r>
      <w:r>
        <w:rPr>
          <w:sz w:val="24"/>
        </w:rPr>
        <w:t>ne</w:t>
      </w:r>
      <w:r>
        <w:rPr>
          <w:spacing w:val="-7"/>
          <w:sz w:val="24"/>
        </w:rPr>
        <w:t xml:space="preserve"> </w:t>
      </w:r>
      <w:r>
        <w:rPr>
          <w:sz w:val="24"/>
        </w:rPr>
        <w:t>perçoit</w:t>
      </w:r>
      <w:r>
        <w:rPr>
          <w:spacing w:val="-5"/>
          <w:sz w:val="24"/>
        </w:rPr>
        <w:t xml:space="preserve"> </w:t>
      </w:r>
      <w:r>
        <w:rPr>
          <w:sz w:val="24"/>
        </w:rPr>
        <w:t>pas les signes comme représentant des lettres, le signe antérieur est dépourvu de contenu conceptuel. En conséquence, aucune comparaison ne peut être réalisée sur ce point. En outre, même si les éléments figuratifs sont perçus par une partie du public comme représentant</w:t>
      </w:r>
      <w:r>
        <w:rPr>
          <w:spacing w:val="-2"/>
          <w:sz w:val="24"/>
        </w:rPr>
        <w:t xml:space="preserve"> </w:t>
      </w:r>
      <w:r>
        <w:rPr>
          <w:sz w:val="24"/>
        </w:rPr>
        <w:t>les</w:t>
      </w:r>
      <w:r>
        <w:rPr>
          <w:spacing w:val="-3"/>
          <w:sz w:val="24"/>
        </w:rPr>
        <w:t xml:space="preserve"> </w:t>
      </w:r>
      <w:r>
        <w:rPr>
          <w:sz w:val="24"/>
        </w:rPr>
        <w:t>lettres «I», «C», «D»</w:t>
      </w:r>
      <w:r>
        <w:rPr>
          <w:spacing w:val="-7"/>
          <w:sz w:val="24"/>
        </w:rPr>
        <w:t xml:space="preserve"> </w:t>
      </w:r>
      <w:r>
        <w:rPr>
          <w:sz w:val="24"/>
        </w:rPr>
        <w:t>ou «T», ils</w:t>
      </w:r>
      <w:r>
        <w:rPr>
          <w:spacing w:val="-2"/>
          <w:sz w:val="24"/>
        </w:rPr>
        <w:t xml:space="preserve"> </w:t>
      </w:r>
      <w:r>
        <w:rPr>
          <w:sz w:val="24"/>
        </w:rPr>
        <w:t>ne</w:t>
      </w:r>
      <w:r>
        <w:rPr>
          <w:spacing w:val="-3"/>
          <w:sz w:val="24"/>
        </w:rPr>
        <w:t xml:space="preserve"> </w:t>
      </w:r>
      <w:r>
        <w:rPr>
          <w:sz w:val="24"/>
        </w:rPr>
        <w:t>possèdent</w:t>
      </w:r>
      <w:r>
        <w:rPr>
          <w:spacing w:val="-2"/>
          <w:sz w:val="24"/>
        </w:rPr>
        <w:t xml:space="preserve"> </w:t>
      </w:r>
      <w:r>
        <w:rPr>
          <w:sz w:val="24"/>
        </w:rPr>
        <w:t>aucun</w:t>
      </w:r>
      <w:r>
        <w:rPr>
          <w:spacing w:val="-2"/>
          <w:sz w:val="24"/>
        </w:rPr>
        <w:t xml:space="preserve"> </w:t>
      </w:r>
      <w:r>
        <w:rPr>
          <w:sz w:val="24"/>
        </w:rPr>
        <w:t>contenu</w:t>
      </w:r>
      <w:r>
        <w:rPr>
          <w:spacing w:val="-2"/>
          <w:sz w:val="24"/>
        </w:rPr>
        <w:t xml:space="preserve"> </w:t>
      </w:r>
      <w:r>
        <w:rPr>
          <w:sz w:val="24"/>
        </w:rPr>
        <w:t>sémantique vis-à-vis</w:t>
      </w:r>
      <w:r>
        <w:rPr>
          <w:spacing w:val="-2"/>
          <w:sz w:val="24"/>
        </w:rPr>
        <w:t xml:space="preserve"> </w:t>
      </w:r>
      <w:r>
        <w:rPr>
          <w:sz w:val="24"/>
        </w:rPr>
        <w:t>des</w:t>
      </w:r>
      <w:r>
        <w:rPr>
          <w:spacing w:val="-2"/>
          <w:sz w:val="24"/>
        </w:rPr>
        <w:t xml:space="preserve"> </w:t>
      </w:r>
      <w:r>
        <w:rPr>
          <w:sz w:val="24"/>
        </w:rPr>
        <w:t>produits</w:t>
      </w:r>
      <w:r>
        <w:rPr>
          <w:spacing w:val="-2"/>
          <w:sz w:val="24"/>
        </w:rPr>
        <w:t xml:space="preserve"> </w:t>
      </w:r>
      <w:r>
        <w:rPr>
          <w:sz w:val="24"/>
        </w:rPr>
        <w:t>en</w:t>
      </w:r>
      <w:r>
        <w:rPr>
          <w:spacing w:val="-4"/>
          <w:sz w:val="24"/>
        </w:rPr>
        <w:t xml:space="preserve"> </w:t>
      </w:r>
      <w:r>
        <w:rPr>
          <w:sz w:val="24"/>
        </w:rPr>
        <w:t>cause</w:t>
      </w:r>
      <w:r>
        <w:rPr>
          <w:spacing w:val="-3"/>
          <w:sz w:val="24"/>
        </w:rPr>
        <w:t xml:space="preserve"> </w:t>
      </w:r>
      <w:r>
        <w:rPr>
          <w:sz w:val="24"/>
        </w:rPr>
        <w:t>(hormis «CD»</w:t>
      </w:r>
      <w:r>
        <w:rPr>
          <w:spacing w:val="-6"/>
          <w:sz w:val="24"/>
        </w:rPr>
        <w:t xml:space="preserve"> </w:t>
      </w:r>
      <w:r>
        <w:rPr>
          <w:sz w:val="24"/>
        </w:rPr>
        <w:t>qui</w:t>
      </w:r>
      <w:r>
        <w:rPr>
          <w:spacing w:val="-2"/>
          <w:sz w:val="24"/>
        </w:rPr>
        <w:t xml:space="preserve"> </w:t>
      </w:r>
      <w:r>
        <w:rPr>
          <w:sz w:val="24"/>
        </w:rPr>
        <w:t>est</w:t>
      </w:r>
      <w:r>
        <w:rPr>
          <w:spacing w:val="-2"/>
          <w:sz w:val="24"/>
        </w:rPr>
        <w:t xml:space="preserve"> </w:t>
      </w:r>
      <w:r>
        <w:rPr>
          <w:sz w:val="24"/>
        </w:rPr>
        <w:t>descriptif</w:t>
      </w:r>
      <w:r>
        <w:rPr>
          <w:spacing w:val="-2"/>
          <w:sz w:val="24"/>
        </w:rPr>
        <w:t xml:space="preserve"> </w:t>
      </w:r>
      <w:r>
        <w:rPr>
          <w:sz w:val="24"/>
        </w:rPr>
        <w:t>des</w:t>
      </w:r>
      <w:r>
        <w:rPr>
          <w:spacing w:val="-2"/>
          <w:sz w:val="24"/>
        </w:rPr>
        <w:t xml:space="preserve"> </w:t>
      </w:r>
      <w:r>
        <w:rPr>
          <w:sz w:val="24"/>
        </w:rPr>
        <w:t>disques</w:t>
      </w:r>
      <w:r>
        <w:rPr>
          <w:spacing w:val="-2"/>
          <w:sz w:val="24"/>
        </w:rPr>
        <w:t xml:space="preserve"> </w:t>
      </w:r>
      <w:r>
        <w:rPr>
          <w:sz w:val="24"/>
        </w:rPr>
        <w:t>compacts),</w:t>
      </w:r>
      <w:r>
        <w:rPr>
          <w:spacing w:val="-2"/>
          <w:sz w:val="24"/>
        </w:rPr>
        <w:t xml:space="preserve"> </w:t>
      </w:r>
      <w:r>
        <w:rPr>
          <w:sz w:val="24"/>
        </w:rPr>
        <w:t>de</w:t>
      </w:r>
    </w:p>
    <w:p w14:paraId="20C09B22"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180C20E6" w14:textId="77777777" w:rsidR="00DA7301" w:rsidRDefault="00000000">
      <w:pPr>
        <w:pStyle w:val="Corpsdetexte"/>
        <w:spacing w:before="204"/>
        <w:ind w:left="590"/>
      </w:pPr>
      <w:r>
        <w:lastRenderedPageBreak/>
        <w:t>sorte</w:t>
      </w:r>
      <w:r>
        <w:rPr>
          <w:spacing w:val="-1"/>
        </w:rPr>
        <w:t xml:space="preserve"> </w:t>
      </w:r>
      <w:r>
        <w:t>que, même</w:t>
      </w:r>
      <w:r>
        <w:rPr>
          <w:spacing w:val="-1"/>
        </w:rPr>
        <w:t xml:space="preserve"> </w:t>
      </w:r>
      <w:r>
        <w:t>dans ce cas, il ne</w:t>
      </w:r>
      <w:r>
        <w:rPr>
          <w:spacing w:val="-1"/>
        </w:rPr>
        <w:t xml:space="preserve"> </w:t>
      </w:r>
      <w:r>
        <w:t>saurait être</w:t>
      </w:r>
      <w:r>
        <w:rPr>
          <w:spacing w:val="-1"/>
        </w:rPr>
        <w:t xml:space="preserve"> </w:t>
      </w:r>
      <w:r>
        <w:t>affirmé</w:t>
      </w:r>
      <w:r>
        <w:rPr>
          <w:spacing w:val="-1"/>
        </w:rPr>
        <w:t xml:space="preserve"> </w:t>
      </w:r>
      <w:r>
        <w:t>que</w:t>
      </w:r>
      <w:r>
        <w:rPr>
          <w:spacing w:val="-1"/>
        </w:rPr>
        <w:t xml:space="preserve"> </w:t>
      </w:r>
      <w:r>
        <w:t>les</w:t>
      </w:r>
      <w:r>
        <w:rPr>
          <w:spacing w:val="-1"/>
        </w:rPr>
        <w:t xml:space="preserve"> </w:t>
      </w:r>
      <w:r>
        <w:t>signes sont différents sur</w:t>
      </w:r>
      <w:r>
        <w:rPr>
          <w:spacing w:val="-1"/>
        </w:rPr>
        <w:t xml:space="preserve"> </w:t>
      </w:r>
      <w:r>
        <w:t>le plan conceptuel, mais simplement qu’aucune comparaison conceptuelle n’est possible.</w:t>
      </w:r>
    </w:p>
    <w:p w14:paraId="2456DE37" w14:textId="77777777" w:rsidR="00DA7301" w:rsidRDefault="00000000">
      <w:pPr>
        <w:pStyle w:val="Paragraphedeliste"/>
        <w:numPr>
          <w:ilvl w:val="0"/>
          <w:numId w:val="2"/>
        </w:numPr>
        <w:tabs>
          <w:tab w:val="left" w:pos="590"/>
        </w:tabs>
        <w:jc w:val="both"/>
        <w:rPr>
          <w:sz w:val="24"/>
        </w:rPr>
      </w:pPr>
      <w:r>
        <w:rPr>
          <w:sz w:val="24"/>
        </w:rPr>
        <w:t>Compte tenu du fait que les signes présentent un degré de similitude visuelle supérieur à la moyenne et qu’aucune comparaison phonétique ni conceptuelle n’est possible pour au moins une partie du public pertinent, et que leurs éléments dominants sont quasiment identiques, on ne saurait affirmer que les signes en conflit sont différents. Au contraire, pris</w:t>
      </w:r>
      <w:r>
        <w:rPr>
          <w:spacing w:val="-3"/>
          <w:sz w:val="24"/>
        </w:rPr>
        <w:t xml:space="preserve"> </w:t>
      </w:r>
      <w:r>
        <w:rPr>
          <w:sz w:val="24"/>
        </w:rPr>
        <w:t>dans</w:t>
      </w:r>
      <w:r>
        <w:rPr>
          <w:spacing w:val="-3"/>
          <w:sz w:val="24"/>
        </w:rPr>
        <w:t xml:space="preserve"> </w:t>
      </w:r>
      <w:r>
        <w:rPr>
          <w:sz w:val="24"/>
        </w:rPr>
        <w:t>leur</w:t>
      </w:r>
      <w:r>
        <w:rPr>
          <w:spacing w:val="-3"/>
          <w:sz w:val="24"/>
        </w:rPr>
        <w:t xml:space="preserve"> </w:t>
      </w:r>
      <w:r>
        <w:rPr>
          <w:sz w:val="24"/>
        </w:rPr>
        <w:t>ensemble,</w:t>
      </w:r>
      <w:r>
        <w:rPr>
          <w:spacing w:val="-3"/>
          <w:sz w:val="24"/>
        </w:rPr>
        <w:t xml:space="preserve"> </w:t>
      </w:r>
      <w:r>
        <w:rPr>
          <w:sz w:val="24"/>
        </w:rPr>
        <w:t>les</w:t>
      </w:r>
      <w:r>
        <w:rPr>
          <w:spacing w:val="-3"/>
          <w:sz w:val="24"/>
        </w:rPr>
        <w:t xml:space="preserve"> </w:t>
      </w:r>
      <w:r>
        <w:rPr>
          <w:sz w:val="24"/>
        </w:rPr>
        <w:t>signes</w:t>
      </w:r>
      <w:r>
        <w:rPr>
          <w:spacing w:val="-3"/>
          <w:sz w:val="24"/>
        </w:rPr>
        <w:t xml:space="preserve"> </w:t>
      </w:r>
      <w:r>
        <w:rPr>
          <w:sz w:val="24"/>
        </w:rPr>
        <w:t>présentent</w:t>
      </w:r>
      <w:r>
        <w:rPr>
          <w:spacing w:val="-3"/>
          <w:sz w:val="24"/>
        </w:rPr>
        <w:t xml:space="preserve"> </w:t>
      </w:r>
      <w:r>
        <w:rPr>
          <w:sz w:val="24"/>
        </w:rPr>
        <w:t>un</w:t>
      </w:r>
      <w:r>
        <w:rPr>
          <w:spacing w:val="-3"/>
          <w:sz w:val="24"/>
        </w:rPr>
        <w:t xml:space="preserve"> </w:t>
      </w:r>
      <w:r>
        <w:rPr>
          <w:sz w:val="24"/>
        </w:rPr>
        <w:t>certain</w:t>
      </w:r>
      <w:r>
        <w:rPr>
          <w:spacing w:val="-3"/>
          <w:sz w:val="24"/>
        </w:rPr>
        <w:t xml:space="preserve"> </w:t>
      </w:r>
      <w:r>
        <w:rPr>
          <w:sz w:val="24"/>
        </w:rPr>
        <w:t>degré</w:t>
      </w:r>
      <w:r>
        <w:rPr>
          <w:spacing w:val="-4"/>
          <w:sz w:val="24"/>
        </w:rPr>
        <w:t xml:space="preserve"> </w:t>
      </w:r>
      <w:r>
        <w:rPr>
          <w:sz w:val="24"/>
        </w:rPr>
        <w:t>de</w:t>
      </w:r>
      <w:r>
        <w:rPr>
          <w:spacing w:val="-4"/>
          <w:sz w:val="24"/>
        </w:rPr>
        <w:t xml:space="preserve"> </w:t>
      </w:r>
      <w:r>
        <w:rPr>
          <w:sz w:val="24"/>
        </w:rPr>
        <w:t>similitude.</w:t>
      </w:r>
      <w:r>
        <w:rPr>
          <w:spacing w:val="-3"/>
          <w:sz w:val="24"/>
        </w:rPr>
        <w:t xml:space="preserve"> </w:t>
      </w:r>
      <w:r>
        <w:rPr>
          <w:sz w:val="24"/>
        </w:rPr>
        <w:t>Sur</w:t>
      </w:r>
      <w:r>
        <w:rPr>
          <w:spacing w:val="-3"/>
          <w:sz w:val="24"/>
        </w:rPr>
        <w:t xml:space="preserve"> </w:t>
      </w:r>
      <w:r>
        <w:rPr>
          <w:sz w:val="24"/>
        </w:rPr>
        <w:t>ce</w:t>
      </w:r>
      <w:r>
        <w:rPr>
          <w:spacing w:val="-4"/>
          <w:sz w:val="24"/>
        </w:rPr>
        <w:t xml:space="preserve"> </w:t>
      </w:r>
      <w:r>
        <w:rPr>
          <w:sz w:val="24"/>
        </w:rPr>
        <w:t>point, les conclusions de la division d’opposition ne sauraient être confirmées et la décision attaquée</w:t>
      </w:r>
      <w:r>
        <w:rPr>
          <w:spacing w:val="-14"/>
          <w:sz w:val="24"/>
        </w:rPr>
        <w:t xml:space="preserve"> </w:t>
      </w:r>
      <w:r>
        <w:rPr>
          <w:sz w:val="24"/>
        </w:rPr>
        <w:t>doit</w:t>
      </w:r>
      <w:r>
        <w:rPr>
          <w:spacing w:val="-12"/>
          <w:sz w:val="24"/>
        </w:rPr>
        <w:t xml:space="preserve"> </w:t>
      </w:r>
      <w:r>
        <w:rPr>
          <w:sz w:val="24"/>
        </w:rPr>
        <w:t>être</w:t>
      </w:r>
      <w:r>
        <w:rPr>
          <w:spacing w:val="-14"/>
          <w:sz w:val="24"/>
        </w:rPr>
        <w:t xml:space="preserve"> </w:t>
      </w:r>
      <w:r>
        <w:rPr>
          <w:sz w:val="24"/>
        </w:rPr>
        <w:t>annulée</w:t>
      </w:r>
      <w:r>
        <w:rPr>
          <w:spacing w:val="-12"/>
          <w:sz w:val="24"/>
        </w:rPr>
        <w:t xml:space="preserve"> </w:t>
      </w:r>
      <w:r>
        <w:rPr>
          <w:sz w:val="24"/>
        </w:rPr>
        <w:t>dans</w:t>
      </w:r>
      <w:r>
        <w:rPr>
          <w:spacing w:val="-13"/>
          <w:sz w:val="24"/>
        </w:rPr>
        <w:t xml:space="preserve"> </w:t>
      </w:r>
      <w:r>
        <w:rPr>
          <w:sz w:val="24"/>
        </w:rPr>
        <w:t>la</w:t>
      </w:r>
      <w:r>
        <w:rPr>
          <w:spacing w:val="-14"/>
          <w:sz w:val="24"/>
        </w:rPr>
        <w:t xml:space="preserve"> </w:t>
      </w:r>
      <w:r>
        <w:rPr>
          <w:sz w:val="24"/>
        </w:rPr>
        <w:t>mesure</w:t>
      </w:r>
      <w:r>
        <w:rPr>
          <w:spacing w:val="-14"/>
          <w:sz w:val="24"/>
        </w:rPr>
        <w:t xml:space="preserve"> </w:t>
      </w:r>
      <w:r>
        <w:rPr>
          <w:sz w:val="24"/>
        </w:rPr>
        <w:t>où</w:t>
      </w:r>
      <w:r>
        <w:rPr>
          <w:spacing w:val="-13"/>
          <w:sz w:val="24"/>
        </w:rPr>
        <w:t xml:space="preserve"> </w:t>
      </w:r>
      <w:r>
        <w:rPr>
          <w:sz w:val="24"/>
        </w:rPr>
        <w:t>elle</w:t>
      </w:r>
      <w:r>
        <w:rPr>
          <w:spacing w:val="-14"/>
          <w:sz w:val="24"/>
        </w:rPr>
        <w:t xml:space="preserve"> </w:t>
      </w:r>
      <w:r>
        <w:rPr>
          <w:sz w:val="24"/>
        </w:rPr>
        <w:t>a</w:t>
      </w:r>
      <w:r>
        <w:rPr>
          <w:spacing w:val="-14"/>
          <w:sz w:val="24"/>
        </w:rPr>
        <w:t xml:space="preserve"> </w:t>
      </w:r>
      <w:r>
        <w:rPr>
          <w:sz w:val="24"/>
        </w:rPr>
        <w:t>rejeté</w:t>
      </w:r>
      <w:r>
        <w:rPr>
          <w:spacing w:val="-14"/>
          <w:sz w:val="24"/>
        </w:rPr>
        <w:t xml:space="preserve"> </w:t>
      </w:r>
      <w:r>
        <w:rPr>
          <w:sz w:val="24"/>
        </w:rPr>
        <w:t>l’opposition</w:t>
      </w:r>
      <w:r>
        <w:rPr>
          <w:spacing w:val="-13"/>
          <w:sz w:val="24"/>
        </w:rPr>
        <w:t xml:space="preserve"> </w:t>
      </w:r>
      <w:r>
        <w:rPr>
          <w:sz w:val="24"/>
        </w:rPr>
        <w:t>fondée</w:t>
      </w:r>
      <w:r>
        <w:rPr>
          <w:spacing w:val="-12"/>
          <w:sz w:val="24"/>
        </w:rPr>
        <w:t xml:space="preserve"> </w:t>
      </w:r>
      <w:r>
        <w:rPr>
          <w:sz w:val="24"/>
        </w:rPr>
        <w:t>sur</w:t>
      </w:r>
      <w:r>
        <w:rPr>
          <w:spacing w:val="-14"/>
          <w:sz w:val="24"/>
        </w:rPr>
        <w:t xml:space="preserve"> </w:t>
      </w:r>
      <w:r>
        <w:rPr>
          <w:sz w:val="24"/>
        </w:rPr>
        <w:t>l’article</w:t>
      </w:r>
      <w:r>
        <w:rPr>
          <w:spacing w:val="-1"/>
          <w:sz w:val="24"/>
        </w:rPr>
        <w:t xml:space="preserve"> </w:t>
      </w:r>
      <w:r>
        <w:rPr>
          <w:sz w:val="24"/>
        </w:rPr>
        <w:t>8, paragraphe 5, du RMUE.</w:t>
      </w:r>
    </w:p>
    <w:p w14:paraId="3397A279" w14:textId="77777777" w:rsidR="00DA7301" w:rsidRDefault="00000000">
      <w:pPr>
        <w:pStyle w:val="Paragraphedeliste"/>
        <w:numPr>
          <w:ilvl w:val="0"/>
          <w:numId w:val="2"/>
        </w:numPr>
        <w:tabs>
          <w:tab w:val="left" w:pos="590"/>
        </w:tabs>
        <w:ind w:right="160"/>
        <w:jc w:val="both"/>
        <w:rPr>
          <w:sz w:val="24"/>
        </w:rPr>
      </w:pPr>
      <w:r>
        <w:rPr>
          <w:sz w:val="24"/>
        </w:rPr>
        <w:t>Dans l’exercice du pouvoir discrétionnaire que lui confère l’article 71, paragraphe</w:t>
      </w:r>
      <w:r>
        <w:rPr>
          <w:spacing w:val="-3"/>
          <w:sz w:val="24"/>
        </w:rPr>
        <w:t xml:space="preserve"> </w:t>
      </w:r>
      <w:r>
        <w:rPr>
          <w:sz w:val="24"/>
        </w:rPr>
        <w:t>1, deuxième</w:t>
      </w:r>
      <w:r>
        <w:rPr>
          <w:spacing w:val="-4"/>
          <w:sz w:val="24"/>
        </w:rPr>
        <w:t xml:space="preserve"> </w:t>
      </w:r>
      <w:r>
        <w:rPr>
          <w:sz w:val="24"/>
        </w:rPr>
        <w:t>phrase,</w:t>
      </w:r>
      <w:r>
        <w:rPr>
          <w:spacing w:val="-3"/>
          <w:sz w:val="24"/>
        </w:rPr>
        <w:t xml:space="preserve"> </w:t>
      </w:r>
      <w:r>
        <w:rPr>
          <w:sz w:val="24"/>
        </w:rPr>
        <w:t>du</w:t>
      </w:r>
      <w:r>
        <w:rPr>
          <w:spacing w:val="-3"/>
          <w:sz w:val="24"/>
        </w:rPr>
        <w:t xml:space="preserve"> </w:t>
      </w:r>
      <w:r>
        <w:rPr>
          <w:sz w:val="24"/>
        </w:rPr>
        <w:t>RMUE,</w:t>
      </w:r>
      <w:r>
        <w:rPr>
          <w:spacing w:val="-3"/>
          <w:sz w:val="24"/>
        </w:rPr>
        <w:t xml:space="preserve"> </w:t>
      </w:r>
      <w:r>
        <w:rPr>
          <w:sz w:val="24"/>
        </w:rPr>
        <w:t>la</w:t>
      </w:r>
      <w:r>
        <w:rPr>
          <w:spacing w:val="-3"/>
          <w:sz w:val="24"/>
        </w:rPr>
        <w:t xml:space="preserve"> </w:t>
      </w:r>
      <w:r>
        <w:rPr>
          <w:sz w:val="24"/>
        </w:rPr>
        <w:t>chambre</w:t>
      </w:r>
      <w:r>
        <w:rPr>
          <w:spacing w:val="-5"/>
          <w:sz w:val="24"/>
        </w:rPr>
        <w:t xml:space="preserve"> </w:t>
      </w:r>
      <w:r>
        <w:rPr>
          <w:sz w:val="24"/>
        </w:rPr>
        <w:t>de</w:t>
      </w:r>
      <w:r>
        <w:rPr>
          <w:spacing w:val="-4"/>
          <w:sz w:val="24"/>
        </w:rPr>
        <w:t xml:space="preserve"> </w:t>
      </w:r>
      <w:r>
        <w:rPr>
          <w:sz w:val="24"/>
        </w:rPr>
        <w:t>recours</w:t>
      </w:r>
      <w:r>
        <w:rPr>
          <w:spacing w:val="-4"/>
          <w:sz w:val="24"/>
        </w:rPr>
        <w:t xml:space="preserve"> </w:t>
      </w:r>
      <w:r>
        <w:rPr>
          <w:sz w:val="24"/>
        </w:rPr>
        <w:t>décide</w:t>
      </w:r>
      <w:r>
        <w:rPr>
          <w:spacing w:val="-3"/>
          <w:sz w:val="24"/>
        </w:rPr>
        <w:t xml:space="preserve"> </w:t>
      </w:r>
      <w:r>
        <w:rPr>
          <w:sz w:val="24"/>
        </w:rPr>
        <w:t>de</w:t>
      </w:r>
      <w:r>
        <w:rPr>
          <w:spacing w:val="-5"/>
          <w:sz w:val="24"/>
        </w:rPr>
        <w:t xml:space="preserve"> </w:t>
      </w:r>
      <w:r>
        <w:rPr>
          <w:sz w:val="24"/>
        </w:rPr>
        <w:t>renvoyer</w:t>
      </w:r>
      <w:r>
        <w:rPr>
          <w:spacing w:val="-3"/>
          <w:sz w:val="24"/>
        </w:rPr>
        <w:t xml:space="preserve"> </w:t>
      </w:r>
      <w:r>
        <w:rPr>
          <w:sz w:val="24"/>
        </w:rPr>
        <w:t>l’affaire</w:t>
      </w:r>
      <w:r>
        <w:rPr>
          <w:spacing w:val="-5"/>
          <w:sz w:val="24"/>
        </w:rPr>
        <w:t xml:space="preserve"> </w:t>
      </w:r>
      <w:r>
        <w:rPr>
          <w:sz w:val="24"/>
        </w:rPr>
        <w:t>devant</w:t>
      </w:r>
      <w:r>
        <w:rPr>
          <w:spacing w:val="-3"/>
          <w:sz w:val="24"/>
        </w:rPr>
        <w:t xml:space="preserve"> </w:t>
      </w:r>
      <w:r>
        <w:rPr>
          <w:sz w:val="24"/>
        </w:rPr>
        <w:t>la division d’opposition pour suite à donner. Compte tenu de l’intérêt légitime des parties à ce que l’affaire soit examinée par les deux instances de l’Office, il appartiendra à la division d’opposition d’examiner les éléments de preuve de l’usage et du caractère distinctif accru, de procéder à une appréciation globale du risque de confusion conformément à l’article 8, paragraphe</w:t>
      </w:r>
      <w:r>
        <w:rPr>
          <w:spacing w:val="-3"/>
          <w:sz w:val="24"/>
        </w:rPr>
        <w:t xml:space="preserve"> </w:t>
      </w:r>
      <w:r>
        <w:rPr>
          <w:sz w:val="24"/>
        </w:rPr>
        <w:t>1, point</w:t>
      </w:r>
      <w:r>
        <w:rPr>
          <w:spacing w:val="-1"/>
          <w:sz w:val="24"/>
        </w:rPr>
        <w:t xml:space="preserve"> </w:t>
      </w:r>
      <w:r>
        <w:rPr>
          <w:sz w:val="24"/>
        </w:rPr>
        <w:t>b), du RMUE par rapport à la marque antérieure nº</w:t>
      </w:r>
      <w:r>
        <w:rPr>
          <w:spacing w:val="-1"/>
          <w:sz w:val="24"/>
        </w:rPr>
        <w:t xml:space="preserve"> </w:t>
      </w:r>
      <w:r>
        <w:rPr>
          <w:sz w:val="24"/>
        </w:rPr>
        <w:t>1 en se fondant sur le résultat de cet examen, ainsi que d’examiner l’opposition sur le fondement de la marque antérieure nº 2 au regard de l’article 8, paragraphe 5, du RMUE.</w:t>
      </w:r>
    </w:p>
    <w:p w14:paraId="5B40C22A" w14:textId="77777777" w:rsidR="00DA7301" w:rsidRDefault="00000000">
      <w:pPr>
        <w:pStyle w:val="Paragraphedeliste"/>
        <w:numPr>
          <w:ilvl w:val="0"/>
          <w:numId w:val="2"/>
        </w:numPr>
        <w:tabs>
          <w:tab w:val="left" w:pos="590"/>
        </w:tabs>
        <w:spacing w:before="241"/>
        <w:ind w:right="170"/>
        <w:jc w:val="both"/>
        <w:rPr>
          <w:sz w:val="24"/>
        </w:rPr>
      </w:pPr>
      <w:r>
        <w:rPr>
          <w:sz w:val="24"/>
        </w:rPr>
        <w:t>À la lumière de ce qui précède, la décision attaquée doit être annulée dans son intégralité et l’affaire doit être renvoyée devant la division d’opposition pour suite à donner.</w:t>
      </w:r>
    </w:p>
    <w:p w14:paraId="5E65A6AA" w14:textId="77777777" w:rsidR="00DA7301" w:rsidRDefault="00DA7301">
      <w:pPr>
        <w:pStyle w:val="Corpsdetexte"/>
        <w:spacing w:before="204"/>
      </w:pPr>
    </w:p>
    <w:p w14:paraId="7CB7A6B0" w14:textId="77777777" w:rsidR="00DA7301" w:rsidRDefault="00000000">
      <w:pPr>
        <w:spacing w:before="1"/>
        <w:ind w:left="590"/>
        <w:rPr>
          <w:b/>
          <w:sz w:val="24"/>
        </w:rPr>
      </w:pPr>
      <w:r>
        <w:rPr>
          <w:b/>
          <w:spacing w:val="-2"/>
          <w:sz w:val="24"/>
        </w:rPr>
        <w:t>Frais</w:t>
      </w:r>
    </w:p>
    <w:p w14:paraId="2C82B376" w14:textId="77777777" w:rsidR="00DA7301" w:rsidRDefault="00000000">
      <w:pPr>
        <w:pStyle w:val="Paragraphedeliste"/>
        <w:numPr>
          <w:ilvl w:val="0"/>
          <w:numId w:val="2"/>
        </w:numPr>
        <w:tabs>
          <w:tab w:val="left" w:pos="590"/>
        </w:tabs>
        <w:jc w:val="both"/>
        <w:rPr>
          <w:sz w:val="24"/>
        </w:rPr>
      </w:pPr>
      <w:r>
        <w:rPr>
          <w:sz w:val="24"/>
        </w:rPr>
        <w:t>À l’issue de la procédure de recours, aucune partie perdante au sens de l’article 109, paragraphe</w:t>
      </w:r>
      <w:r>
        <w:rPr>
          <w:spacing w:val="-3"/>
          <w:sz w:val="24"/>
        </w:rPr>
        <w:t xml:space="preserve"> </w:t>
      </w:r>
      <w:r>
        <w:rPr>
          <w:sz w:val="24"/>
        </w:rPr>
        <w:t>1, du RMUE, n’est identifiée. Étant donné qu’une nouvelle décision sur l’opposition</w:t>
      </w:r>
      <w:r>
        <w:rPr>
          <w:spacing w:val="-5"/>
          <w:sz w:val="24"/>
        </w:rPr>
        <w:t xml:space="preserve"> </w:t>
      </w:r>
      <w:r>
        <w:rPr>
          <w:sz w:val="24"/>
        </w:rPr>
        <w:t>doit</w:t>
      </w:r>
      <w:r>
        <w:rPr>
          <w:spacing w:val="-5"/>
          <w:sz w:val="24"/>
        </w:rPr>
        <w:t xml:space="preserve"> </w:t>
      </w:r>
      <w:r>
        <w:rPr>
          <w:sz w:val="24"/>
        </w:rPr>
        <w:t>être</w:t>
      </w:r>
      <w:r>
        <w:rPr>
          <w:spacing w:val="-7"/>
          <w:sz w:val="24"/>
        </w:rPr>
        <w:t xml:space="preserve"> </w:t>
      </w:r>
      <w:r>
        <w:rPr>
          <w:sz w:val="24"/>
        </w:rPr>
        <w:t>rendue,</w:t>
      </w:r>
      <w:r>
        <w:rPr>
          <w:spacing w:val="-6"/>
          <w:sz w:val="24"/>
        </w:rPr>
        <w:t xml:space="preserve"> </w:t>
      </w:r>
      <w:r>
        <w:rPr>
          <w:sz w:val="24"/>
        </w:rPr>
        <w:t>la</w:t>
      </w:r>
      <w:r>
        <w:rPr>
          <w:spacing w:val="-6"/>
          <w:sz w:val="24"/>
        </w:rPr>
        <w:t xml:space="preserve"> </w:t>
      </w:r>
      <w:r>
        <w:rPr>
          <w:sz w:val="24"/>
        </w:rPr>
        <w:t>chambre</w:t>
      </w:r>
      <w:r>
        <w:rPr>
          <w:spacing w:val="-7"/>
          <w:sz w:val="24"/>
        </w:rPr>
        <w:t xml:space="preserve"> </w:t>
      </w:r>
      <w:r>
        <w:rPr>
          <w:sz w:val="24"/>
        </w:rPr>
        <w:t>de</w:t>
      </w:r>
      <w:r>
        <w:rPr>
          <w:spacing w:val="-7"/>
          <w:sz w:val="24"/>
        </w:rPr>
        <w:t xml:space="preserve"> </w:t>
      </w:r>
      <w:r>
        <w:rPr>
          <w:sz w:val="24"/>
        </w:rPr>
        <w:t>recours</w:t>
      </w:r>
      <w:r>
        <w:rPr>
          <w:spacing w:val="-6"/>
          <w:sz w:val="24"/>
        </w:rPr>
        <w:t xml:space="preserve"> </w:t>
      </w:r>
      <w:r>
        <w:rPr>
          <w:sz w:val="24"/>
        </w:rPr>
        <w:t>décide</w:t>
      </w:r>
      <w:r>
        <w:rPr>
          <w:spacing w:val="-6"/>
          <w:sz w:val="24"/>
        </w:rPr>
        <w:t xml:space="preserve"> </w:t>
      </w:r>
      <w:r>
        <w:rPr>
          <w:sz w:val="24"/>
        </w:rPr>
        <w:t>que,</w:t>
      </w:r>
      <w:r>
        <w:rPr>
          <w:spacing w:val="-6"/>
          <w:sz w:val="24"/>
        </w:rPr>
        <w:t xml:space="preserve"> </w:t>
      </w:r>
      <w:r>
        <w:rPr>
          <w:sz w:val="24"/>
        </w:rPr>
        <w:t>pour</w:t>
      </w:r>
      <w:r>
        <w:rPr>
          <w:spacing w:val="-7"/>
          <w:sz w:val="24"/>
        </w:rPr>
        <w:t xml:space="preserve"> </w:t>
      </w:r>
      <w:r>
        <w:rPr>
          <w:sz w:val="24"/>
        </w:rPr>
        <w:t>des</w:t>
      </w:r>
      <w:r>
        <w:rPr>
          <w:spacing w:val="-6"/>
          <w:sz w:val="24"/>
        </w:rPr>
        <w:t xml:space="preserve"> </w:t>
      </w:r>
      <w:r>
        <w:rPr>
          <w:sz w:val="24"/>
        </w:rPr>
        <w:t>raisons</w:t>
      </w:r>
      <w:r>
        <w:rPr>
          <w:spacing w:val="-5"/>
          <w:sz w:val="24"/>
        </w:rPr>
        <w:t xml:space="preserve"> </w:t>
      </w:r>
      <w:r>
        <w:rPr>
          <w:sz w:val="24"/>
        </w:rPr>
        <w:t>d’équité, chaque</w:t>
      </w:r>
      <w:r>
        <w:rPr>
          <w:spacing w:val="-9"/>
          <w:sz w:val="24"/>
        </w:rPr>
        <w:t xml:space="preserve"> </w:t>
      </w:r>
      <w:r>
        <w:rPr>
          <w:sz w:val="24"/>
        </w:rPr>
        <w:t>partie</w:t>
      </w:r>
      <w:r>
        <w:rPr>
          <w:spacing w:val="-9"/>
          <w:sz w:val="24"/>
        </w:rPr>
        <w:t xml:space="preserve"> </w:t>
      </w:r>
      <w:r>
        <w:rPr>
          <w:sz w:val="24"/>
        </w:rPr>
        <w:t>doit</w:t>
      </w:r>
      <w:r>
        <w:rPr>
          <w:spacing w:val="-8"/>
          <w:sz w:val="24"/>
        </w:rPr>
        <w:t xml:space="preserve"> </w:t>
      </w:r>
      <w:r>
        <w:rPr>
          <w:sz w:val="24"/>
        </w:rPr>
        <w:t>supporter</w:t>
      </w:r>
      <w:r>
        <w:rPr>
          <w:spacing w:val="-9"/>
          <w:sz w:val="24"/>
        </w:rPr>
        <w:t xml:space="preserve"> </w:t>
      </w:r>
      <w:r>
        <w:rPr>
          <w:sz w:val="24"/>
        </w:rPr>
        <w:t>ses</w:t>
      </w:r>
      <w:r>
        <w:rPr>
          <w:spacing w:val="-8"/>
          <w:sz w:val="24"/>
        </w:rPr>
        <w:t xml:space="preserve"> </w:t>
      </w:r>
      <w:r>
        <w:rPr>
          <w:sz w:val="24"/>
        </w:rPr>
        <w:t>propres</w:t>
      </w:r>
      <w:r>
        <w:rPr>
          <w:spacing w:val="-6"/>
          <w:sz w:val="24"/>
        </w:rPr>
        <w:t xml:space="preserve"> </w:t>
      </w:r>
      <w:r>
        <w:rPr>
          <w:sz w:val="24"/>
        </w:rPr>
        <w:t>frais,</w:t>
      </w:r>
      <w:r>
        <w:rPr>
          <w:spacing w:val="-5"/>
          <w:sz w:val="24"/>
        </w:rPr>
        <w:t xml:space="preserve"> </w:t>
      </w:r>
      <w:r>
        <w:rPr>
          <w:sz w:val="24"/>
        </w:rPr>
        <w:t>conformément</w:t>
      </w:r>
      <w:r>
        <w:rPr>
          <w:spacing w:val="-8"/>
          <w:sz w:val="24"/>
        </w:rPr>
        <w:t xml:space="preserve"> </w:t>
      </w:r>
      <w:r>
        <w:rPr>
          <w:sz w:val="24"/>
        </w:rPr>
        <w:t>à</w:t>
      </w:r>
      <w:r>
        <w:rPr>
          <w:spacing w:val="-9"/>
          <w:sz w:val="24"/>
        </w:rPr>
        <w:t xml:space="preserve"> </w:t>
      </w:r>
      <w:r>
        <w:rPr>
          <w:sz w:val="24"/>
        </w:rPr>
        <w:t>l’article</w:t>
      </w:r>
      <w:r>
        <w:rPr>
          <w:spacing w:val="-2"/>
          <w:sz w:val="24"/>
        </w:rPr>
        <w:t xml:space="preserve"> </w:t>
      </w:r>
      <w:r>
        <w:rPr>
          <w:sz w:val="24"/>
        </w:rPr>
        <w:t>109,</w:t>
      </w:r>
      <w:r>
        <w:rPr>
          <w:spacing w:val="-6"/>
          <w:sz w:val="24"/>
        </w:rPr>
        <w:t xml:space="preserve"> </w:t>
      </w:r>
      <w:r>
        <w:rPr>
          <w:sz w:val="24"/>
        </w:rPr>
        <w:t>paragraphe</w:t>
      </w:r>
      <w:r>
        <w:rPr>
          <w:spacing w:val="-3"/>
          <w:sz w:val="24"/>
        </w:rPr>
        <w:t xml:space="preserve"> </w:t>
      </w:r>
      <w:r>
        <w:rPr>
          <w:sz w:val="24"/>
        </w:rPr>
        <w:t>3, du RMUE.</w:t>
      </w:r>
    </w:p>
    <w:p w14:paraId="2D2B8392" w14:textId="77777777" w:rsidR="00DA7301" w:rsidRDefault="00DA7301">
      <w:pPr>
        <w:pStyle w:val="Paragraphedeliste"/>
        <w:rPr>
          <w:sz w:val="24"/>
        </w:rPr>
        <w:sectPr w:rsidR="00DA7301">
          <w:pgSz w:w="11910" w:h="16840"/>
          <w:pgMar w:top="1220" w:right="1275" w:bottom="1020" w:left="1275" w:header="969" w:footer="836" w:gutter="0"/>
          <w:cols w:space="720"/>
        </w:sectPr>
      </w:pPr>
    </w:p>
    <w:p w14:paraId="79633960" w14:textId="77777777" w:rsidR="00DA7301" w:rsidRDefault="00000000">
      <w:pPr>
        <w:spacing w:before="204"/>
        <w:ind w:left="592"/>
        <w:rPr>
          <w:b/>
          <w:sz w:val="24"/>
        </w:rPr>
      </w:pPr>
      <w:r>
        <w:rPr>
          <w:b/>
          <w:spacing w:val="-2"/>
          <w:sz w:val="24"/>
        </w:rPr>
        <w:lastRenderedPageBreak/>
        <w:t>Dispositif</w:t>
      </w:r>
    </w:p>
    <w:p w14:paraId="6E9D00B2" w14:textId="77777777" w:rsidR="00DA7301" w:rsidRDefault="00DA7301">
      <w:pPr>
        <w:pStyle w:val="Corpsdetexte"/>
        <w:spacing w:before="19"/>
        <w:rPr>
          <w:b/>
        </w:rPr>
      </w:pPr>
    </w:p>
    <w:p w14:paraId="1830B15D" w14:textId="77777777" w:rsidR="00DA7301" w:rsidRDefault="00000000">
      <w:pPr>
        <w:pStyle w:val="Corpsdetexte"/>
        <w:ind w:left="592"/>
      </w:pPr>
      <w:r>
        <w:t>Par</w:t>
      </w:r>
      <w:r>
        <w:rPr>
          <w:spacing w:val="-2"/>
        </w:rPr>
        <w:t xml:space="preserve"> </w:t>
      </w:r>
      <w:r>
        <w:t>ces</w:t>
      </w:r>
      <w:r>
        <w:rPr>
          <w:spacing w:val="-2"/>
        </w:rPr>
        <w:t xml:space="preserve"> motifs,</w:t>
      </w:r>
    </w:p>
    <w:p w14:paraId="1F110AA3" w14:textId="77777777" w:rsidR="00DA7301" w:rsidRDefault="00DA7301">
      <w:pPr>
        <w:pStyle w:val="Corpsdetexte"/>
        <w:spacing w:before="204"/>
      </w:pPr>
    </w:p>
    <w:p w14:paraId="6BD1DE7D" w14:textId="77777777" w:rsidR="00DA7301" w:rsidRDefault="00000000">
      <w:pPr>
        <w:pStyle w:val="Corpsdetexte"/>
        <w:ind w:left="1603" w:right="1177"/>
        <w:jc w:val="center"/>
      </w:pPr>
      <w:r>
        <w:t>LA</w:t>
      </w:r>
      <w:r>
        <w:rPr>
          <w:spacing w:val="-3"/>
        </w:rPr>
        <w:t xml:space="preserve"> </w:t>
      </w:r>
      <w:r>
        <w:rPr>
          <w:spacing w:val="-2"/>
        </w:rPr>
        <w:t>CHAMBRE</w:t>
      </w:r>
    </w:p>
    <w:p w14:paraId="6D5141FE" w14:textId="77777777" w:rsidR="00DA7301" w:rsidRDefault="00DA7301">
      <w:pPr>
        <w:pStyle w:val="Corpsdetexte"/>
      </w:pPr>
    </w:p>
    <w:p w14:paraId="615D8C5B" w14:textId="77777777" w:rsidR="00DA7301" w:rsidRDefault="00DA7301">
      <w:pPr>
        <w:pStyle w:val="Corpsdetexte"/>
      </w:pPr>
    </w:p>
    <w:p w14:paraId="5CDE6C3A" w14:textId="77777777" w:rsidR="00DA7301" w:rsidRDefault="00DA7301">
      <w:pPr>
        <w:pStyle w:val="Corpsdetexte"/>
        <w:spacing w:before="168"/>
      </w:pPr>
    </w:p>
    <w:p w14:paraId="5BEADFDC" w14:textId="77777777" w:rsidR="00DA7301" w:rsidRDefault="00000000">
      <w:pPr>
        <w:pStyle w:val="Paragraphedeliste"/>
        <w:numPr>
          <w:ilvl w:val="0"/>
          <w:numId w:val="1"/>
        </w:numPr>
        <w:tabs>
          <w:tab w:val="left" w:pos="1017"/>
        </w:tabs>
        <w:spacing w:before="1"/>
        <w:ind w:right="0"/>
        <w:rPr>
          <w:b/>
          <w:sz w:val="24"/>
        </w:rPr>
      </w:pPr>
      <w:r>
        <w:rPr>
          <w:b/>
          <w:sz w:val="24"/>
        </w:rPr>
        <w:t>annule</w:t>
      </w:r>
      <w:r>
        <w:rPr>
          <w:b/>
          <w:spacing w:val="-1"/>
          <w:sz w:val="24"/>
        </w:rPr>
        <w:t xml:space="preserve"> </w:t>
      </w:r>
      <w:r>
        <w:rPr>
          <w:b/>
          <w:sz w:val="24"/>
        </w:rPr>
        <w:t>la</w:t>
      </w:r>
      <w:r>
        <w:rPr>
          <w:b/>
          <w:spacing w:val="-4"/>
          <w:sz w:val="24"/>
        </w:rPr>
        <w:t xml:space="preserve"> </w:t>
      </w:r>
      <w:r>
        <w:rPr>
          <w:b/>
          <w:sz w:val="24"/>
        </w:rPr>
        <w:t xml:space="preserve">décision </w:t>
      </w:r>
      <w:r>
        <w:rPr>
          <w:b/>
          <w:spacing w:val="-2"/>
          <w:sz w:val="24"/>
        </w:rPr>
        <w:t>attaquée;</w:t>
      </w:r>
    </w:p>
    <w:p w14:paraId="5C9ADF40" w14:textId="77777777" w:rsidR="00DA7301" w:rsidRDefault="00000000">
      <w:pPr>
        <w:pStyle w:val="Paragraphedeliste"/>
        <w:numPr>
          <w:ilvl w:val="0"/>
          <w:numId w:val="1"/>
        </w:numPr>
        <w:tabs>
          <w:tab w:val="left" w:pos="1017"/>
        </w:tabs>
        <w:ind w:right="0"/>
        <w:rPr>
          <w:b/>
          <w:sz w:val="24"/>
        </w:rPr>
      </w:pPr>
      <w:r>
        <w:rPr>
          <w:b/>
          <w:sz w:val="24"/>
        </w:rPr>
        <w:t>renvoie</w:t>
      </w:r>
      <w:r>
        <w:rPr>
          <w:b/>
          <w:spacing w:val="-5"/>
          <w:sz w:val="24"/>
        </w:rPr>
        <w:t xml:space="preserve"> </w:t>
      </w:r>
      <w:r>
        <w:rPr>
          <w:b/>
          <w:sz w:val="24"/>
        </w:rPr>
        <w:t>l’affaire</w:t>
      </w:r>
      <w:r>
        <w:rPr>
          <w:b/>
          <w:spacing w:val="-4"/>
          <w:sz w:val="24"/>
        </w:rPr>
        <w:t xml:space="preserve"> </w:t>
      </w:r>
      <w:r>
        <w:rPr>
          <w:b/>
          <w:sz w:val="24"/>
        </w:rPr>
        <w:t>devant</w:t>
      </w:r>
      <w:r>
        <w:rPr>
          <w:b/>
          <w:spacing w:val="-2"/>
          <w:sz w:val="24"/>
        </w:rPr>
        <w:t xml:space="preserve"> </w:t>
      </w:r>
      <w:r>
        <w:rPr>
          <w:b/>
          <w:sz w:val="24"/>
        </w:rPr>
        <w:t>la</w:t>
      </w:r>
      <w:r>
        <w:rPr>
          <w:b/>
          <w:spacing w:val="-2"/>
          <w:sz w:val="24"/>
        </w:rPr>
        <w:t xml:space="preserve"> </w:t>
      </w:r>
      <w:r>
        <w:rPr>
          <w:b/>
          <w:sz w:val="24"/>
        </w:rPr>
        <w:t>division</w:t>
      </w:r>
      <w:r>
        <w:rPr>
          <w:b/>
          <w:spacing w:val="-3"/>
          <w:sz w:val="24"/>
        </w:rPr>
        <w:t xml:space="preserve"> </w:t>
      </w:r>
      <w:r>
        <w:rPr>
          <w:b/>
          <w:sz w:val="24"/>
        </w:rPr>
        <w:t>d’opposition</w:t>
      </w:r>
      <w:r>
        <w:rPr>
          <w:b/>
          <w:spacing w:val="-3"/>
          <w:sz w:val="24"/>
        </w:rPr>
        <w:t xml:space="preserve"> </w:t>
      </w:r>
      <w:r>
        <w:rPr>
          <w:b/>
          <w:sz w:val="24"/>
        </w:rPr>
        <w:t>pour</w:t>
      </w:r>
      <w:r>
        <w:rPr>
          <w:b/>
          <w:spacing w:val="-3"/>
          <w:sz w:val="24"/>
        </w:rPr>
        <w:t xml:space="preserve"> </w:t>
      </w:r>
      <w:r>
        <w:rPr>
          <w:b/>
          <w:sz w:val="24"/>
        </w:rPr>
        <w:t>suite</w:t>
      </w:r>
      <w:r>
        <w:rPr>
          <w:b/>
          <w:spacing w:val="-3"/>
          <w:sz w:val="24"/>
        </w:rPr>
        <w:t xml:space="preserve"> </w:t>
      </w:r>
      <w:r>
        <w:rPr>
          <w:b/>
          <w:sz w:val="24"/>
        </w:rPr>
        <w:t>à</w:t>
      </w:r>
      <w:r>
        <w:rPr>
          <w:b/>
          <w:spacing w:val="-2"/>
          <w:sz w:val="24"/>
        </w:rPr>
        <w:t xml:space="preserve"> donner;</w:t>
      </w:r>
    </w:p>
    <w:p w14:paraId="3C737C68" w14:textId="77777777" w:rsidR="00DA7301" w:rsidRDefault="00000000">
      <w:pPr>
        <w:pStyle w:val="Paragraphedeliste"/>
        <w:numPr>
          <w:ilvl w:val="0"/>
          <w:numId w:val="1"/>
        </w:numPr>
        <w:tabs>
          <w:tab w:val="left" w:pos="1017"/>
        </w:tabs>
        <w:ind w:right="167"/>
        <w:rPr>
          <w:b/>
          <w:sz w:val="24"/>
        </w:rPr>
      </w:pPr>
      <w:r>
        <w:rPr>
          <w:b/>
          <w:sz w:val="24"/>
        </w:rPr>
        <w:t>condamne</w:t>
      </w:r>
      <w:r>
        <w:rPr>
          <w:b/>
          <w:spacing w:val="40"/>
          <w:sz w:val="24"/>
        </w:rPr>
        <w:t xml:space="preserve"> </w:t>
      </w:r>
      <w:r>
        <w:rPr>
          <w:b/>
          <w:sz w:val="24"/>
        </w:rPr>
        <w:t>les</w:t>
      </w:r>
      <w:r>
        <w:rPr>
          <w:b/>
          <w:spacing w:val="40"/>
          <w:sz w:val="24"/>
        </w:rPr>
        <w:t xml:space="preserve"> </w:t>
      </w:r>
      <w:r>
        <w:rPr>
          <w:b/>
          <w:sz w:val="24"/>
        </w:rPr>
        <w:t>parties</w:t>
      </w:r>
      <w:r>
        <w:rPr>
          <w:b/>
          <w:spacing w:val="40"/>
          <w:sz w:val="24"/>
        </w:rPr>
        <w:t xml:space="preserve"> </w:t>
      </w:r>
      <w:r>
        <w:rPr>
          <w:b/>
          <w:sz w:val="24"/>
        </w:rPr>
        <w:t>à</w:t>
      </w:r>
      <w:r>
        <w:rPr>
          <w:b/>
          <w:spacing w:val="40"/>
          <w:sz w:val="24"/>
        </w:rPr>
        <w:t xml:space="preserve"> </w:t>
      </w:r>
      <w:r>
        <w:rPr>
          <w:b/>
          <w:sz w:val="24"/>
        </w:rPr>
        <w:t>supporter</w:t>
      </w:r>
      <w:r>
        <w:rPr>
          <w:b/>
          <w:spacing w:val="40"/>
          <w:sz w:val="24"/>
        </w:rPr>
        <w:t xml:space="preserve"> </w:t>
      </w:r>
      <w:r>
        <w:rPr>
          <w:b/>
          <w:sz w:val="24"/>
        </w:rPr>
        <w:t>leurs</w:t>
      </w:r>
      <w:r>
        <w:rPr>
          <w:b/>
          <w:spacing w:val="40"/>
          <w:sz w:val="24"/>
        </w:rPr>
        <w:t xml:space="preserve"> </w:t>
      </w:r>
      <w:r>
        <w:rPr>
          <w:b/>
          <w:sz w:val="24"/>
        </w:rPr>
        <w:t>propres</w:t>
      </w:r>
      <w:r>
        <w:rPr>
          <w:b/>
          <w:spacing w:val="40"/>
          <w:sz w:val="24"/>
        </w:rPr>
        <w:t xml:space="preserve"> </w:t>
      </w:r>
      <w:r>
        <w:rPr>
          <w:b/>
          <w:sz w:val="24"/>
        </w:rPr>
        <w:t>frais</w:t>
      </w:r>
      <w:r>
        <w:rPr>
          <w:b/>
          <w:spacing w:val="40"/>
          <w:sz w:val="24"/>
        </w:rPr>
        <w:t xml:space="preserve"> </w:t>
      </w:r>
      <w:r>
        <w:rPr>
          <w:b/>
          <w:sz w:val="24"/>
        </w:rPr>
        <w:t>exposés</w:t>
      </w:r>
      <w:r>
        <w:rPr>
          <w:b/>
          <w:spacing w:val="40"/>
          <w:sz w:val="24"/>
        </w:rPr>
        <w:t xml:space="preserve"> </w:t>
      </w:r>
      <w:r>
        <w:rPr>
          <w:b/>
          <w:sz w:val="24"/>
        </w:rPr>
        <w:t>aux</w:t>
      </w:r>
      <w:r>
        <w:rPr>
          <w:b/>
          <w:spacing w:val="40"/>
          <w:sz w:val="24"/>
        </w:rPr>
        <w:t xml:space="preserve"> </w:t>
      </w:r>
      <w:r>
        <w:rPr>
          <w:b/>
          <w:sz w:val="24"/>
        </w:rPr>
        <w:t>fins</w:t>
      </w:r>
      <w:r>
        <w:rPr>
          <w:b/>
          <w:spacing w:val="40"/>
          <w:sz w:val="24"/>
        </w:rPr>
        <w:t xml:space="preserve"> </w:t>
      </w:r>
      <w:r>
        <w:rPr>
          <w:b/>
          <w:sz w:val="24"/>
        </w:rPr>
        <w:t>de</w:t>
      </w:r>
      <w:r>
        <w:rPr>
          <w:b/>
          <w:spacing w:val="40"/>
          <w:sz w:val="24"/>
        </w:rPr>
        <w:t xml:space="preserve"> </w:t>
      </w:r>
      <w:r>
        <w:rPr>
          <w:b/>
          <w:sz w:val="24"/>
        </w:rPr>
        <w:t>la procédure de recours.</w:t>
      </w:r>
    </w:p>
    <w:p w14:paraId="357879AC" w14:textId="77777777" w:rsidR="00DA7301" w:rsidRDefault="00DA7301">
      <w:pPr>
        <w:pStyle w:val="Corpsdetexte"/>
        <w:rPr>
          <w:b/>
          <w:sz w:val="20"/>
        </w:rPr>
      </w:pPr>
    </w:p>
    <w:p w14:paraId="69E097CB" w14:textId="77777777" w:rsidR="00DA7301" w:rsidRDefault="00DA7301">
      <w:pPr>
        <w:pStyle w:val="Corpsdetexte"/>
        <w:rPr>
          <w:b/>
          <w:sz w:val="20"/>
        </w:rPr>
      </w:pPr>
    </w:p>
    <w:p w14:paraId="682C3E8E" w14:textId="77777777" w:rsidR="00DA7301" w:rsidRDefault="00DA7301">
      <w:pPr>
        <w:pStyle w:val="Corpsdetexte"/>
        <w:rPr>
          <w:b/>
          <w:sz w:val="20"/>
        </w:rPr>
      </w:pPr>
    </w:p>
    <w:p w14:paraId="0468B870" w14:textId="77777777" w:rsidR="00DA7301" w:rsidRDefault="00DA7301">
      <w:pPr>
        <w:pStyle w:val="Corpsdetexte"/>
        <w:spacing w:before="2"/>
        <w:rPr>
          <w:b/>
          <w:sz w:val="20"/>
        </w:rPr>
      </w:pPr>
    </w:p>
    <w:tbl>
      <w:tblPr>
        <w:tblStyle w:val="TableNormal"/>
        <w:tblW w:w="0" w:type="auto"/>
        <w:tblInd w:w="583" w:type="dxa"/>
        <w:tblLayout w:type="fixed"/>
        <w:tblLook w:val="01E0" w:firstRow="1" w:lastRow="1" w:firstColumn="1" w:lastColumn="1" w:noHBand="0" w:noVBand="0"/>
      </w:tblPr>
      <w:tblGrid>
        <w:gridCol w:w="2888"/>
        <w:gridCol w:w="2383"/>
        <w:gridCol w:w="3017"/>
      </w:tblGrid>
      <w:tr w:rsidR="00DA7301" w14:paraId="18BC59F1" w14:textId="77777777">
        <w:trPr>
          <w:trHeight w:val="817"/>
        </w:trPr>
        <w:tc>
          <w:tcPr>
            <w:tcW w:w="2888" w:type="dxa"/>
          </w:tcPr>
          <w:p w14:paraId="407854EA" w14:textId="77777777" w:rsidR="00DA7301" w:rsidRDefault="00000000">
            <w:pPr>
              <w:pStyle w:val="TableParagraph"/>
              <w:spacing w:line="266" w:lineRule="exact"/>
              <w:ind w:left="633"/>
              <w:rPr>
                <w:sz w:val="24"/>
              </w:rPr>
            </w:pPr>
            <w:r>
              <w:rPr>
                <w:spacing w:val="-2"/>
                <w:sz w:val="24"/>
              </w:rPr>
              <w:t>Signature</w:t>
            </w:r>
          </w:p>
          <w:p w14:paraId="635E5FA2" w14:textId="77777777" w:rsidR="00DA7301" w:rsidRDefault="00DA7301">
            <w:pPr>
              <w:pStyle w:val="TableParagraph"/>
              <w:rPr>
                <w:b/>
                <w:sz w:val="24"/>
              </w:rPr>
            </w:pPr>
          </w:p>
          <w:p w14:paraId="3687C6C2" w14:textId="77777777" w:rsidR="00DA7301" w:rsidRDefault="00000000">
            <w:pPr>
              <w:pStyle w:val="TableParagraph"/>
              <w:spacing w:line="256" w:lineRule="exact"/>
              <w:ind w:left="50"/>
              <w:rPr>
                <w:sz w:val="24"/>
              </w:rPr>
            </w:pPr>
            <w:r>
              <w:rPr>
                <w:sz w:val="24"/>
              </w:rPr>
              <w:t>G.</w:t>
            </w:r>
            <w:r>
              <w:rPr>
                <w:spacing w:val="-4"/>
                <w:sz w:val="24"/>
              </w:rPr>
              <w:t xml:space="preserve"> </w:t>
            </w:r>
            <w:r>
              <w:rPr>
                <w:sz w:val="24"/>
              </w:rPr>
              <w:t>Humphreys</w:t>
            </w:r>
            <w:r>
              <w:rPr>
                <w:spacing w:val="1"/>
                <w:sz w:val="24"/>
              </w:rPr>
              <w:t xml:space="preserve"> </w:t>
            </w:r>
            <w:r>
              <w:rPr>
                <w:spacing w:val="-4"/>
                <w:sz w:val="24"/>
              </w:rPr>
              <w:t>Bacon</w:t>
            </w:r>
          </w:p>
        </w:tc>
        <w:tc>
          <w:tcPr>
            <w:tcW w:w="2383" w:type="dxa"/>
          </w:tcPr>
          <w:p w14:paraId="11E0D274" w14:textId="77777777" w:rsidR="00DA7301" w:rsidRDefault="00000000">
            <w:pPr>
              <w:pStyle w:val="TableParagraph"/>
              <w:spacing w:line="266" w:lineRule="exact"/>
              <w:ind w:left="755"/>
              <w:rPr>
                <w:sz w:val="24"/>
              </w:rPr>
            </w:pPr>
            <w:r>
              <w:rPr>
                <w:spacing w:val="-2"/>
                <w:sz w:val="24"/>
              </w:rPr>
              <w:t>Signature</w:t>
            </w:r>
          </w:p>
          <w:p w14:paraId="78F654AC" w14:textId="77777777" w:rsidR="00DA7301" w:rsidRDefault="00DA7301">
            <w:pPr>
              <w:pStyle w:val="TableParagraph"/>
              <w:rPr>
                <w:b/>
                <w:sz w:val="24"/>
              </w:rPr>
            </w:pPr>
          </w:p>
          <w:p w14:paraId="1D1B54F4" w14:textId="77777777" w:rsidR="00DA7301" w:rsidRDefault="00000000">
            <w:pPr>
              <w:pStyle w:val="TableParagraph"/>
              <w:spacing w:line="256" w:lineRule="exact"/>
              <w:ind w:left="860"/>
              <w:rPr>
                <w:sz w:val="24"/>
              </w:rPr>
            </w:pPr>
            <w:r>
              <w:rPr>
                <w:sz w:val="24"/>
              </w:rPr>
              <w:t xml:space="preserve">E. </w:t>
            </w:r>
            <w:r>
              <w:rPr>
                <w:spacing w:val="-4"/>
                <w:sz w:val="24"/>
              </w:rPr>
              <w:t>Fink</w:t>
            </w:r>
          </w:p>
        </w:tc>
        <w:tc>
          <w:tcPr>
            <w:tcW w:w="3017" w:type="dxa"/>
          </w:tcPr>
          <w:p w14:paraId="3C96E1E4" w14:textId="77777777" w:rsidR="00DA7301" w:rsidRDefault="00000000">
            <w:pPr>
              <w:pStyle w:val="TableParagraph"/>
              <w:spacing w:line="266" w:lineRule="exact"/>
              <w:ind w:left="1379"/>
              <w:rPr>
                <w:sz w:val="24"/>
              </w:rPr>
            </w:pPr>
            <w:r>
              <w:rPr>
                <w:spacing w:val="-2"/>
                <w:sz w:val="24"/>
              </w:rPr>
              <w:t>Signature</w:t>
            </w:r>
          </w:p>
          <w:p w14:paraId="0364CC16" w14:textId="77777777" w:rsidR="00DA7301" w:rsidRDefault="00DA7301">
            <w:pPr>
              <w:pStyle w:val="TableParagraph"/>
              <w:rPr>
                <w:b/>
                <w:sz w:val="24"/>
              </w:rPr>
            </w:pPr>
          </w:p>
          <w:p w14:paraId="4CF61CD1" w14:textId="77777777" w:rsidR="00DA7301" w:rsidRDefault="00000000">
            <w:pPr>
              <w:pStyle w:val="TableParagraph"/>
              <w:spacing w:line="256" w:lineRule="exact"/>
              <w:ind w:left="710"/>
              <w:rPr>
                <w:sz w:val="24"/>
              </w:rPr>
            </w:pPr>
            <w:r>
              <w:rPr>
                <w:sz w:val="24"/>
              </w:rPr>
              <w:t>A.</w:t>
            </w:r>
            <w:r>
              <w:rPr>
                <w:spacing w:val="-1"/>
                <w:sz w:val="24"/>
              </w:rPr>
              <w:t xml:space="preserve"> </w:t>
            </w:r>
            <w:r>
              <w:rPr>
                <w:sz w:val="24"/>
              </w:rPr>
              <w:t>González</w:t>
            </w:r>
            <w:r>
              <w:rPr>
                <w:spacing w:val="1"/>
                <w:sz w:val="24"/>
              </w:rPr>
              <w:t xml:space="preserve"> </w:t>
            </w:r>
            <w:r>
              <w:rPr>
                <w:spacing w:val="-2"/>
                <w:sz w:val="24"/>
              </w:rPr>
              <w:t>Fernández</w:t>
            </w:r>
          </w:p>
        </w:tc>
      </w:tr>
    </w:tbl>
    <w:p w14:paraId="0CD32821" w14:textId="77777777" w:rsidR="00DA7301" w:rsidRDefault="00DA7301">
      <w:pPr>
        <w:pStyle w:val="Corpsdetexte"/>
        <w:rPr>
          <w:b/>
          <w:sz w:val="20"/>
        </w:rPr>
      </w:pPr>
    </w:p>
    <w:p w14:paraId="1BB72899" w14:textId="77777777" w:rsidR="00DA7301" w:rsidRDefault="00DA7301">
      <w:pPr>
        <w:pStyle w:val="Corpsdetexte"/>
        <w:rPr>
          <w:b/>
          <w:sz w:val="20"/>
        </w:rPr>
      </w:pPr>
    </w:p>
    <w:p w14:paraId="5C9D284F" w14:textId="77777777" w:rsidR="00DA7301" w:rsidRDefault="00DA7301">
      <w:pPr>
        <w:pStyle w:val="Corpsdetexte"/>
        <w:rPr>
          <w:b/>
          <w:sz w:val="20"/>
        </w:rPr>
      </w:pPr>
    </w:p>
    <w:p w14:paraId="1420376B" w14:textId="77777777" w:rsidR="00DA7301" w:rsidRDefault="00DA7301">
      <w:pPr>
        <w:pStyle w:val="Corpsdetexte"/>
        <w:rPr>
          <w:b/>
          <w:sz w:val="20"/>
        </w:rPr>
      </w:pPr>
    </w:p>
    <w:p w14:paraId="32FAB9BF" w14:textId="77777777" w:rsidR="00DA7301" w:rsidRDefault="00DA7301">
      <w:pPr>
        <w:pStyle w:val="Corpsdetexte"/>
        <w:rPr>
          <w:b/>
          <w:sz w:val="20"/>
        </w:rPr>
      </w:pPr>
    </w:p>
    <w:p w14:paraId="57B49EDD" w14:textId="77777777" w:rsidR="00DA7301" w:rsidRDefault="00DA7301">
      <w:pPr>
        <w:pStyle w:val="Corpsdetexte"/>
        <w:rPr>
          <w:b/>
          <w:sz w:val="20"/>
        </w:rPr>
      </w:pPr>
    </w:p>
    <w:p w14:paraId="473F7341" w14:textId="77777777" w:rsidR="00DA7301" w:rsidRDefault="00DA7301">
      <w:pPr>
        <w:pStyle w:val="Corpsdetexte"/>
        <w:rPr>
          <w:b/>
          <w:sz w:val="20"/>
        </w:rPr>
      </w:pPr>
    </w:p>
    <w:p w14:paraId="68355ED3" w14:textId="77777777" w:rsidR="00DA7301" w:rsidRDefault="00DA7301">
      <w:pPr>
        <w:pStyle w:val="Corpsdetexte"/>
        <w:rPr>
          <w:b/>
          <w:sz w:val="20"/>
        </w:rPr>
      </w:pPr>
    </w:p>
    <w:p w14:paraId="6283B92A" w14:textId="77777777" w:rsidR="00DA7301" w:rsidRDefault="00DA7301">
      <w:pPr>
        <w:pStyle w:val="Corpsdetexte"/>
        <w:spacing w:before="149"/>
        <w:rPr>
          <w:b/>
          <w:sz w:val="20"/>
        </w:rPr>
      </w:pPr>
    </w:p>
    <w:tbl>
      <w:tblPr>
        <w:tblStyle w:val="TableNormal"/>
        <w:tblW w:w="0" w:type="auto"/>
        <w:tblInd w:w="691" w:type="dxa"/>
        <w:tblLayout w:type="fixed"/>
        <w:tblLook w:val="01E0" w:firstRow="1" w:lastRow="1" w:firstColumn="1" w:lastColumn="1" w:noHBand="0" w:noVBand="0"/>
      </w:tblPr>
      <w:tblGrid>
        <w:gridCol w:w="1646"/>
        <w:gridCol w:w="2012"/>
      </w:tblGrid>
      <w:tr w:rsidR="00DA7301" w14:paraId="0DBC8C1C" w14:textId="77777777">
        <w:trPr>
          <w:trHeight w:val="1713"/>
        </w:trPr>
        <w:tc>
          <w:tcPr>
            <w:tcW w:w="1646" w:type="dxa"/>
          </w:tcPr>
          <w:p w14:paraId="72636B67" w14:textId="77777777" w:rsidR="00DA7301" w:rsidRDefault="00000000">
            <w:pPr>
              <w:pStyle w:val="TableParagraph"/>
              <w:spacing w:line="480" w:lineRule="auto"/>
              <w:ind w:left="150" w:right="574" w:firstLine="40"/>
              <w:rPr>
                <w:sz w:val="24"/>
              </w:rPr>
            </w:pPr>
            <w:r>
              <w:rPr>
                <w:spacing w:val="-2"/>
                <w:sz w:val="24"/>
              </w:rPr>
              <w:t>Greffier: Signature</w:t>
            </w:r>
          </w:p>
          <w:p w14:paraId="6B1C44E1" w14:textId="77777777" w:rsidR="00DA7301" w:rsidRDefault="00000000">
            <w:pPr>
              <w:pStyle w:val="TableParagraph"/>
              <w:ind w:left="50"/>
              <w:rPr>
                <w:sz w:val="24"/>
              </w:rPr>
            </w:pPr>
            <w:r>
              <w:rPr>
                <w:sz w:val="24"/>
              </w:rPr>
              <w:t xml:space="preserve">H. </w:t>
            </w:r>
            <w:r>
              <w:rPr>
                <w:spacing w:val="-2"/>
                <w:sz w:val="24"/>
              </w:rPr>
              <w:t>Dijkema</w:t>
            </w:r>
          </w:p>
        </w:tc>
        <w:tc>
          <w:tcPr>
            <w:tcW w:w="2012" w:type="dxa"/>
          </w:tcPr>
          <w:p w14:paraId="368B4C52" w14:textId="77777777" w:rsidR="00DA7301" w:rsidRDefault="00DA7301">
            <w:pPr>
              <w:pStyle w:val="TableParagraph"/>
              <w:spacing w:before="10"/>
              <w:rPr>
                <w:b/>
                <w:sz w:val="19"/>
              </w:rPr>
            </w:pPr>
          </w:p>
          <w:p w14:paraId="18FBC4E0" w14:textId="77777777" w:rsidR="00DA7301" w:rsidRDefault="00000000">
            <w:pPr>
              <w:pStyle w:val="TableParagraph"/>
              <w:ind w:left="477"/>
              <w:rPr>
                <w:sz w:val="20"/>
              </w:rPr>
            </w:pPr>
            <w:r>
              <w:rPr>
                <w:noProof/>
                <w:sz w:val="20"/>
              </w:rPr>
              <w:drawing>
                <wp:inline distT="0" distB="0" distL="0" distR="0" wp14:anchorId="767FAF6D" wp14:editId="1B79DF36">
                  <wp:extent cx="923924" cy="923925"/>
                  <wp:effectExtent l="0" t="0" r="0" b="0"/>
                  <wp:docPr id="29" name="Image 29"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Registrar Logo Image"/>
                          <pic:cNvPicPr/>
                        </pic:nvPicPr>
                        <pic:blipFill>
                          <a:blip r:embed="rId14" cstate="print"/>
                          <a:stretch>
                            <a:fillRect/>
                          </a:stretch>
                        </pic:blipFill>
                        <pic:spPr>
                          <a:xfrm>
                            <a:off x="0" y="0"/>
                            <a:ext cx="923924" cy="923925"/>
                          </a:xfrm>
                          <a:prstGeom prst="rect">
                            <a:avLst/>
                          </a:prstGeom>
                        </pic:spPr>
                      </pic:pic>
                    </a:graphicData>
                  </a:graphic>
                </wp:inline>
              </w:drawing>
            </w:r>
          </w:p>
        </w:tc>
      </w:tr>
    </w:tbl>
    <w:p w14:paraId="1557D3A2" w14:textId="77777777" w:rsidR="00110859" w:rsidRDefault="00110859"/>
    <w:sectPr w:rsidR="00110859">
      <w:pgSz w:w="11910" w:h="16840"/>
      <w:pgMar w:top="1220" w:right="1275" w:bottom="1020" w:left="1275" w:header="969"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715D" w14:textId="77777777" w:rsidR="00110859" w:rsidRDefault="00110859">
      <w:r>
        <w:separator/>
      </w:r>
    </w:p>
  </w:endnote>
  <w:endnote w:type="continuationSeparator" w:id="0">
    <w:p w14:paraId="729885C7" w14:textId="77777777" w:rsidR="00110859" w:rsidRDefault="0011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alibri">
    <w:panose1 w:val="020F0502020204030204"/>
    <w:charset w:val="00"/>
    <w:family w:val="swiss"/>
    <w:pitch w:val="variable"/>
    <w:sig w:usb0="E0002AFF" w:usb1="C000ACFF" w:usb2="00000009" w:usb3="00000000" w:csb0="000001FF" w:csb1="00000000"/>
  </w:font>
  <w:font w:name="Arial">
    <w:panose1 w:val="020B0604020202020204"/>
    <w:charset w:val="01"/>
    <w:family w:val="swiss"/>
    <w:pitch w:val="variable"/>
    <w:sig w:usb0="E0002AFF" w:usb1="C0007843" w:usb2="00000009" w:usb3="00000000" w:csb0="000001FF" w:csb1="00000000"/>
  </w:font>
  <w:font w:name="Segoe UI">
    <w:altName w:val="Segoe UI"/>
    <w:panose1 w:val="020B0604020202020204"/>
    <w:charset w:val="01"/>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BA0B" w14:textId="77777777" w:rsidR="00DA7301" w:rsidRDefault="00000000">
    <w:pPr>
      <w:pStyle w:val="Corpsdetexte"/>
      <w:spacing w:line="14" w:lineRule="auto"/>
      <w:rPr>
        <w:sz w:val="20"/>
      </w:rPr>
    </w:pPr>
    <w:r>
      <w:rPr>
        <w:noProof/>
        <w:sz w:val="20"/>
      </w:rPr>
      <mc:AlternateContent>
        <mc:Choice Requires="wps">
          <w:drawing>
            <wp:anchor distT="0" distB="0" distL="0" distR="0" simplePos="0" relativeHeight="487249920" behindDoc="1" locked="0" layoutInCell="1" allowOverlap="1" wp14:anchorId="75635B03" wp14:editId="7FA77061">
              <wp:simplePos x="0" y="0"/>
              <wp:positionH relativeFrom="page">
                <wp:posOffset>2363851</wp:posOffset>
              </wp:positionH>
              <wp:positionV relativeFrom="page">
                <wp:posOffset>10021569</wp:posOffset>
              </wp:positionV>
              <wp:extent cx="28333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3370" cy="152400"/>
                      </a:xfrm>
                      <a:prstGeom prst="rect">
                        <a:avLst/>
                      </a:prstGeom>
                    </wps:spPr>
                    <wps:txbx>
                      <w:txbxContent>
                        <w:p w14:paraId="735F9C58"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251/2024-1,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wps:txbx>
                    <wps:bodyPr wrap="square" lIns="0" tIns="0" rIns="0" bIns="0" rtlCol="0">
                      <a:noAutofit/>
                    </wps:bodyPr>
                  </wps:wsp>
                </a:graphicData>
              </a:graphic>
            </wp:anchor>
          </w:drawing>
        </mc:Choice>
        <mc:Fallback>
          <w:pict>
            <v:shapetype w14:anchorId="75635B03" id="_x0000_t202" coordsize="21600,21600" o:spt="202" path="m,l,21600r21600,l21600,xe">
              <v:stroke joinstyle="miter"/>
              <v:path gradientshapeok="t" o:connecttype="rect"/>
            </v:shapetype>
            <v:shape id="Textbox 1" o:spid="_x0000_s1027" type="#_x0000_t202" style="position:absolute;margin-left:186.15pt;margin-top:789.1pt;width:223.1pt;height:12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" filled="f" stroked="f">
              <v:textbox inset="0,0,0,0">
                <w:txbxContent>
                  <w:p w14:paraId="735F9C58"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251/2024-1,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255E" w14:textId="77777777" w:rsidR="00DA7301" w:rsidRDefault="00000000">
    <w:pPr>
      <w:pStyle w:val="Corpsdetexte"/>
      <w:spacing w:line="14" w:lineRule="auto"/>
      <w:rPr>
        <w:sz w:val="20"/>
      </w:rPr>
    </w:pPr>
    <w:r>
      <w:rPr>
        <w:noProof/>
        <w:sz w:val="20"/>
      </w:rPr>
      <mc:AlternateContent>
        <mc:Choice Requires="wps">
          <w:drawing>
            <wp:anchor distT="0" distB="0" distL="0" distR="0" simplePos="0" relativeHeight="487250944" behindDoc="1" locked="0" layoutInCell="1" allowOverlap="1" wp14:anchorId="05D25E7A" wp14:editId="727F33A0">
              <wp:simplePos x="0" y="0"/>
              <wp:positionH relativeFrom="page">
                <wp:posOffset>2363851</wp:posOffset>
              </wp:positionH>
              <wp:positionV relativeFrom="page">
                <wp:posOffset>10021569</wp:posOffset>
              </wp:positionV>
              <wp:extent cx="283337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3370" cy="152400"/>
                      </a:xfrm>
                      <a:prstGeom prst="rect">
                        <a:avLst/>
                      </a:prstGeom>
                    </wps:spPr>
                    <wps:txbx>
                      <w:txbxContent>
                        <w:p w14:paraId="2ABE5F85"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251/2024-1,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wps:txbx>
                    <wps:bodyPr wrap="square" lIns="0" tIns="0" rIns="0" bIns="0" rtlCol="0">
                      <a:noAutofit/>
                    </wps:bodyPr>
                  </wps:wsp>
                </a:graphicData>
              </a:graphic>
            </wp:anchor>
          </w:drawing>
        </mc:Choice>
        <mc:Fallback>
          <w:pict>
            <v:shapetype w14:anchorId="05D25E7A" id="_x0000_t202" coordsize="21600,21600" o:spt="202" path="m,l,21600r21600,l21600,xe">
              <v:stroke joinstyle="miter"/>
              <v:path gradientshapeok="t" o:connecttype="rect"/>
            </v:shapetype>
            <v:shape id="Textbox 6" o:spid="_x0000_s1029" type="#_x0000_t202" style="position:absolute;margin-left:186.15pt;margin-top:789.1pt;width:223.1pt;height:12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" filled="f" stroked="f">
              <v:textbox inset="0,0,0,0">
                <w:txbxContent>
                  <w:p w14:paraId="2ABE5F85"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251/2024-1,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D3EF" w14:textId="77777777" w:rsidR="00DA7301" w:rsidRDefault="00000000">
    <w:pPr>
      <w:pStyle w:val="Corpsdetexte"/>
      <w:spacing w:line="14" w:lineRule="auto"/>
      <w:rPr>
        <w:sz w:val="20"/>
      </w:rPr>
    </w:pPr>
    <w:r>
      <w:rPr>
        <w:noProof/>
        <w:sz w:val="20"/>
      </w:rPr>
      <mc:AlternateContent>
        <mc:Choice Requires="wps">
          <w:drawing>
            <wp:anchor distT="0" distB="0" distL="0" distR="0" simplePos="0" relativeHeight="487251456" behindDoc="1" locked="0" layoutInCell="1" allowOverlap="1" wp14:anchorId="14EC8201" wp14:editId="50442406">
              <wp:simplePos x="0" y="0"/>
              <wp:positionH relativeFrom="page">
                <wp:posOffset>2363851</wp:posOffset>
              </wp:positionH>
              <wp:positionV relativeFrom="page">
                <wp:posOffset>10021569</wp:posOffset>
              </wp:positionV>
              <wp:extent cx="283337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3370" cy="152400"/>
                      </a:xfrm>
                      <a:prstGeom prst="rect">
                        <a:avLst/>
                      </a:prstGeom>
                    </wps:spPr>
                    <wps:txbx>
                      <w:txbxContent>
                        <w:p w14:paraId="4FD6F43F"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248/2024-1,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wps:txbx>
                    <wps:bodyPr wrap="square" lIns="0" tIns="0" rIns="0" bIns="0" rtlCol="0">
                      <a:noAutofit/>
                    </wps:bodyPr>
                  </wps:wsp>
                </a:graphicData>
              </a:graphic>
            </wp:anchor>
          </w:drawing>
        </mc:Choice>
        <mc:Fallback>
          <w:pict>
            <v:shapetype w14:anchorId="14EC8201" id="_x0000_t202" coordsize="21600,21600" o:spt="202" path="m,l,21600r21600,l21600,xe">
              <v:stroke joinstyle="miter"/>
              <v:path gradientshapeok="t" o:connecttype="rect"/>
            </v:shapetype>
            <v:shape id="Textbox 15" o:spid="_x0000_s1030" type="#_x0000_t202" style="position:absolute;margin-left:186.15pt;margin-top:789.1pt;width:223.1pt;height:12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" filled="f" stroked="f">
              <v:textbox inset="0,0,0,0">
                <w:txbxContent>
                  <w:p w14:paraId="4FD6F43F"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248/2024-1,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C2C7" w14:textId="77777777" w:rsidR="00DA7301" w:rsidRDefault="00000000">
    <w:pPr>
      <w:pStyle w:val="Corpsdetexte"/>
      <w:spacing w:line="14" w:lineRule="auto"/>
      <w:rPr>
        <w:sz w:val="20"/>
      </w:rPr>
    </w:pPr>
    <w:r>
      <w:rPr>
        <w:noProof/>
        <w:sz w:val="20"/>
      </w:rPr>
      <mc:AlternateContent>
        <mc:Choice Requires="wps">
          <w:drawing>
            <wp:anchor distT="0" distB="0" distL="0" distR="0" simplePos="0" relativeHeight="487252480" behindDoc="1" locked="0" layoutInCell="1" allowOverlap="1" wp14:anchorId="4D9A4299" wp14:editId="31F9B9EE">
              <wp:simplePos x="0" y="0"/>
              <wp:positionH relativeFrom="page">
                <wp:posOffset>2363851</wp:posOffset>
              </wp:positionH>
              <wp:positionV relativeFrom="page">
                <wp:posOffset>10021569</wp:posOffset>
              </wp:positionV>
              <wp:extent cx="283337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3370" cy="152400"/>
                      </a:xfrm>
                      <a:prstGeom prst="rect">
                        <a:avLst/>
                      </a:prstGeom>
                    </wps:spPr>
                    <wps:txbx>
                      <w:txbxContent>
                        <w:p w14:paraId="6E15B7AF"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248/2024-1,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wps:txbx>
                    <wps:bodyPr wrap="square" lIns="0" tIns="0" rIns="0" bIns="0" rtlCol="0">
                      <a:noAutofit/>
                    </wps:bodyPr>
                  </wps:wsp>
                </a:graphicData>
              </a:graphic>
            </wp:anchor>
          </w:drawing>
        </mc:Choice>
        <mc:Fallback>
          <w:pict>
            <v:shapetype w14:anchorId="4D9A4299" id="_x0000_t202" coordsize="21600,21600" o:spt="202" path="m,l,21600r21600,l21600,xe">
              <v:stroke joinstyle="miter"/>
              <v:path gradientshapeok="t" o:connecttype="rect"/>
            </v:shapetype>
            <v:shape id="Textbox 21" o:spid="_x0000_s1032" type="#_x0000_t202" style="position:absolute;margin-left:186.15pt;margin-top:789.1pt;width:223.1pt;height:12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" filled="f" stroked="f">
              <v:textbox inset="0,0,0,0">
                <w:txbxContent>
                  <w:p w14:paraId="6E15B7AF" w14:textId="77777777" w:rsidR="00DA7301" w:rsidRDefault="00000000">
                    <w:pPr>
                      <w:spacing w:before="12"/>
                      <w:ind w:left="20"/>
                      <w:rPr>
                        <w:sz w:val="18"/>
                      </w:rPr>
                    </w:pPr>
                    <w:r>
                      <w:rPr>
                        <w:sz w:val="18"/>
                      </w:rPr>
                      <w:t>17/12/2024,</w:t>
                    </w:r>
                    <w:r>
                      <w:rPr>
                        <w:spacing w:val="-4"/>
                        <w:sz w:val="18"/>
                      </w:rPr>
                      <w:t xml:space="preserve"> </w:t>
                    </w:r>
                    <w:r>
                      <w:rPr>
                        <w:sz w:val="18"/>
                      </w:rPr>
                      <w:t>R</w:t>
                    </w:r>
                    <w:r>
                      <w:rPr>
                        <w:spacing w:val="-2"/>
                        <w:sz w:val="18"/>
                      </w:rPr>
                      <w:t xml:space="preserve"> </w:t>
                    </w:r>
                    <w:r>
                      <w:rPr>
                        <w:sz w:val="18"/>
                      </w:rPr>
                      <w:t>248/2024-1,</w:t>
                    </w:r>
                    <w:r>
                      <w:rPr>
                        <w:spacing w:val="-4"/>
                        <w:sz w:val="18"/>
                      </w:rPr>
                      <w:t xml:space="preserve"> </w:t>
                    </w:r>
                    <w:r>
                      <w:rPr>
                        <w:sz w:val="18"/>
                      </w:rPr>
                      <w:t>T</w:t>
                    </w:r>
                    <w:r>
                      <w:rPr>
                        <w:spacing w:val="-2"/>
                        <w:sz w:val="18"/>
                      </w:rPr>
                      <w:t xml:space="preserve"> </w:t>
                    </w:r>
                    <w:r>
                      <w:rPr>
                        <w:sz w:val="18"/>
                      </w:rPr>
                      <w:t>(fig.)/graphic</w:t>
                    </w:r>
                    <w:r>
                      <w:rPr>
                        <w:spacing w:val="-1"/>
                        <w:sz w:val="18"/>
                      </w:rPr>
                      <w:t xml:space="preserve"> </w:t>
                    </w:r>
                    <w:r>
                      <w:rPr>
                        <w:sz w:val="18"/>
                      </w:rPr>
                      <w:t>device</w:t>
                    </w:r>
                    <w:r>
                      <w:rPr>
                        <w:spacing w:val="-2"/>
                        <w:sz w:val="18"/>
                      </w:rPr>
                      <w:t xml:space="preserve"> </w:t>
                    </w:r>
                    <w:r>
                      <w:rPr>
                        <w:sz w:val="18"/>
                      </w:rPr>
                      <w:t>(fig.)</w:t>
                    </w:r>
                    <w:r>
                      <w:rPr>
                        <w:spacing w:val="-1"/>
                        <w:sz w:val="18"/>
                      </w:rPr>
                      <w:t xml:space="preserve"> </w:t>
                    </w:r>
                    <w:r>
                      <w:rPr>
                        <w:sz w:val="18"/>
                      </w:rPr>
                      <w:t>et</w:t>
                    </w:r>
                    <w:r>
                      <w:rPr>
                        <w:spacing w:val="-1"/>
                        <w:sz w:val="18"/>
                      </w:rPr>
                      <w:t xml:space="preserve"> </w:t>
                    </w:r>
                    <w:r>
                      <w:rPr>
                        <w:spacing w:val="-5"/>
                        <w:sz w:val="18"/>
                      </w:rPr>
                      <w:t>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4333" w14:textId="77777777" w:rsidR="00110859" w:rsidRDefault="00110859">
      <w:r>
        <w:separator/>
      </w:r>
    </w:p>
  </w:footnote>
  <w:footnote w:type="continuationSeparator" w:id="0">
    <w:p w14:paraId="0E52D4C7" w14:textId="77777777" w:rsidR="00110859" w:rsidRDefault="0011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22FB" w14:textId="77777777" w:rsidR="00DA7301" w:rsidRDefault="00000000">
    <w:pPr>
      <w:pStyle w:val="Corpsdetexte"/>
      <w:spacing w:line="14" w:lineRule="auto"/>
      <w:rPr>
        <w:sz w:val="20"/>
      </w:rPr>
    </w:pPr>
    <w:r>
      <w:rPr>
        <w:noProof/>
        <w:sz w:val="20"/>
      </w:rPr>
      <mc:AlternateContent>
        <mc:Choice Requires="wps">
          <w:drawing>
            <wp:anchor distT="0" distB="0" distL="0" distR="0" simplePos="0" relativeHeight="487250432" behindDoc="1" locked="0" layoutInCell="1" allowOverlap="1" wp14:anchorId="558F47D3" wp14:editId="74C35CF7">
              <wp:simplePos x="0" y="0"/>
              <wp:positionH relativeFrom="page">
                <wp:posOffset>3691254</wp:posOffset>
              </wp:positionH>
              <wp:positionV relativeFrom="page">
                <wp:posOffset>602826</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592C590" w14:textId="77777777" w:rsidR="00DA7301"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58F47D3" id="_x0000_t202" coordsize="21600,21600" o:spt="202" path="m,l,21600r21600,l21600,xe">
              <v:stroke joinstyle="miter"/>
              <v:path gradientshapeok="t" o:connecttype="rect"/>
            </v:shapetype>
            <v:shape id="Textbox 5" o:spid="_x0000_s1028" type="#_x0000_t202" style="position:absolute;margin-left:290.65pt;margin-top:47.45pt;width:14pt;height:15.3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" filled="f" stroked="f">
              <v:textbox inset="0,0,0,0">
                <w:txbxContent>
                  <w:p w14:paraId="6592C590" w14:textId="77777777" w:rsidR="00DA7301"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BFE9" w14:textId="77777777" w:rsidR="00DA7301" w:rsidRDefault="00DA7301">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7934" w14:textId="77777777" w:rsidR="00DA7301" w:rsidRDefault="00000000">
    <w:pPr>
      <w:pStyle w:val="Corpsdetexte"/>
      <w:spacing w:line="14" w:lineRule="auto"/>
      <w:rPr>
        <w:sz w:val="20"/>
      </w:rPr>
    </w:pPr>
    <w:r>
      <w:rPr>
        <w:noProof/>
        <w:sz w:val="20"/>
      </w:rPr>
      <mc:AlternateContent>
        <mc:Choice Requires="wps">
          <w:drawing>
            <wp:anchor distT="0" distB="0" distL="0" distR="0" simplePos="0" relativeHeight="487251968" behindDoc="1" locked="0" layoutInCell="1" allowOverlap="1" wp14:anchorId="6126D4D7" wp14:editId="29C03411">
              <wp:simplePos x="0" y="0"/>
              <wp:positionH relativeFrom="page">
                <wp:posOffset>3691254</wp:posOffset>
              </wp:positionH>
              <wp:positionV relativeFrom="page">
                <wp:posOffset>602826</wp:posOffset>
              </wp:positionV>
              <wp:extent cx="1778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02CBB7A" w14:textId="77777777" w:rsidR="00DA7301"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126D4D7" id="_x0000_t202" coordsize="21600,21600" o:spt="202" path="m,l,21600r21600,l21600,xe">
              <v:stroke joinstyle="miter"/>
              <v:path gradientshapeok="t" o:connecttype="rect"/>
            </v:shapetype>
            <v:shape id="Textbox 20" o:spid="_x0000_s1031" type="#_x0000_t202" style="position:absolute;margin-left:290.65pt;margin-top:47.45pt;width:14pt;height:15.3pt;z-index:-160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" filled="f" stroked="f">
              <v:textbox inset="0,0,0,0">
                <w:txbxContent>
                  <w:p w14:paraId="302CBB7A" w14:textId="77777777" w:rsidR="00DA7301"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360C"/>
    <w:multiLevelType w:val="hybridMultilevel"/>
    <w:tmpl w:val="7E589698"/>
    <w:lvl w:ilvl="0" w:tplc="EEBC5A74">
      <w:start w:val="1"/>
      <w:numFmt w:val="decimal"/>
      <w:lvlText w:val="%1"/>
      <w:lvlJc w:val="left"/>
      <w:pPr>
        <w:ind w:left="1017" w:hanging="425"/>
        <w:jc w:val="left"/>
      </w:pPr>
      <w:rPr>
        <w:rFonts w:ascii="Times New Roman" w:eastAsia="Times New Roman" w:hAnsi="Times New Roman" w:cs="Times New Roman" w:hint="default"/>
        <w:b/>
        <w:bCs/>
        <w:i w:val="0"/>
        <w:iCs w:val="0"/>
        <w:spacing w:val="0"/>
        <w:w w:val="100"/>
        <w:sz w:val="24"/>
        <w:szCs w:val="24"/>
        <w:lang w:val="fr-FR" w:eastAsia="en-US" w:bidi="ar-SA"/>
      </w:rPr>
    </w:lvl>
    <w:lvl w:ilvl="1" w:tplc="AE9C2016">
      <w:numFmt w:val="bullet"/>
      <w:lvlText w:val="•"/>
      <w:lvlJc w:val="left"/>
      <w:pPr>
        <w:ind w:left="1853" w:hanging="425"/>
      </w:pPr>
      <w:rPr>
        <w:rFonts w:hint="default"/>
        <w:lang w:val="fr-FR" w:eastAsia="en-US" w:bidi="ar-SA"/>
      </w:rPr>
    </w:lvl>
    <w:lvl w:ilvl="2" w:tplc="3F006B74">
      <w:numFmt w:val="bullet"/>
      <w:lvlText w:val="•"/>
      <w:lvlJc w:val="left"/>
      <w:pPr>
        <w:ind w:left="2687" w:hanging="425"/>
      </w:pPr>
      <w:rPr>
        <w:rFonts w:hint="default"/>
        <w:lang w:val="fr-FR" w:eastAsia="en-US" w:bidi="ar-SA"/>
      </w:rPr>
    </w:lvl>
    <w:lvl w:ilvl="3" w:tplc="B6BA9AB4">
      <w:numFmt w:val="bullet"/>
      <w:lvlText w:val="•"/>
      <w:lvlJc w:val="left"/>
      <w:pPr>
        <w:ind w:left="3520" w:hanging="425"/>
      </w:pPr>
      <w:rPr>
        <w:rFonts w:hint="default"/>
        <w:lang w:val="fr-FR" w:eastAsia="en-US" w:bidi="ar-SA"/>
      </w:rPr>
    </w:lvl>
    <w:lvl w:ilvl="4" w:tplc="633EDDD8">
      <w:numFmt w:val="bullet"/>
      <w:lvlText w:val="•"/>
      <w:lvlJc w:val="left"/>
      <w:pPr>
        <w:ind w:left="4354" w:hanging="425"/>
      </w:pPr>
      <w:rPr>
        <w:rFonts w:hint="default"/>
        <w:lang w:val="fr-FR" w:eastAsia="en-US" w:bidi="ar-SA"/>
      </w:rPr>
    </w:lvl>
    <w:lvl w:ilvl="5" w:tplc="30F0F88C">
      <w:numFmt w:val="bullet"/>
      <w:lvlText w:val="•"/>
      <w:lvlJc w:val="left"/>
      <w:pPr>
        <w:ind w:left="5188" w:hanging="425"/>
      </w:pPr>
      <w:rPr>
        <w:rFonts w:hint="default"/>
        <w:lang w:val="fr-FR" w:eastAsia="en-US" w:bidi="ar-SA"/>
      </w:rPr>
    </w:lvl>
    <w:lvl w:ilvl="6" w:tplc="DFA20F92">
      <w:numFmt w:val="bullet"/>
      <w:lvlText w:val="•"/>
      <w:lvlJc w:val="left"/>
      <w:pPr>
        <w:ind w:left="6021" w:hanging="425"/>
      </w:pPr>
      <w:rPr>
        <w:rFonts w:hint="default"/>
        <w:lang w:val="fr-FR" w:eastAsia="en-US" w:bidi="ar-SA"/>
      </w:rPr>
    </w:lvl>
    <w:lvl w:ilvl="7" w:tplc="AD88EADE">
      <w:numFmt w:val="bullet"/>
      <w:lvlText w:val="•"/>
      <w:lvlJc w:val="left"/>
      <w:pPr>
        <w:ind w:left="6855" w:hanging="425"/>
      </w:pPr>
      <w:rPr>
        <w:rFonts w:hint="default"/>
        <w:lang w:val="fr-FR" w:eastAsia="en-US" w:bidi="ar-SA"/>
      </w:rPr>
    </w:lvl>
    <w:lvl w:ilvl="8" w:tplc="E46CB562">
      <w:numFmt w:val="bullet"/>
      <w:lvlText w:val="•"/>
      <w:lvlJc w:val="left"/>
      <w:pPr>
        <w:ind w:left="7689" w:hanging="425"/>
      </w:pPr>
      <w:rPr>
        <w:rFonts w:hint="default"/>
        <w:lang w:val="fr-FR" w:eastAsia="en-US" w:bidi="ar-SA"/>
      </w:rPr>
    </w:lvl>
  </w:abstractNum>
  <w:abstractNum w:abstractNumId="1" w15:restartNumberingAfterBreak="0">
    <w:nsid w:val="182E5D87"/>
    <w:multiLevelType w:val="hybridMultilevel"/>
    <w:tmpl w:val="991EAB64"/>
    <w:lvl w:ilvl="0" w:tplc="B61CF6AE">
      <w:start w:val="1"/>
      <w:numFmt w:val="decimal"/>
      <w:lvlText w:val="%1"/>
      <w:lvlJc w:val="left"/>
      <w:pPr>
        <w:ind w:left="1017" w:hanging="425"/>
        <w:jc w:val="left"/>
      </w:pPr>
      <w:rPr>
        <w:rFonts w:ascii="Times New Roman" w:eastAsia="Times New Roman" w:hAnsi="Times New Roman" w:cs="Times New Roman" w:hint="default"/>
        <w:b/>
        <w:bCs/>
        <w:i w:val="0"/>
        <w:iCs w:val="0"/>
        <w:spacing w:val="0"/>
        <w:w w:val="100"/>
        <w:sz w:val="24"/>
        <w:szCs w:val="24"/>
        <w:lang w:val="fr-FR" w:eastAsia="en-US" w:bidi="ar-SA"/>
      </w:rPr>
    </w:lvl>
    <w:lvl w:ilvl="1" w:tplc="2864CACE">
      <w:numFmt w:val="bullet"/>
      <w:lvlText w:val="•"/>
      <w:lvlJc w:val="left"/>
      <w:pPr>
        <w:ind w:left="1853" w:hanging="425"/>
      </w:pPr>
      <w:rPr>
        <w:rFonts w:hint="default"/>
        <w:lang w:val="fr-FR" w:eastAsia="en-US" w:bidi="ar-SA"/>
      </w:rPr>
    </w:lvl>
    <w:lvl w:ilvl="2" w:tplc="F1AE6942">
      <w:numFmt w:val="bullet"/>
      <w:lvlText w:val="•"/>
      <w:lvlJc w:val="left"/>
      <w:pPr>
        <w:ind w:left="2687" w:hanging="425"/>
      </w:pPr>
      <w:rPr>
        <w:rFonts w:hint="default"/>
        <w:lang w:val="fr-FR" w:eastAsia="en-US" w:bidi="ar-SA"/>
      </w:rPr>
    </w:lvl>
    <w:lvl w:ilvl="3" w:tplc="6ACA414A">
      <w:numFmt w:val="bullet"/>
      <w:lvlText w:val="•"/>
      <w:lvlJc w:val="left"/>
      <w:pPr>
        <w:ind w:left="3520" w:hanging="425"/>
      </w:pPr>
      <w:rPr>
        <w:rFonts w:hint="default"/>
        <w:lang w:val="fr-FR" w:eastAsia="en-US" w:bidi="ar-SA"/>
      </w:rPr>
    </w:lvl>
    <w:lvl w:ilvl="4" w:tplc="41BACD92">
      <w:numFmt w:val="bullet"/>
      <w:lvlText w:val="•"/>
      <w:lvlJc w:val="left"/>
      <w:pPr>
        <w:ind w:left="4354" w:hanging="425"/>
      </w:pPr>
      <w:rPr>
        <w:rFonts w:hint="default"/>
        <w:lang w:val="fr-FR" w:eastAsia="en-US" w:bidi="ar-SA"/>
      </w:rPr>
    </w:lvl>
    <w:lvl w:ilvl="5" w:tplc="E4DA26DC">
      <w:numFmt w:val="bullet"/>
      <w:lvlText w:val="•"/>
      <w:lvlJc w:val="left"/>
      <w:pPr>
        <w:ind w:left="5188" w:hanging="425"/>
      </w:pPr>
      <w:rPr>
        <w:rFonts w:hint="default"/>
        <w:lang w:val="fr-FR" w:eastAsia="en-US" w:bidi="ar-SA"/>
      </w:rPr>
    </w:lvl>
    <w:lvl w:ilvl="6" w:tplc="295C1664">
      <w:numFmt w:val="bullet"/>
      <w:lvlText w:val="•"/>
      <w:lvlJc w:val="left"/>
      <w:pPr>
        <w:ind w:left="6021" w:hanging="425"/>
      </w:pPr>
      <w:rPr>
        <w:rFonts w:hint="default"/>
        <w:lang w:val="fr-FR" w:eastAsia="en-US" w:bidi="ar-SA"/>
      </w:rPr>
    </w:lvl>
    <w:lvl w:ilvl="7" w:tplc="6D0CEF8A">
      <w:numFmt w:val="bullet"/>
      <w:lvlText w:val="•"/>
      <w:lvlJc w:val="left"/>
      <w:pPr>
        <w:ind w:left="6855" w:hanging="425"/>
      </w:pPr>
      <w:rPr>
        <w:rFonts w:hint="default"/>
        <w:lang w:val="fr-FR" w:eastAsia="en-US" w:bidi="ar-SA"/>
      </w:rPr>
    </w:lvl>
    <w:lvl w:ilvl="8" w:tplc="3B78F532">
      <w:numFmt w:val="bullet"/>
      <w:lvlText w:val="•"/>
      <w:lvlJc w:val="left"/>
      <w:pPr>
        <w:ind w:left="7689" w:hanging="425"/>
      </w:pPr>
      <w:rPr>
        <w:rFonts w:hint="default"/>
        <w:lang w:val="fr-FR" w:eastAsia="en-US" w:bidi="ar-SA"/>
      </w:rPr>
    </w:lvl>
  </w:abstractNum>
  <w:abstractNum w:abstractNumId="2" w15:restartNumberingAfterBreak="0">
    <w:nsid w:val="44C2122D"/>
    <w:multiLevelType w:val="hybridMultilevel"/>
    <w:tmpl w:val="FE1E73A6"/>
    <w:lvl w:ilvl="0" w:tplc="03D694C4">
      <w:start w:val="1"/>
      <w:numFmt w:val="decimal"/>
      <w:lvlText w:val="%1"/>
      <w:lvlJc w:val="left"/>
      <w:pPr>
        <w:ind w:left="590" w:hanging="42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B792F5AE">
      <w:numFmt w:val="bullet"/>
      <w:lvlText w:val=""/>
      <w:lvlJc w:val="left"/>
      <w:pPr>
        <w:ind w:left="1017" w:hanging="425"/>
      </w:pPr>
      <w:rPr>
        <w:rFonts w:ascii="Symbol" w:eastAsia="Symbol" w:hAnsi="Symbol" w:cs="Symbol" w:hint="default"/>
        <w:b w:val="0"/>
        <w:bCs w:val="0"/>
        <w:i w:val="0"/>
        <w:iCs w:val="0"/>
        <w:spacing w:val="0"/>
        <w:w w:val="100"/>
        <w:sz w:val="24"/>
        <w:szCs w:val="24"/>
        <w:lang w:val="fr-FR" w:eastAsia="en-US" w:bidi="ar-SA"/>
      </w:rPr>
    </w:lvl>
    <w:lvl w:ilvl="2" w:tplc="B22E2DE8">
      <w:numFmt w:val="bullet"/>
      <w:lvlText w:val="•"/>
      <w:lvlJc w:val="left"/>
      <w:pPr>
        <w:ind w:left="1946" w:hanging="425"/>
      </w:pPr>
      <w:rPr>
        <w:rFonts w:hint="default"/>
        <w:lang w:val="fr-FR" w:eastAsia="en-US" w:bidi="ar-SA"/>
      </w:rPr>
    </w:lvl>
    <w:lvl w:ilvl="3" w:tplc="8E247A36">
      <w:numFmt w:val="bullet"/>
      <w:lvlText w:val="•"/>
      <w:lvlJc w:val="left"/>
      <w:pPr>
        <w:ind w:left="2872" w:hanging="425"/>
      </w:pPr>
      <w:rPr>
        <w:rFonts w:hint="default"/>
        <w:lang w:val="fr-FR" w:eastAsia="en-US" w:bidi="ar-SA"/>
      </w:rPr>
    </w:lvl>
    <w:lvl w:ilvl="4" w:tplc="F6B89DF6">
      <w:numFmt w:val="bullet"/>
      <w:lvlText w:val="•"/>
      <w:lvlJc w:val="left"/>
      <w:pPr>
        <w:ind w:left="3798" w:hanging="425"/>
      </w:pPr>
      <w:rPr>
        <w:rFonts w:hint="default"/>
        <w:lang w:val="fr-FR" w:eastAsia="en-US" w:bidi="ar-SA"/>
      </w:rPr>
    </w:lvl>
    <w:lvl w:ilvl="5" w:tplc="86141722">
      <w:numFmt w:val="bullet"/>
      <w:lvlText w:val="•"/>
      <w:lvlJc w:val="left"/>
      <w:pPr>
        <w:ind w:left="4725" w:hanging="425"/>
      </w:pPr>
      <w:rPr>
        <w:rFonts w:hint="default"/>
        <w:lang w:val="fr-FR" w:eastAsia="en-US" w:bidi="ar-SA"/>
      </w:rPr>
    </w:lvl>
    <w:lvl w:ilvl="6" w:tplc="B84E1B2A">
      <w:numFmt w:val="bullet"/>
      <w:lvlText w:val="•"/>
      <w:lvlJc w:val="left"/>
      <w:pPr>
        <w:ind w:left="5651" w:hanging="425"/>
      </w:pPr>
      <w:rPr>
        <w:rFonts w:hint="default"/>
        <w:lang w:val="fr-FR" w:eastAsia="en-US" w:bidi="ar-SA"/>
      </w:rPr>
    </w:lvl>
    <w:lvl w:ilvl="7" w:tplc="9626CBE4">
      <w:numFmt w:val="bullet"/>
      <w:lvlText w:val="•"/>
      <w:lvlJc w:val="left"/>
      <w:pPr>
        <w:ind w:left="6577" w:hanging="425"/>
      </w:pPr>
      <w:rPr>
        <w:rFonts w:hint="default"/>
        <w:lang w:val="fr-FR" w:eastAsia="en-US" w:bidi="ar-SA"/>
      </w:rPr>
    </w:lvl>
    <w:lvl w:ilvl="8" w:tplc="80025DA0">
      <w:numFmt w:val="bullet"/>
      <w:lvlText w:val="•"/>
      <w:lvlJc w:val="left"/>
      <w:pPr>
        <w:ind w:left="7503" w:hanging="425"/>
      </w:pPr>
      <w:rPr>
        <w:rFonts w:hint="default"/>
        <w:lang w:val="fr-FR" w:eastAsia="en-US" w:bidi="ar-SA"/>
      </w:rPr>
    </w:lvl>
  </w:abstractNum>
  <w:abstractNum w:abstractNumId="3" w15:restartNumberingAfterBreak="0">
    <w:nsid w:val="5ADB4328"/>
    <w:multiLevelType w:val="hybridMultilevel"/>
    <w:tmpl w:val="10EC8A4A"/>
    <w:lvl w:ilvl="0" w:tplc="CDFCD2AC">
      <w:start w:val="1"/>
      <w:numFmt w:val="decimal"/>
      <w:lvlText w:val="%1"/>
      <w:lvlJc w:val="left"/>
      <w:pPr>
        <w:ind w:left="590" w:hanging="42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C14C2B3C">
      <w:numFmt w:val="bullet"/>
      <w:lvlText w:val=""/>
      <w:lvlJc w:val="left"/>
      <w:pPr>
        <w:ind w:left="1017" w:hanging="425"/>
      </w:pPr>
      <w:rPr>
        <w:rFonts w:ascii="Symbol" w:eastAsia="Symbol" w:hAnsi="Symbol" w:cs="Symbol" w:hint="default"/>
        <w:b w:val="0"/>
        <w:bCs w:val="0"/>
        <w:i w:val="0"/>
        <w:iCs w:val="0"/>
        <w:spacing w:val="0"/>
        <w:w w:val="100"/>
        <w:sz w:val="24"/>
        <w:szCs w:val="24"/>
        <w:lang w:val="fr-FR" w:eastAsia="en-US" w:bidi="ar-SA"/>
      </w:rPr>
    </w:lvl>
    <w:lvl w:ilvl="2" w:tplc="0EFAF606">
      <w:numFmt w:val="bullet"/>
      <w:lvlText w:val="•"/>
      <w:lvlJc w:val="left"/>
      <w:pPr>
        <w:ind w:left="1946" w:hanging="425"/>
      </w:pPr>
      <w:rPr>
        <w:rFonts w:hint="default"/>
        <w:lang w:val="fr-FR" w:eastAsia="en-US" w:bidi="ar-SA"/>
      </w:rPr>
    </w:lvl>
    <w:lvl w:ilvl="3" w:tplc="DEB8BB20">
      <w:numFmt w:val="bullet"/>
      <w:lvlText w:val="•"/>
      <w:lvlJc w:val="left"/>
      <w:pPr>
        <w:ind w:left="2872" w:hanging="425"/>
      </w:pPr>
      <w:rPr>
        <w:rFonts w:hint="default"/>
        <w:lang w:val="fr-FR" w:eastAsia="en-US" w:bidi="ar-SA"/>
      </w:rPr>
    </w:lvl>
    <w:lvl w:ilvl="4" w:tplc="3DB827B6">
      <w:numFmt w:val="bullet"/>
      <w:lvlText w:val="•"/>
      <w:lvlJc w:val="left"/>
      <w:pPr>
        <w:ind w:left="3798" w:hanging="425"/>
      </w:pPr>
      <w:rPr>
        <w:rFonts w:hint="default"/>
        <w:lang w:val="fr-FR" w:eastAsia="en-US" w:bidi="ar-SA"/>
      </w:rPr>
    </w:lvl>
    <w:lvl w:ilvl="5" w:tplc="B80E7874">
      <w:numFmt w:val="bullet"/>
      <w:lvlText w:val="•"/>
      <w:lvlJc w:val="left"/>
      <w:pPr>
        <w:ind w:left="4725" w:hanging="425"/>
      </w:pPr>
      <w:rPr>
        <w:rFonts w:hint="default"/>
        <w:lang w:val="fr-FR" w:eastAsia="en-US" w:bidi="ar-SA"/>
      </w:rPr>
    </w:lvl>
    <w:lvl w:ilvl="6" w:tplc="57BC3A7A">
      <w:numFmt w:val="bullet"/>
      <w:lvlText w:val="•"/>
      <w:lvlJc w:val="left"/>
      <w:pPr>
        <w:ind w:left="5651" w:hanging="425"/>
      </w:pPr>
      <w:rPr>
        <w:rFonts w:hint="default"/>
        <w:lang w:val="fr-FR" w:eastAsia="en-US" w:bidi="ar-SA"/>
      </w:rPr>
    </w:lvl>
    <w:lvl w:ilvl="7" w:tplc="A9EE8570">
      <w:numFmt w:val="bullet"/>
      <w:lvlText w:val="•"/>
      <w:lvlJc w:val="left"/>
      <w:pPr>
        <w:ind w:left="6577" w:hanging="425"/>
      </w:pPr>
      <w:rPr>
        <w:rFonts w:hint="default"/>
        <w:lang w:val="fr-FR" w:eastAsia="en-US" w:bidi="ar-SA"/>
      </w:rPr>
    </w:lvl>
    <w:lvl w:ilvl="8" w:tplc="7A129E4A">
      <w:numFmt w:val="bullet"/>
      <w:lvlText w:val="•"/>
      <w:lvlJc w:val="left"/>
      <w:pPr>
        <w:ind w:left="7503" w:hanging="425"/>
      </w:pPr>
      <w:rPr>
        <w:rFonts w:hint="default"/>
        <w:lang w:val="fr-FR" w:eastAsia="en-US" w:bidi="ar-SA"/>
      </w:rPr>
    </w:lvl>
  </w:abstractNum>
  <w:num w:numId="1" w16cid:durableId="573859585">
    <w:abstractNumId w:val="0"/>
  </w:num>
  <w:num w:numId="2" w16cid:durableId="1303971709">
    <w:abstractNumId w:val="3"/>
  </w:num>
  <w:num w:numId="3" w16cid:durableId="816382371">
    <w:abstractNumId w:val="1"/>
  </w:num>
  <w:num w:numId="4" w16cid:durableId="13502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01"/>
    <w:rsid w:val="00110859"/>
    <w:rsid w:val="00DA7301"/>
    <w:rsid w:val="00DF1BC1"/>
    <w:rsid w:val="00E42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75A0AB"/>
  <w15:docId w15:val="{23657F94-A5E9-EC4F-8610-72C1C58B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240"/>
      <w:ind w:left="590" w:right="161"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8683</Words>
  <Characters>47761</Characters>
  <Application>Microsoft Office Word</Application>
  <DocSecurity>0</DocSecurity>
  <Lines>398</Lines>
  <Paragraphs>112</Paragraphs>
  <ScaleCrop>false</ScaleCrop>
  <Company/>
  <LinksUpToDate>false</LinksUpToDate>
  <CharactersWithSpaces>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CURTO</cp:lastModifiedBy>
  <cp:revision>2</cp:revision>
  <dcterms:created xsi:type="dcterms:W3CDTF">2025-08-13T11:48:00Z</dcterms:created>
  <dcterms:modified xsi:type="dcterms:W3CDTF">2025-08-13T11:48:00Z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LastSaved">
    <vt:filetime>2025-08-13T00:00:00Z</vt:filetime>
  </property>
  <property fmtid="{D5CDD505-2E9C-101B-9397-08002B2CF9AE}" pid="4" name="Producer">
    <vt:lpwstr>iLovePDF</vt:lpwstr>
  </property>
</Properties>
</file>